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0B4787D" w14:textId="13CF1481" w:rsidR="00EE5539" w:rsidRPr="00137833" w:rsidRDefault="0012760C">
      <w:pPr>
        <w:spacing w:before="3.75pt"/>
        <w:ind w:start="7.05pt" w:end="10.95pt"/>
        <w:jc w:val="center"/>
        <w:rPr>
          <w:b/>
          <w:sz w:val="36"/>
        </w:rPr>
      </w:pPr>
      <w:r w:rsidRPr="0012760C">
        <w:rPr>
          <w:b/>
          <w:sz w:val="36"/>
          <w:highlight w:val="yellow"/>
        </w:rPr>
        <w:t>ABC</w:t>
      </w:r>
      <w:r w:rsidR="00000000" w:rsidRPr="00137833">
        <w:rPr>
          <w:b/>
          <w:sz w:val="36"/>
        </w:rPr>
        <w:t xml:space="preserve"> UNIFIED SCHOOL DISTRICT FOOD</w:t>
      </w:r>
      <w:r w:rsidR="00000000" w:rsidRPr="00137833">
        <w:rPr>
          <w:b/>
          <w:spacing w:val="-4"/>
          <w:sz w:val="36"/>
        </w:rPr>
        <w:t xml:space="preserve"> </w:t>
      </w:r>
      <w:r w:rsidR="00000000" w:rsidRPr="00137833">
        <w:rPr>
          <w:b/>
          <w:sz w:val="36"/>
        </w:rPr>
        <w:t>AND</w:t>
      </w:r>
      <w:r w:rsidR="00000000" w:rsidRPr="00137833">
        <w:rPr>
          <w:b/>
          <w:spacing w:val="-2"/>
          <w:sz w:val="36"/>
        </w:rPr>
        <w:t xml:space="preserve"> </w:t>
      </w:r>
      <w:r w:rsidR="00000000" w:rsidRPr="00137833">
        <w:rPr>
          <w:b/>
          <w:sz w:val="36"/>
        </w:rPr>
        <w:t>NUTRITION</w:t>
      </w:r>
      <w:r w:rsidR="00000000" w:rsidRPr="00137833">
        <w:rPr>
          <w:b/>
          <w:spacing w:val="-2"/>
          <w:sz w:val="36"/>
        </w:rPr>
        <w:t xml:space="preserve"> </w:t>
      </w:r>
      <w:r w:rsidR="00000000" w:rsidRPr="00137833">
        <w:rPr>
          <w:b/>
          <w:sz w:val="36"/>
        </w:rPr>
        <w:t>SERVICES</w:t>
      </w:r>
      <w:r w:rsidR="00000000" w:rsidRPr="00137833">
        <w:rPr>
          <w:b/>
          <w:spacing w:val="-1"/>
          <w:sz w:val="36"/>
        </w:rPr>
        <w:t xml:space="preserve"> </w:t>
      </w:r>
      <w:r w:rsidR="00000000" w:rsidRPr="00137833">
        <w:rPr>
          <w:b/>
          <w:spacing w:val="-5"/>
          <w:sz w:val="36"/>
        </w:rPr>
        <w:t>DEPARTMENT</w:t>
      </w:r>
    </w:p>
    <w:p w14:paraId="167F235D" w14:textId="77777777" w:rsidR="00EE5539" w:rsidRPr="00137833" w:rsidRDefault="00000000">
      <w:pPr>
        <w:spacing w:before="13.80pt"/>
        <w:ind w:start="74.75pt" w:end="78.70pt"/>
        <w:jc w:val="center"/>
        <w:rPr>
          <w:b/>
          <w:sz w:val="36"/>
        </w:rPr>
      </w:pPr>
      <w:r w:rsidRPr="00137833">
        <w:rPr>
          <w:b/>
          <w:sz w:val="36"/>
        </w:rPr>
        <w:t xml:space="preserve">REQUEST FOR PROPOSALS </w:t>
      </w:r>
      <w:r w:rsidRPr="00137833">
        <w:rPr>
          <w:b/>
          <w:spacing w:val="-5"/>
          <w:sz w:val="36"/>
        </w:rPr>
        <w:t>FOR</w:t>
      </w:r>
    </w:p>
    <w:p w14:paraId="267C52FF" w14:textId="77777777" w:rsidR="00EE5539" w:rsidRPr="00137833" w:rsidRDefault="00000000">
      <w:pPr>
        <w:ind w:start="74.75pt" w:end="78.70pt"/>
        <w:jc w:val="center"/>
        <w:rPr>
          <w:b/>
          <w:sz w:val="36"/>
        </w:rPr>
      </w:pPr>
      <w:r w:rsidRPr="00137833">
        <w:rPr>
          <w:b/>
          <w:sz w:val="36"/>
        </w:rPr>
        <w:t xml:space="preserve">Specialty and Seasonal </w:t>
      </w:r>
      <w:r w:rsidRPr="00137833">
        <w:rPr>
          <w:b/>
          <w:spacing w:val="-2"/>
          <w:sz w:val="36"/>
        </w:rPr>
        <w:t>Produce</w:t>
      </w:r>
    </w:p>
    <w:p w14:paraId="0A88BA8F" w14:textId="77777777" w:rsidR="00EE5539" w:rsidRPr="00137833" w:rsidRDefault="00EE5539">
      <w:pPr>
        <w:pStyle w:val="BodyText"/>
        <w:rPr>
          <w:b/>
          <w:sz w:val="36"/>
        </w:rPr>
      </w:pPr>
    </w:p>
    <w:p w14:paraId="3A69C316" w14:textId="77777777" w:rsidR="00EE5539" w:rsidRPr="00137833" w:rsidRDefault="00EE5539">
      <w:pPr>
        <w:pStyle w:val="BodyText"/>
        <w:spacing w:before="11.45pt"/>
        <w:rPr>
          <w:b/>
          <w:sz w:val="36"/>
        </w:rPr>
      </w:pPr>
    </w:p>
    <w:p w14:paraId="066DF33F" w14:textId="1D933073" w:rsidR="00EE5539" w:rsidRPr="00137833" w:rsidRDefault="00137833">
      <w:pPr>
        <w:spacing w:before="0.05pt"/>
        <w:ind w:start="74.75pt" w:end="78.70pt"/>
        <w:jc w:val="center"/>
        <w:rPr>
          <w:b/>
          <w:sz w:val="36"/>
        </w:rPr>
      </w:pPr>
      <w:r>
        <w:rPr>
          <w:b/>
          <w:sz w:val="36"/>
        </w:rPr>
        <w:t>20</w:t>
      </w:r>
      <w:r w:rsidRPr="00137833">
        <w:rPr>
          <w:b/>
          <w:sz w:val="36"/>
          <w:highlight w:val="yellow"/>
        </w:rPr>
        <w:t>XX</w:t>
      </w:r>
      <w:r>
        <w:rPr>
          <w:b/>
          <w:sz w:val="36"/>
        </w:rPr>
        <w:t>-20</w:t>
      </w:r>
      <w:r w:rsidRPr="00137833">
        <w:rPr>
          <w:b/>
          <w:sz w:val="36"/>
          <w:highlight w:val="yellow"/>
        </w:rPr>
        <w:t>XX</w:t>
      </w:r>
      <w:r w:rsidR="00000000" w:rsidRPr="00137833">
        <w:rPr>
          <w:b/>
          <w:sz w:val="36"/>
        </w:rPr>
        <w:t xml:space="preserve"> SCHOOL </w:t>
      </w:r>
      <w:r w:rsidR="00000000" w:rsidRPr="00137833">
        <w:rPr>
          <w:b/>
          <w:spacing w:val="-4"/>
          <w:sz w:val="36"/>
        </w:rPr>
        <w:t>YEAR</w:t>
      </w:r>
    </w:p>
    <w:p w14:paraId="4319599B" w14:textId="77777777" w:rsidR="00EE5539" w:rsidRDefault="00EE5539">
      <w:pPr>
        <w:pStyle w:val="BodyText"/>
        <w:spacing w:before="20.65pt"/>
        <w:rPr>
          <w:b/>
          <w:sz w:val="36"/>
        </w:rPr>
      </w:pPr>
    </w:p>
    <w:p w14:paraId="114CE087" w14:textId="77777777" w:rsidR="00137833" w:rsidRDefault="00000000">
      <w:pPr>
        <w:spacing w:before="0.05pt"/>
        <w:ind w:start="162.25pt" w:end="166.15pt"/>
        <w:jc w:val="center"/>
        <w:rPr>
          <w:b/>
          <w:sz w:val="28"/>
        </w:rPr>
      </w:pPr>
      <w:r>
        <w:rPr>
          <w:b/>
          <w:sz w:val="28"/>
        </w:rPr>
        <w:t>RFP</w:t>
      </w:r>
      <w:r>
        <w:rPr>
          <w:b/>
          <w:spacing w:val="-20"/>
          <w:sz w:val="28"/>
        </w:rPr>
        <w:t xml:space="preserve"> </w:t>
      </w:r>
      <w:r>
        <w:rPr>
          <w:b/>
          <w:sz w:val="28"/>
        </w:rPr>
        <w:t>Number:</w:t>
      </w:r>
      <w:r>
        <w:rPr>
          <w:b/>
          <w:spacing w:val="-19"/>
          <w:sz w:val="28"/>
        </w:rPr>
        <w:t xml:space="preserve"> </w:t>
      </w:r>
      <w:r w:rsidR="00137833" w:rsidRPr="00137833">
        <w:rPr>
          <w:b/>
          <w:sz w:val="28"/>
          <w:highlight w:val="yellow"/>
        </w:rPr>
        <w:t>XX</w:t>
      </w:r>
      <w:r>
        <w:rPr>
          <w:b/>
          <w:sz w:val="28"/>
        </w:rPr>
        <w:t xml:space="preserve"> </w:t>
      </w:r>
    </w:p>
    <w:p w14:paraId="3E8F5F1C" w14:textId="717ADA2B" w:rsidR="00EE5539" w:rsidRDefault="00000000">
      <w:pPr>
        <w:spacing w:before="0.05pt"/>
        <w:ind w:start="162.25pt" w:end="166.15pt"/>
        <w:jc w:val="center"/>
        <w:rPr>
          <w:b/>
          <w:sz w:val="28"/>
        </w:rPr>
      </w:pPr>
      <w:r>
        <w:rPr>
          <w:b/>
          <w:sz w:val="28"/>
        </w:rPr>
        <w:t xml:space="preserve">Date Due: </w:t>
      </w:r>
      <w:r w:rsidR="00137833">
        <w:rPr>
          <w:b/>
          <w:sz w:val="28"/>
        </w:rPr>
        <w:t>1</w:t>
      </w:r>
      <w:r>
        <w:rPr>
          <w:b/>
          <w:sz w:val="28"/>
        </w:rPr>
        <w:t>/</w:t>
      </w:r>
      <w:r w:rsidR="00137833">
        <w:rPr>
          <w:b/>
          <w:sz w:val="28"/>
        </w:rPr>
        <w:t>1</w:t>
      </w:r>
      <w:r>
        <w:rPr>
          <w:b/>
          <w:sz w:val="28"/>
        </w:rPr>
        <w:t>/2</w:t>
      </w:r>
      <w:r w:rsidR="00137833">
        <w:rPr>
          <w:b/>
          <w:sz w:val="28"/>
        </w:rPr>
        <w:t>0</w:t>
      </w:r>
      <w:r w:rsidR="00137833" w:rsidRPr="00137833">
        <w:rPr>
          <w:b/>
          <w:sz w:val="28"/>
          <w:highlight w:val="yellow"/>
        </w:rPr>
        <w:t>XX</w:t>
      </w:r>
    </w:p>
    <w:p w14:paraId="1D4079CF" w14:textId="77777777" w:rsidR="00EE5539" w:rsidRDefault="00EE5539">
      <w:pPr>
        <w:pStyle w:val="BodyText"/>
        <w:rPr>
          <w:b/>
          <w:sz w:val="28"/>
        </w:rPr>
      </w:pPr>
    </w:p>
    <w:p w14:paraId="4D8DBC5C" w14:textId="77777777" w:rsidR="00EE5539" w:rsidRDefault="00EE5539">
      <w:pPr>
        <w:pStyle w:val="BodyText"/>
        <w:spacing w:before="8pt"/>
        <w:rPr>
          <w:b/>
          <w:sz w:val="28"/>
        </w:rPr>
      </w:pPr>
    </w:p>
    <w:p w14:paraId="517FFE2C" w14:textId="640C4BB7" w:rsidR="00EE5539" w:rsidRDefault="00137833">
      <w:pPr>
        <w:spacing w:before="0.05pt"/>
        <w:ind w:start="74.75pt" w:end="78.70pt"/>
        <w:jc w:val="center"/>
        <w:rPr>
          <w:b/>
          <w:sz w:val="24"/>
        </w:rPr>
      </w:pPr>
      <w:r w:rsidRPr="00137833">
        <w:rPr>
          <w:b/>
          <w:sz w:val="24"/>
          <w:highlight w:val="yellow"/>
        </w:rPr>
        <w:t>Director Name</w:t>
      </w:r>
    </w:p>
    <w:p w14:paraId="51A52FB8" w14:textId="12B5C4E9" w:rsidR="00EE5539" w:rsidRDefault="00000000" w:rsidP="00137833">
      <w:pPr>
        <w:ind w:start="117pt" w:end="120.90pt"/>
        <w:jc w:val="center"/>
        <w:rPr>
          <w:b/>
          <w:sz w:val="24"/>
        </w:rPr>
      </w:pPr>
      <w:r>
        <w:rPr>
          <w:b/>
          <w:sz w:val="24"/>
        </w:rPr>
        <w:t>Food</w:t>
      </w:r>
      <w:r>
        <w:rPr>
          <w:b/>
          <w:spacing w:val="-10"/>
          <w:sz w:val="24"/>
        </w:rPr>
        <w:t xml:space="preserve"> </w:t>
      </w:r>
      <w:r>
        <w:rPr>
          <w:b/>
          <w:sz w:val="24"/>
        </w:rPr>
        <w:t>and</w:t>
      </w:r>
      <w:r>
        <w:rPr>
          <w:b/>
          <w:spacing w:val="-10"/>
          <w:sz w:val="24"/>
        </w:rPr>
        <w:t xml:space="preserve"> </w:t>
      </w:r>
      <w:r>
        <w:rPr>
          <w:b/>
          <w:sz w:val="24"/>
        </w:rPr>
        <w:t>Nutrition</w:t>
      </w:r>
      <w:r>
        <w:rPr>
          <w:b/>
          <w:spacing w:val="-10"/>
          <w:sz w:val="24"/>
        </w:rPr>
        <w:t xml:space="preserve"> </w:t>
      </w:r>
      <w:r>
        <w:rPr>
          <w:b/>
          <w:sz w:val="24"/>
        </w:rPr>
        <w:t>Services</w:t>
      </w:r>
      <w:r>
        <w:rPr>
          <w:b/>
          <w:spacing w:val="-10"/>
          <w:sz w:val="24"/>
        </w:rPr>
        <w:t xml:space="preserve"> </w:t>
      </w:r>
      <w:r>
        <w:rPr>
          <w:b/>
          <w:sz w:val="24"/>
        </w:rPr>
        <w:t xml:space="preserve">Department </w:t>
      </w:r>
    </w:p>
    <w:p w14:paraId="299C0AB1" w14:textId="19F11E2E" w:rsidR="00137833" w:rsidRDefault="00137833" w:rsidP="00137833">
      <w:pPr>
        <w:ind w:start="117pt" w:end="120.90pt"/>
        <w:jc w:val="center"/>
        <w:rPr>
          <w:b/>
          <w:sz w:val="24"/>
        </w:rPr>
      </w:pPr>
      <w:r w:rsidRPr="00137833">
        <w:rPr>
          <w:b/>
          <w:sz w:val="24"/>
          <w:highlight w:val="yellow"/>
        </w:rPr>
        <w:t>District Address</w:t>
      </w:r>
    </w:p>
    <w:p w14:paraId="49249842" w14:textId="4F06819F" w:rsidR="00EE5539" w:rsidRDefault="00000000">
      <w:pPr>
        <w:ind w:start="74.75pt" w:end="78.70pt"/>
        <w:jc w:val="center"/>
        <w:rPr>
          <w:b/>
          <w:sz w:val="24"/>
        </w:rPr>
      </w:pPr>
      <w:r>
        <w:rPr>
          <w:b/>
          <w:sz w:val="24"/>
        </w:rPr>
        <w:t xml:space="preserve">TELEPHONE: </w:t>
      </w:r>
      <w:r w:rsidRPr="00137833">
        <w:rPr>
          <w:b/>
          <w:sz w:val="24"/>
          <w:highlight w:val="yellow"/>
        </w:rPr>
        <w:t>(</w:t>
      </w:r>
      <w:r w:rsidR="00137833">
        <w:rPr>
          <w:b/>
          <w:sz w:val="24"/>
          <w:highlight w:val="yellow"/>
        </w:rPr>
        <w:t>XXX</w:t>
      </w:r>
      <w:r w:rsidRPr="00137833">
        <w:rPr>
          <w:b/>
          <w:sz w:val="24"/>
          <w:highlight w:val="yellow"/>
        </w:rPr>
        <w:t xml:space="preserve">) </w:t>
      </w:r>
      <w:r w:rsidR="00137833">
        <w:rPr>
          <w:b/>
          <w:sz w:val="24"/>
          <w:highlight w:val="yellow"/>
        </w:rPr>
        <w:t>XXX</w:t>
      </w:r>
      <w:r w:rsidRPr="00137833">
        <w:rPr>
          <w:b/>
          <w:sz w:val="24"/>
          <w:highlight w:val="yellow"/>
        </w:rPr>
        <w:t>-</w:t>
      </w:r>
      <w:r w:rsidR="00137833" w:rsidRPr="00137833">
        <w:rPr>
          <w:b/>
          <w:spacing w:val="-4"/>
          <w:sz w:val="24"/>
          <w:highlight w:val="yellow"/>
        </w:rPr>
        <w:t>XXXX</w:t>
      </w:r>
    </w:p>
    <w:p w14:paraId="1BF203D4" w14:textId="75ED94E5" w:rsidR="00EE5539" w:rsidRDefault="00000000">
      <w:pPr>
        <w:ind w:start="74.75pt" w:end="78.70pt"/>
        <w:jc w:val="center"/>
        <w:rPr>
          <w:b/>
          <w:sz w:val="24"/>
        </w:rPr>
      </w:pPr>
      <w:r>
        <w:rPr>
          <w:b/>
          <w:sz w:val="24"/>
        </w:rPr>
        <w:t>EMAIL:</w:t>
      </w:r>
      <w:r w:rsidR="00137833">
        <w:rPr>
          <w:b/>
          <w:sz w:val="24"/>
        </w:rPr>
        <w:t xml:space="preserve"> </w:t>
      </w:r>
      <w:r w:rsidR="00137833" w:rsidRPr="00137833">
        <w:rPr>
          <w:b/>
          <w:spacing w:val="-2"/>
          <w:sz w:val="24"/>
          <w:highlight w:val="yellow"/>
        </w:rPr>
        <w:t>Enter email address</w:t>
      </w:r>
    </w:p>
    <w:p w14:paraId="2E89AC6A" w14:textId="77777777" w:rsidR="00EE5539" w:rsidRDefault="00EE5539">
      <w:pPr>
        <w:pStyle w:val="BodyText"/>
        <w:rPr>
          <w:b/>
          <w:sz w:val="20"/>
        </w:rPr>
      </w:pPr>
    </w:p>
    <w:p w14:paraId="72A83486" w14:textId="77777777" w:rsidR="00EE5539" w:rsidRDefault="00EE5539">
      <w:pPr>
        <w:pStyle w:val="BodyText"/>
        <w:rPr>
          <w:b/>
          <w:sz w:val="20"/>
        </w:rPr>
      </w:pPr>
    </w:p>
    <w:p w14:paraId="39F3E69A" w14:textId="77777777" w:rsidR="00EE5539" w:rsidRDefault="00EE5539">
      <w:pPr>
        <w:pStyle w:val="BodyText"/>
        <w:spacing w:before="5.90pt"/>
        <w:rPr>
          <w:b/>
          <w:sz w:val="20"/>
        </w:rPr>
      </w:pPr>
    </w:p>
    <w:tbl>
      <w:tblPr>
        <w:tblW w:w="0pt" w:type="dxa"/>
        <w:tblInd w:w="1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1160"/>
        <w:gridCol w:w="3820"/>
      </w:tblGrid>
      <w:tr w:rsidR="00EE5539" w14:paraId="1631A06F" w14:textId="77777777">
        <w:trPr>
          <w:trHeight w:val="460"/>
        </w:trPr>
        <w:tc>
          <w:tcPr>
            <w:tcW w:w="58pt" w:type="dxa"/>
          </w:tcPr>
          <w:p w14:paraId="5CE26767" w14:textId="77777777" w:rsidR="00EE5539" w:rsidRDefault="00000000">
            <w:pPr>
              <w:pStyle w:val="TableParagraph"/>
              <w:spacing w:before="5.95pt"/>
              <w:ind w:start="0.75pt"/>
              <w:jc w:val="center"/>
              <w:rPr>
                <w:b/>
              </w:rPr>
            </w:pPr>
            <w:r>
              <w:rPr>
                <w:b/>
                <w:spacing w:val="-4"/>
              </w:rPr>
              <w:t>DATE</w:t>
            </w:r>
          </w:p>
        </w:tc>
        <w:tc>
          <w:tcPr>
            <w:tcW w:w="191pt" w:type="dxa"/>
          </w:tcPr>
          <w:p w14:paraId="74A5C2DD" w14:textId="77777777" w:rsidR="00EE5539" w:rsidRDefault="00000000">
            <w:pPr>
              <w:pStyle w:val="TableParagraph"/>
              <w:spacing w:before="5.95pt"/>
              <w:ind w:start="0.75pt"/>
              <w:jc w:val="center"/>
              <w:rPr>
                <w:b/>
              </w:rPr>
            </w:pPr>
            <w:r>
              <w:rPr>
                <w:b/>
                <w:spacing w:val="-2"/>
              </w:rPr>
              <w:t>ACTIVITY</w:t>
            </w:r>
          </w:p>
        </w:tc>
      </w:tr>
      <w:tr w:rsidR="00EE5539" w14:paraId="5B2D7D6D" w14:textId="77777777">
        <w:trPr>
          <w:trHeight w:val="460"/>
        </w:trPr>
        <w:tc>
          <w:tcPr>
            <w:tcW w:w="58pt" w:type="dxa"/>
          </w:tcPr>
          <w:p w14:paraId="08E47774" w14:textId="2DD5DA9E" w:rsidR="00EE5539" w:rsidRDefault="00137833">
            <w:pPr>
              <w:pStyle w:val="TableParagraph"/>
              <w:spacing w:before="5.85pt"/>
              <w:ind w:start="0.75pt"/>
              <w:jc w:val="center"/>
              <w:rPr>
                <w:b/>
              </w:rPr>
            </w:pPr>
            <w:r>
              <w:rPr>
                <w:b/>
                <w:spacing w:val="-2"/>
              </w:rPr>
              <w:t>MM</w:t>
            </w:r>
            <w:r w:rsidR="00000000">
              <w:rPr>
                <w:b/>
                <w:spacing w:val="-2"/>
              </w:rPr>
              <w:t>/</w:t>
            </w:r>
            <w:r>
              <w:rPr>
                <w:b/>
                <w:spacing w:val="-2"/>
              </w:rPr>
              <w:t>DD</w:t>
            </w:r>
            <w:r w:rsidR="00000000">
              <w:rPr>
                <w:b/>
                <w:spacing w:val="-2"/>
              </w:rPr>
              <w:t>/</w:t>
            </w:r>
            <w:r>
              <w:rPr>
                <w:b/>
                <w:spacing w:val="-2"/>
              </w:rPr>
              <w:t>YY</w:t>
            </w:r>
          </w:p>
        </w:tc>
        <w:tc>
          <w:tcPr>
            <w:tcW w:w="191pt" w:type="dxa"/>
          </w:tcPr>
          <w:p w14:paraId="3FC7484D" w14:textId="77777777" w:rsidR="00EE5539" w:rsidRDefault="00000000">
            <w:pPr>
              <w:pStyle w:val="TableParagraph"/>
              <w:spacing w:before="5.85pt"/>
              <w:ind w:start="0.75pt"/>
              <w:jc w:val="center"/>
              <w:rPr>
                <w:b/>
              </w:rPr>
            </w:pPr>
            <w:r>
              <w:rPr>
                <w:b/>
              </w:rPr>
              <w:t>Distribution</w:t>
            </w:r>
            <w:r>
              <w:rPr>
                <w:b/>
                <w:spacing w:val="-7"/>
              </w:rPr>
              <w:t xml:space="preserve"> </w:t>
            </w:r>
            <w:r>
              <w:rPr>
                <w:b/>
              </w:rPr>
              <w:t>of</w:t>
            </w:r>
            <w:r>
              <w:rPr>
                <w:b/>
                <w:spacing w:val="-7"/>
              </w:rPr>
              <w:t xml:space="preserve"> </w:t>
            </w:r>
            <w:r>
              <w:rPr>
                <w:b/>
                <w:spacing w:val="-5"/>
              </w:rPr>
              <w:t>RFP</w:t>
            </w:r>
          </w:p>
        </w:tc>
      </w:tr>
      <w:tr w:rsidR="00EE5539" w14:paraId="367F4FCF" w14:textId="77777777">
        <w:trPr>
          <w:trHeight w:val="460"/>
        </w:trPr>
        <w:tc>
          <w:tcPr>
            <w:tcW w:w="58pt" w:type="dxa"/>
          </w:tcPr>
          <w:p w14:paraId="7B319510" w14:textId="723CAE64" w:rsidR="00EE5539" w:rsidRDefault="00137833">
            <w:pPr>
              <w:pStyle w:val="TableParagraph"/>
              <w:spacing w:before="5.75pt"/>
              <w:ind w:start="0.75pt"/>
              <w:jc w:val="center"/>
              <w:rPr>
                <w:b/>
              </w:rPr>
            </w:pPr>
            <w:r>
              <w:rPr>
                <w:b/>
                <w:spacing w:val="-2"/>
              </w:rPr>
              <w:t>MM/DD/YY</w:t>
            </w:r>
          </w:p>
        </w:tc>
        <w:tc>
          <w:tcPr>
            <w:tcW w:w="191pt" w:type="dxa"/>
          </w:tcPr>
          <w:p w14:paraId="3830782E" w14:textId="77777777" w:rsidR="00EE5539" w:rsidRDefault="00000000">
            <w:pPr>
              <w:pStyle w:val="TableParagraph"/>
              <w:spacing w:before="5.75pt"/>
              <w:ind w:start="0.75pt"/>
              <w:jc w:val="center"/>
              <w:rPr>
                <w:b/>
              </w:rPr>
            </w:pPr>
            <w:r>
              <w:rPr>
                <w:b/>
              </w:rPr>
              <w:t>Advertise</w:t>
            </w:r>
            <w:r>
              <w:rPr>
                <w:b/>
                <w:spacing w:val="-9"/>
              </w:rPr>
              <w:t xml:space="preserve"> </w:t>
            </w:r>
            <w:r>
              <w:rPr>
                <w:b/>
                <w:spacing w:val="-5"/>
              </w:rPr>
              <w:t>RFP</w:t>
            </w:r>
          </w:p>
        </w:tc>
      </w:tr>
      <w:tr w:rsidR="00EE5539" w14:paraId="55B0FB9A" w14:textId="77777777">
        <w:trPr>
          <w:trHeight w:val="719"/>
        </w:trPr>
        <w:tc>
          <w:tcPr>
            <w:tcW w:w="58pt" w:type="dxa"/>
          </w:tcPr>
          <w:p w14:paraId="3227606C" w14:textId="1268D557" w:rsidR="00EE5539" w:rsidRDefault="00137833" w:rsidP="00137833">
            <w:pPr>
              <w:pStyle w:val="TableParagraph"/>
              <w:rPr>
                <w:b/>
              </w:rPr>
            </w:pPr>
            <w:r>
              <w:rPr>
                <w:b/>
                <w:spacing w:val="-2"/>
              </w:rPr>
              <w:t>MM/DD/YY</w:t>
            </w:r>
            <w:r>
              <w:rPr>
                <w:b/>
                <w:spacing w:val="-2"/>
              </w:rPr>
              <w:t xml:space="preserve"> X</w:t>
            </w:r>
            <w:r w:rsidR="00000000">
              <w:rPr>
                <w:b/>
                <w:spacing w:val="-2"/>
              </w:rPr>
              <w:t>:00</w:t>
            </w:r>
            <w:r>
              <w:rPr>
                <w:b/>
                <w:spacing w:val="-2"/>
              </w:rPr>
              <w:t xml:space="preserve"> </w:t>
            </w:r>
            <w:r w:rsidR="00000000">
              <w:rPr>
                <w:b/>
                <w:spacing w:val="-2"/>
              </w:rPr>
              <w:t>pm</w:t>
            </w:r>
          </w:p>
        </w:tc>
        <w:tc>
          <w:tcPr>
            <w:tcW w:w="191pt" w:type="dxa"/>
          </w:tcPr>
          <w:p w14:paraId="2BAAE21B" w14:textId="77777777" w:rsidR="00EE5539" w:rsidRDefault="00000000">
            <w:pPr>
              <w:pStyle w:val="TableParagraph"/>
              <w:spacing w:before="5.65pt"/>
              <w:ind w:start="68.50pt" w:hanging="35.15pt"/>
              <w:rPr>
                <w:b/>
              </w:rPr>
            </w:pPr>
            <w:r>
              <w:rPr>
                <w:b/>
              </w:rPr>
              <w:t>Deadline</w:t>
            </w:r>
            <w:r>
              <w:rPr>
                <w:b/>
                <w:spacing w:val="-16"/>
              </w:rPr>
              <w:t xml:space="preserve"> </w:t>
            </w:r>
            <w:r>
              <w:rPr>
                <w:b/>
              </w:rPr>
              <w:t>for</w:t>
            </w:r>
            <w:r>
              <w:rPr>
                <w:b/>
                <w:spacing w:val="-15"/>
              </w:rPr>
              <w:t xml:space="preserve"> </w:t>
            </w:r>
            <w:r>
              <w:rPr>
                <w:b/>
              </w:rPr>
              <w:t xml:space="preserve">Submitting </w:t>
            </w:r>
            <w:r>
              <w:rPr>
                <w:b/>
                <w:spacing w:val="-2"/>
              </w:rPr>
              <w:t>Questions</w:t>
            </w:r>
          </w:p>
        </w:tc>
      </w:tr>
      <w:tr w:rsidR="00EE5539" w14:paraId="3E83784B" w14:textId="77777777">
        <w:trPr>
          <w:trHeight w:val="699"/>
        </w:trPr>
        <w:tc>
          <w:tcPr>
            <w:tcW w:w="58pt" w:type="dxa"/>
          </w:tcPr>
          <w:p w14:paraId="028A7E1E" w14:textId="326AF731" w:rsidR="00EE5539" w:rsidRDefault="00137833" w:rsidP="00137833">
            <w:pPr>
              <w:pStyle w:val="TableParagraph"/>
              <w:rPr>
                <w:b/>
              </w:rPr>
            </w:pPr>
            <w:r>
              <w:rPr>
                <w:b/>
                <w:spacing w:val="-2"/>
              </w:rPr>
              <w:t>MM/DD/YY</w:t>
            </w:r>
            <w:r>
              <w:rPr>
                <w:b/>
                <w:spacing w:val="-2"/>
              </w:rPr>
              <w:t xml:space="preserve"> X</w:t>
            </w:r>
            <w:r w:rsidR="00000000">
              <w:rPr>
                <w:b/>
                <w:spacing w:val="-2"/>
              </w:rPr>
              <w:t>:00</w:t>
            </w:r>
            <w:r>
              <w:rPr>
                <w:b/>
                <w:spacing w:val="-2"/>
              </w:rPr>
              <w:t xml:space="preserve"> a</w:t>
            </w:r>
            <w:r w:rsidR="00000000">
              <w:rPr>
                <w:b/>
                <w:spacing w:val="-2"/>
              </w:rPr>
              <w:t>m</w:t>
            </w:r>
          </w:p>
        </w:tc>
        <w:tc>
          <w:tcPr>
            <w:tcW w:w="191pt" w:type="dxa"/>
          </w:tcPr>
          <w:p w14:paraId="1614FEE6" w14:textId="240DD835" w:rsidR="00EE5539" w:rsidRDefault="00000000">
            <w:pPr>
              <w:pStyle w:val="TableParagraph"/>
              <w:spacing w:before="5.20pt"/>
              <w:ind w:start="0.75pt"/>
              <w:jc w:val="center"/>
              <w:rPr>
                <w:b/>
              </w:rPr>
            </w:pPr>
            <w:r>
              <w:rPr>
                <w:b/>
              </w:rPr>
              <w:t>Bids</w:t>
            </w:r>
            <w:r>
              <w:rPr>
                <w:b/>
                <w:spacing w:val="-3"/>
              </w:rPr>
              <w:t xml:space="preserve"> </w:t>
            </w:r>
            <w:r>
              <w:rPr>
                <w:b/>
              </w:rPr>
              <w:t>Due</w:t>
            </w:r>
            <w:r>
              <w:rPr>
                <w:b/>
                <w:spacing w:val="-3"/>
              </w:rPr>
              <w:t xml:space="preserve"> </w:t>
            </w:r>
            <w:r>
              <w:rPr>
                <w:b/>
              </w:rPr>
              <w:t>by</w:t>
            </w:r>
            <w:r>
              <w:rPr>
                <w:b/>
                <w:spacing w:val="-3"/>
              </w:rPr>
              <w:t xml:space="preserve"> </w:t>
            </w:r>
            <w:r w:rsidR="00137833">
              <w:rPr>
                <w:b/>
              </w:rPr>
              <w:t xml:space="preserve">X </w:t>
            </w:r>
            <w:r>
              <w:rPr>
                <w:b/>
              </w:rPr>
              <w:t>pm</w:t>
            </w:r>
            <w:r>
              <w:rPr>
                <w:b/>
                <w:spacing w:val="-3"/>
              </w:rPr>
              <w:t xml:space="preserve"> </w:t>
            </w:r>
            <w:r>
              <w:rPr>
                <w:b/>
                <w:spacing w:val="-5"/>
              </w:rPr>
              <w:t>PST</w:t>
            </w:r>
          </w:p>
        </w:tc>
      </w:tr>
      <w:tr w:rsidR="00EE5539" w14:paraId="273DFE10" w14:textId="77777777">
        <w:trPr>
          <w:trHeight w:val="460"/>
        </w:trPr>
        <w:tc>
          <w:tcPr>
            <w:tcW w:w="58pt" w:type="dxa"/>
          </w:tcPr>
          <w:p w14:paraId="54AAB70C" w14:textId="68A56F47" w:rsidR="00EE5539" w:rsidRDefault="00137833">
            <w:pPr>
              <w:pStyle w:val="TableParagraph"/>
              <w:spacing w:before="5.75pt"/>
              <w:ind w:start="0.75pt"/>
              <w:jc w:val="center"/>
              <w:rPr>
                <w:b/>
              </w:rPr>
            </w:pPr>
            <w:r>
              <w:rPr>
                <w:b/>
                <w:spacing w:val="-2"/>
              </w:rPr>
              <w:t>MM/DD/YY</w:t>
            </w:r>
          </w:p>
        </w:tc>
        <w:tc>
          <w:tcPr>
            <w:tcW w:w="191pt" w:type="dxa"/>
          </w:tcPr>
          <w:p w14:paraId="343D1AE8" w14:textId="2DBEF925" w:rsidR="00EE5539" w:rsidRDefault="00000000">
            <w:pPr>
              <w:pStyle w:val="TableParagraph"/>
              <w:spacing w:before="5.75pt"/>
              <w:ind w:start="0.75pt"/>
              <w:jc w:val="center"/>
              <w:rPr>
                <w:b/>
              </w:rPr>
            </w:pPr>
            <w:r>
              <w:rPr>
                <w:b/>
              </w:rPr>
              <w:t>Opening</w:t>
            </w:r>
            <w:r>
              <w:rPr>
                <w:b/>
                <w:spacing w:val="-7"/>
              </w:rPr>
              <w:t xml:space="preserve"> </w:t>
            </w:r>
            <w:r>
              <w:rPr>
                <w:b/>
              </w:rPr>
              <w:t>of</w:t>
            </w:r>
            <w:r>
              <w:rPr>
                <w:b/>
                <w:spacing w:val="-4"/>
              </w:rPr>
              <w:t xml:space="preserve"> </w:t>
            </w:r>
            <w:r>
              <w:rPr>
                <w:b/>
              </w:rPr>
              <w:t>the</w:t>
            </w:r>
            <w:r>
              <w:rPr>
                <w:b/>
                <w:spacing w:val="-5"/>
              </w:rPr>
              <w:t xml:space="preserve"> </w:t>
            </w:r>
            <w:r>
              <w:rPr>
                <w:b/>
              </w:rPr>
              <w:t>Bids</w:t>
            </w:r>
            <w:r>
              <w:rPr>
                <w:b/>
                <w:spacing w:val="-4"/>
              </w:rPr>
              <w:t xml:space="preserve"> </w:t>
            </w:r>
            <w:r w:rsidR="00137833">
              <w:rPr>
                <w:b/>
              </w:rPr>
              <w:t>X</w:t>
            </w:r>
            <w:r>
              <w:rPr>
                <w:b/>
              </w:rPr>
              <w:t>:</w:t>
            </w:r>
            <w:r w:rsidR="00137833">
              <w:rPr>
                <w:b/>
              </w:rPr>
              <w:t xml:space="preserve">00 </w:t>
            </w:r>
            <w:r>
              <w:rPr>
                <w:b/>
              </w:rPr>
              <w:t>pm</w:t>
            </w:r>
            <w:r>
              <w:rPr>
                <w:b/>
                <w:spacing w:val="-4"/>
              </w:rPr>
              <w:t xml:space="preserve"> </w:t>
            </w:r>
            <w:r>
              <w:rPr>
                <w:b/>
                <w:spacing w:val="-5"/>
              </w:rPr>
              <w:t>PST</w:t>
            </w:r>
          </w:p>
        </w:tc>
      </w:tr>
      <w:tr w:rsidR="00EE5539" w14:paraId="39B14357" w14:textId="77777777">
        <w:trPr>
          <w:trHeight w:val="719"/>
        </w:trPr>
        <w:tc>
          <w:tcPr>
            <w:tcW w:w="58pt" w:type="dxa"/>
          </w:tcPr>
          <w:p w14:paraId="1048861B" w14:textId="11E6B0EB" w:rsidR="00EE5539" w:rsidRDefault="00137833">
            <w:pPr>
              <w:pStyle w:val="TableParagraph"/>
              <w:spacing w:before="5.65pt"/>
              <w:ind w:start="0.75pt"/>
              <w:jc w:val="center"/>
              <w:rPr>
                <w:b/>
              </w:rPr>
            </w:pPr>
            <w:r>
              <w:rPr>
                <w:b/>
                <w:spacing w:val="-2"/>
              </w:rPr>
              <w:t>MM/DD/YY</w:t>
            </w:r>
          </w:p>
        </w:tc>
        <w:tc>
          <w:tcPr>
            <w:tcW w:w="191pt" w:type="dxa"/>
          </w:tcPr>
          <w:p w14:paraId="494D6890" w14:textId="77777777" w:rsidR="00EE5539" w:rsidRDefault="00000000">
            <w:pPr>
              <w:pStyle w:val="TableParagraph"/>
              <w:spacing w:before="5.65pt"/>
              <w:ind w:start="69.70pt" w:end="11.85pt" w:hanging="57pt"/>
              <w:rPr>
                <w:b/>
              </w:rPr>
            </w:pPr>
            <w:r>
              <w:rPr>
                <w:b/>
              </w:rPr>
              <w:t>Award</w:t>
            </w:r>
            <w:r>
              <w:rPr>
                <w:b/>
                <w:spacing w:val="-9"/>
              </w:rPr>
              <w:t xml:space="preserve"> </w:t>
            </w:r>
            <w:r>
              <w:rPr>
                <w:b/>
              </w:rPr>
              <w:t>of</w:t>
            </w:r>
            <w:r>
              <w:rPr>
                <w:b/>
                <w:spacing w:val="-9"/>
              </w:rPr>
              <w:t xml:space="preserve"> </w:t>
            </w:r>
            <w:r>
              <w:rPr>
                <w:b/>
              </w:rPr>
              <w:t>Contract</w:t>
            </w:r>
            <w:r>
              <w:rPr>
                <w:b/>
                <w:spacing w:val="-9"/>
              </w:rPr>
              <w:t xml:space="preserve"> </w:t>
            </w:r>
            <w:r>
              <w:rPr>
                <w:b/>
              </w:rPr>
              <w:t>-</w:t>
            </w:r>
            <w:r>
              <w:rPr>
                <w:b/>
                <w:spacing w:val="-9"/>
              </w:rPr>
              <w:t xml:space="preserve"> </w:t>
            </w:r>
            <w:r>
              <w:rPr>
                <w:b/>
              </w:rPr>
              <w:t>After</w:t>
            </w:r>
            <w:r>
              <w:rPr>
                <w:b/>
                <w:spacing w:val="-9"/>
              </w:rPr>
              <w:t xml:space="preserve"> </w:t>
            </w:r>
            <w:r>
              <w:rPr>
                <w:b/>
              </w:rPr>
              <w:t xml:space="preserve">Board </w:t>
            </w:r>
            <w:r>
              <w:rPr>
                <w:b/>
                <w:spacing w:val="-2"/>
              </w:rPr>
              <w:t>Approved</w:t>
            </w:r>
          </w:p>
        </w:tc>
      </w:tr>
    </w:tbl>
    <w:p w14:paraId="60713114" w14:textId="77777777" w:rsidR="00EE5539" w:rsidRDefault="00EE5539">
      <w:pPr>
        <w:sectPr w:rsidR="00EE5539">
          <w:footerReference w:type="default" r:id="rId7"/>
          <w:type w:val="continuous"/>
          <w:pgSz w:w="612pt" w:h="792pt"/>
          <w:pgMar w:top="61pt" w:right="71pt" w:bottom="48pt" w:left="57pt" w:header="0pt" w:footer="38.45pt" w:gutter="0pt"/>
          <w:pgNumType w:start="1"/>
          <w:cols w:space="36pt"/>
        </w:sectPr>
      </w:pPr>
    </w:p>
    <w:p w14:paraId="15BF467C" w14:textId="77777777" w:rsidR="00EE5539" w:rsidRDefault="00000000" w:rsidP="00137833">
      <w:pPr>
        <w:spacing w:before="0.05pt"/>
        <w:ind w:end="10.95pt"/>
        <w:jc w:val="center"/>
        <w:rPr>
          <w:b/>
          <w:sz w:val="20"/>
        </w:rPr>
      </w:pPr>
      <w:r>
        <w:rPr>
          <w:b/>
          <w:smallCaps/>
          <w:w w:val="90%"/>
          <w:sz w:val="20"/>
        </w:rPr>
        <w:lastRenderedPageBreak/>
        <w:t>Table</w:t>
      </w:r>
      <w:r>
        <w:rPr>
          <w:b/>
          <w:smallCaps/>
          <w:spacing w:val="3"/>
          <w:sz w:val="20"/>
        </w:rPr>
        <w:t xml:space="preserve"> </w:t>
      </w:r>
      <w:r>
        <w:rPr>
          <w:b/>
          <w:smallCaps/>
          <w:w w:val="90%"/>
          <w:sz w:val="20"/>
        </w:rPr>
        <w:t>of</w:t>
      </w:r>
      <w:r>
        <w:rPr>
          <w:b/>
          <w:smallCaps/>
          <w:spacing w:val="4"/>
          <w:sz w:val="20"/>
        </w:rPr>
        <w:t xml:space="preserve"> </w:t>
      </w:r>
      <w:r>
        <w:rPr>
          <w:b/>
          <w:smallCaps/>
          <w:spacing w:val="-2"/>
          <w:w w:val="90%"/>
          <w:sz w:val="20"/>
        </w:rPr>
        <w:t>Contents</w:t>
      </w:r>
    </w:p>
    <w:p w14:paraId="65FFBAA4" w14:textId="77777777" w:rsidR="00EE5539" w:rsidRDefault="00EE5539">
      <w:pPr>
        <w:jc w:val="center"/>
        <w:rPr>
          <w:sz w:val="20"/>
        </w:rPr>
        <w:sectPr w:rsidR="00EE5539">
          <w:pgSz w:w="612pt" w:h="792pt"/>
          <w:pgMar w:top="91pt" w:right="71pt" w:bottom="73.70pt" w:left="57pt" w:header="0pt" w:footer="38.45pt" w:gutter="0pt"/>
          <w:cols w:space="36pt"/>
        </w:sectPr>
      </w:pPr>
    </w:p>
    <w:sdt>
      <w:sdtPr>
        <w:rPr>
          <w:i/>
          <w:iCs/>
          <w:sz w:val="22"/>
          <w:szCs w:val="22"/>
        </w:rPr>
        <w:id w:val="1710065569"/>
        <w:docPartObj>
          <w:docPartGallery w:val="Table of Contents"/>
          <w:docPartUnique/>
        </w:docPartObj>
      </w:sdtPr>
      <w:sdtContent>
        <w:p w14:paraId="1EA81D3E" w14:textId="77777777" w:rsidR="00EE5539" w:rsidRDefault="00EE5539">
          <w:pPr>
            <w:pStyle w:val="TOC4"/>
            <w:tabs>
              <w:tab w:val="start" w:pos="38.95pt"/>
              <w:tab w:val="start" w:pos="458.65pt"/>
            </w:tabs>
          </w:pPr>
          <w:hyperlink w:anchor="_TOC_250010" w:history="1">
            <w:r>
              <w:rPr>
                <w:smallCaps/>
                <w:spacing w:val="-5"/>
              </w:rPr>
              <w:t>a</w:t>
            </w:r>
            <w:proofErr w:type="gramStart"/>
            <w:r>
              <w:rPr>
                <w:smallCaps/>
                <w:spacing w:val="-5"/>
              </w:rPr>
              <w:t>.</w:t>
            </w:r>
            <w:r>
              <w:rPr>
                <w:smallCaps/>
              </w:rPr>
              <w:tab/>
              <w:t>​</w:t>
            </w:r>
            <w:proofErr w:type="gramEnd"/>
            <w:r>
              <w:rPr>
                <w:smallCaps/>
                <w:w w:val="90%"/>
              </w:rPr>
              <w:t>Notice</w:t>
            </w:r>
            <w:r>
              <w:rPr>
                <w:smallCaps/>
                <w:spacing w:val="7"/>
                <w:w w:val="90%"/>
              </w:rPr>
              <w:t xml:space="preserve"> </w:t>
            </w:r>
            <w:r>
              <w:rPr>
                <w:smallCaps/>
                <w:w w:val="90%"/>
              </w:rPr>
              <w:t>to</w:t>
            </w:r>
            <w:r>
              <w:rPr>
                <w:smallCaps/>
                <w:spacing w:val="7"/>
                <w:w w:val="90%"/>
              </w:rPr>
              <w:t xml:space="preserve"> </w:t>
            </w:r>
            <w:r>
              <w:rPr>
                <w:smallCaps/>
                <w:spacing w:val="-2"/>
                <w:w w:val="90%"/>
              </w:rPr>
              <w:t>Bidders</w:t>
            </w:r>
            <w:r>
              <w:rPr>
                <w:rFonts w:ascii="Times New Roman" w:hAnsi="Times New Roman"/>
                <w:b w:val="0"/>
                <w:sz w:val="14"/>
              </w:rPr>
              <w:tab/>
            </w:r>
            <w:r>
              <w:rPr>
                <w:smallCaps/>
                <w:spacing w:val="-10"/>
              </w:rPr>
              <w:t>3</w:t>
            </w:r>
          </w:hyperlink>
        </w:p>
        <w:p w14:paraId="32768A13" w14:textId="77777777" w:rsidR="00EE5539" w:rsidRDefault="00EE5539">
          <w:pPr>
            <w:pStyle w:val="TOC4"/>
            <w:tabs>
              <w:tab w:val="start" w:pos="38.95pt"/>
              <w:tab w:val="start" w:pos="458.65pt"/>
            </w:tabs>
          </w:pPr>
          <w:hyperlink w:anchor="_TOC_250009" w:history="1">
            <w:r>
              <w:rPr>
                <w:smallCaps/>
                <w:spacing w:val="-5"/>
              </w:rPr>
              <w:t>b</w:t>
            </w:r>
            <w:proofErr w:type="gramStart"/>
            <w:r>
              <w:rPr>
                <w:smallCaps/>
                <w:spacing w:val="-5"/>
              </w:rPr>
              <w:t>.</w:t>
            </w:r>
            <w:r>
              <w:rPr>
                <w:smallCaps/>
              </w:rPr>
              <w:tab/>
              <w:t>​</w:t>
            </w:r>
            <w:proofErr w:type="gramEnd"/>
            <w:r>
              <w:rPr>
                <w:smallCaps/>
                <w:spacing w:val="-2"/>
                <w:w w:val="90%"/>
              </w:rPr>
              <w:t>General</w:t>
            </w:r>
            <w:r>
              <w:rPr>
                <w:smallCaps/>
                <w:spacing w:val="5"/>
                <w:w w:val="90%"/>
              </w:rPr>
              <w:t xml:space="preserve"> </w:t>
            </w:r>
            <w:r>
              <w:rPr>
                <w:smallCaps/>
                <w:spacing w:val="-2"/>
                <w:w w:val="90%"/>
              </w:rPr>
              <w:t>Information</w:t>
            </w:r>
            <w:r>
              <w:rPr>
                <w:smallCaps/>
                <w:spacing w:val="5"/>
                <w:w w:val="90%"/>
              </w:rPr>
              <w:t xml:space="preserve"> </w:t>
            </w:r>
            <w:r>
              <w:rPr>
                <w:smallCaps/>
                <w:spacing w:val="-2"/>
                <w:w w:val="90%"/>
              </w:rPr>
              <w:t>about</w:t>
            </w:r>
            <w:r>
              <w:rPr>
                <w:smallCaps/>
                <w:spacing w:val="5"/>
                <w:w w:val="90%"/>
              </w:rPr>
              <w:t xml:space="preserve"> </w:t>
            </w:r>
            <w:r>
              <w:rPr>
                <w:smallCaps/>
                <w:spacing w:val="-2"/>
                <w:w w:val="90%"/>
              </w:rPr>
              <w:t>the</w:t>
            </w:r>
            <w:r>
              <w:rPr>
                <w:smallCaps/>
                <w:spacing w:val="5"/>
                <w:w w:val="90%"/>
              </w:rPr>
              <w:t xml:space="preserve"> </w:t>
            </w:r>
            <w:r>
              <w:rPr>
                <w:smallCaps/>
                <w:spacing w:val="-2"/>
                <w:w w:val="90%"/>
              </w:rPr>
              <w:t>District</w:t>
            </w:r>
            <w:r>
              <w:rPr>
                <w:rFonts w:ascii="Times New Roman" w:hAnsi="Times New Roman"/>
                <w:b w:val="0"/>
                <w:sz w:val="14"/>
              </w:rPr>
              <w:tab/>
            </w:r>
            <w:r>
              <w:rPr>
                <w:smallCaps/>
                <w:spacing w:val="-10"/>
              </w:rPr>
              <w:t>3</w:t>
            </w:r>
          </w:hyperlink>
        </w:p>
        <w:p w14:paraId="089BB760" w14:textId="77777777" w:rsidR="00EE5539" w:rsidRDefault="00000000">
          <w:pPr>
            <w:pStyle w:val="TOC2"/>
            <w:tabs>
              <w:tab w:val="start" w:pos="443.65pt"/>
            </w:tabs>
            <w:rPr>
              <w:i w:val="0"/>
              <w:sz w:val="20"/>
            </w:rPr>
          </w:pPr>
          <w:r>
            <w:rPr>
              <w:i w:val="0"/>
              <w:sz w:val="20"/>
            </w:rPr>
            <w:t>A</w:t>
          </w:r>
          <w:r>
            <w:rPr>
              <w:i w:val="0"/>
              <w:sz w:val="14"/>
            </w:rPr>
            <w:t>TTACHMENT</w:t>
          </w:r>
          <w:r>
            <w:rPr>
              <w:i w:val="0"/>
              <w:spacing w:val="8"/>
              <w:sz w:val="14"/>
            </w:rPr>
            <w:t xml:space="preserve"> </w:t>
          </w:r>
          <w:r>
            <w:rPr>
              <w:i w:val="0"/>
              <w:sz w:val="20"/>
            </w:rPr>
            <w:t>“1”:</w:t>
          </w:r>
          <w:r>
            <w:rPr>
              <w:i w:val="0"/>
              <w:spacing w:val="39"/>
              <w:sz w:val="20"/>
            </w:rPr>
            <w:t xml:space="preserve"> </w:t>
          </w:r>
          <w:r>
            <w:rPr>
              <w:i w:val="0"/>
              <w:sz w:val="20"/>
            </w:rPr>
            <w:t>PROPOSAL</w:t>
          </w:r>
          <w:r>
            <w:rPr>
              <w:i w:val="0"/>
              <w:spacing w:val="-9"/>
              <w:sz w:val="20"/>
            </w:rPr>
            <w:t xml:space="preserve"> </w:t>
          </w:r>
          <w:r>
            <w:rPr>
              <w:i w:val="0"/>
              <w:sz w:val="20"/>
            </w:rPr>
            <w:t>SUBMISSION</w:t>
          </w:r>
          <w:r>
            <w:rPr>
              <w:i w:val="0"/>
              <w:spacing w:val="-8"/>
              <w:sz w:val="20"/>
            </w:rPr>
            <w:t xml:space="preserve"> </w:t>
          </w:r>
          <w:r>
            <w:rPr>
              <w:i w:val="0"/>
              <w:spacing w:val="-2"/>
              <w:sz w:val="20"/>
            </w:rPr>
            <w:t>CHECKLIST</w:t>
          </w:r>
          <w:r>
            <w:rPr>
              <w:rFonts w:ascii="Times New Roman" w:hAnsi="Times New Roman"/>
              <w:b w:val="0"/>
              <w:i w:val="0"/>
              <w:sz w:val="20"/>
            </w:rPr>
            <w:tab/>
          </w:r>
          <w:r>
            <w:rPr>
              <w:i w:val="0"/>
              <w:spacing w:val="-10"/>
              <w:sz w:val="20"/>
            </w:rPr>
            <w:t>4</w:t>
          </w:r>
        </w:p>
        <w:p w14:paraId="58D68164" w14:textId="77777777" w:rsidR="00EE5539" w:rsidRDefault="00EE5539">
          <w:pPr>
            <w:pStyle w:val="TOC4"/>
            <w:tabs>
              <w:tab w:val="start" w:pos="38.95pt"/>
              <w:tab w:val="start" w:pos="458.65pt"/>
            </w:tabs>
          </w:pPr>
          <w:hyperlink w:anchor="_TOC_250008" w:history="1">
            <w:r>
              <w:rPr>
                <w:smallCaps/>
                <w:spacing w:val="-5"/>
              </w:rPr>
              <w:t>c</w:t>
            </w:r>
            <w:proofErr w:type="gramStart"/>
            <w:r>
              <w:rPr>
                <w:smallCaps/>
                <w:spacing w:val="-5"/>
              </w:rPr>
              <w:t>.</w:t>
            </w:r>
            <w:r>
              <w:rPr>
                <w:smallCaps/>
              </w:rPr>
              <w:tab/>
              <w:t>​</w:t>
            </w:r>
            <w:proofErr w:type="gramEnd"/>
            <w:r>
              <w:rPr>
                <w:smallCaps/>
                <w:spacing w:val="-2"/>
                <w:w w:val="90%"/>
              </w:rPr>
              <w:t>Proposal</w:t>
            </w:r>
            <w:r>
              <w:rPr>
                <w:smallCaps/>
                <w:spacing w:val="9"/>
                <w:w w:val="90%"/>
              </w:rPr>
              <w:t xml:space="preserve"> </w:t>
            </w:r>
            <w:r>
              <w:rPr>
                <w:smallCaps/>
                <w:spacing w:val="-2"/>
                <w:w w:val="90%"/>
              </w:rPr>
              <w:t>Instructions</w:t>
            </w:r>
            <w:r>
              <w:rPr>
                <w:smallCaps/>
                <w:spacing w:val="10"/>
                <w:w w:val="90%"/>
              </w:rPr>
              <w:t xml:space="preserve"> </w:t>
            </w:r>
            <w:r>
              <w:rPr>
                <w:smallCaps/>
                <w:spacing w:val="-2"/>
                <w:w w:val="90%"/>
              </w:rPr>
              <w:t>and</w:t>
            </w:r>
            <w:r>
              <w:rPr>
                <w:smallCaps/>
                <w:spacing w:val="9"/>
                <w:w w:val="90%"/>
              </w:rPr>
              <w:t xml:space="preserve"> </w:t>
            </w:r>
            <w:r>
              <w:rPr>
                <w:smallCaps/>
                <w:spacing w:val="-2"/>
                <w:w w:val="90%"/>
              </w:rPr>
              <w:t>General</w:t>
            </w:r>
            <w:r>
              <w:rPr>
                <w:smallCaps/>
                <w:spacing w:val="10"/>
                <w:w w:val="90%"/>
              </w:rPr>
              <w:t xml:space="preserve"> </w:t>
            </w:r>
            <w:r>
              <w:rPr>
                <w:smallCaps/>
                <w:spacing w:val="-2"/>
                <w:w w:val="90%"/>
              </w:rPr>
              <w:t>Requirements</w:t>
            </w:r>
            <w:r>
              <w:rPr>
                <w:rFonts w:ascii="Times New Roman" w:hAnsi="Times New Roman"/>
                <w:b w:val="0"/>
                <w:sz w:val="14"/>
              </w:rPr>
              <w:tab/>
            </w:r>
            <w:r>
              <w:rPr>
                <w:smallCaps/>
                <w:spacing w:val="-10"/>
              </w:rPr>
              <w:t>4</w:t>
            </w:r>
          </w:hyperlink>
        </w:p>
        <w:p w14:paraId="382EB6EA" w14:textId="77777777" w:rsidR="00EE5539" w:rsidRDefault="00000000">
          <w:pPr>
            <w:pStyle w:val="TOC4"/>
            <w:tabs>
              <w:tab w:val="start" w:pos="38.95pt"/>
              <w:tab w:val="start" w:pos="458.65pt"/>
            </w:tabs>
          </w:pPr>
          <w:r>
            <w:rPr>
              <w:smallCaps/>
              <w:spacing w:val="-5"/>
            </w:rPr>
            <w:t>d.</w:t>
          </w:r>
          <w:r>
            <w:rPr>
              <w:smallCaps/>
            </w:rPr>
            <w:tab/>
            <w:t>​</w:t>
          </w:r>
          <w:r>
            <w:rPr>
              <w:smallCaps/>
              <w:w w:val="90%"/>
            </w:rPr>
            <w:t>Pricing</w:t>
          </w:r>
          <w:r>
            <w:rPr>
              <w:smallCaps/>
              <w:spacing w:val="5"/>
              <w:w w:val="90%"/>
            </w:rPr>
            <w:t xml:space="preserve"> </w:t>
          </w:r>
          <w:r>
            <w:rPr>
              <w:smallCaps/>
              <w:spacing w:val="-10"/>
            </w:rPr>
            <w:t>–</w:t>
          </w:r>
          <w:r>
            <w:rPr>
              <w:rFonts w:ascii="Times New Roman" w:hAnsi="Times New Roman"/>
              <w:b w:val="0"/>
            </w:rPr>
            <w:tab/>
          </w:r>
          <w:r>
            <w:rPr>
              <w:smallCaps/>
              <w:spacing w:val="-10"/>
            </w:rPr>
            <w:t>6</w:t>
          </w:r>
        </w:p>
        <w:p w14:paraId="732C03D3" w14:textId="77777777" w:rsidR="00EE5539" w:rsidRDefault="00EE5539">
          <w:pPr>
            <w:pStyle w:val="TOC4"/>
            <w:tabs>
              <w:tab w:val="start" w:pos="38.95pt"/>
              <w:tab w:val="start" w:pos="458.65pt"/>
            </w:tabs>
          </w:pPr>
          <w:hyperlink w:anchor="_TOC_250007" w:history="1">
            <w:r>
              <w:rPr>
                <w:smallCaps/>
                <w:spacing w:val="-5"/>
              </w:rPr>
              <w:t>e</w:t>
            </w:r>
            <w:proofErr w:type="gramStart"/>
            <w:r>
              <w:rPr>
                <w:smallCaps/>
                <w:spacing w:val="-5"/>
              </w:rPr>
              <w:t>.</w:t>
            </w:r>
            <w:r>
              <w:rPr>
                <w:smallCaps/>
              </w:rPr>
              <w:tab/>
              <w:t>​</w:t>
            </w:r>
            <w:proofErr w:type="gramEnd"/>
            <w:r>
              <w:rPr>
                <w:smallCaps/>
                <w:spacing w:val="-2"/>
                <w:w w:val="90%"/>
              </w:rPr>
              <w:t>District</w:t>
            </w:r>
            <w:r>
              <w:rPr>
                <w:smallCaps/>
                <w:spacing w:val="7"/>
                <w:w w:val="90%"/>
              </w:rPr>
              <w:t xml:space="preserve"> </w:t>
            </w:r>
            <w:r>
              <w:rPr>
                <w:smallCaps/>
                <w:spacing w:val="-2"/>
                <w:w w:val="90%"/>
              </w:rPr>
              <w:t>Evaluation/Selection</w:t>
            </w:r>
            <w:r>
              <w:rPr>
                <w:smallCaps/>
                <w:spacing w:val="8"/>
                <w:w w:val="90%"/>
              </w:rPr>
              <w:t xml:space="preserve"> </w:t>
            </w:r>
            <w:r>
              <w:rPr>
                <w:smallCaps/>
                <w:spacing w:val="-2"/>
                <w:w w:val="90%"/>
              </w:rPr>
              <w:t>Process</w:t>
            </w:r>
            <w:r>
              <w:rPr>
                <w:rFonts w:ascii="Times New Roman" w:hAnsi="Times New Roman"/>
                <w:b w:val="0"/>
                <w:sz w:val="14"/>
              </w:rPr>
              <w:tab/>
            </w:r>
            <w:r>
              <w:rPr>
                <w:smallCaps/>
                <w:spacing w:val="-10"/>
              </w:rPr>
              <w:t>7</w:t>
            </w:r>
          </w:hyperlink>
        </w:p>
        <w:p w14:paraId="7A9BA72A" w14:textId="77777777" w:rsidR="00EE5539" w:rsidRDefault="00EE5539">
          <w:pPr>
            <w:pStyle w:val="TOC4"/>
            <w:tabs>
              <w:tab w:val="start" w:pos="38.95pt"/>
              <w:tab w:val="start" w:pos="458.65pt"/>
            </w:tabs>
          </w:pPr>
          <w:hyperlink w:anchor="_TOC_250006" w:history="1">
            <w:r>
              <w:rPr>
                <w:smallCaps/>
                <w:spacing w:val="-5"/>
              </w:rPr>
              <w:t>f</w:t>
            </w:r>
            <w:proofErr w:type="gramStart"/>
            <w:r>
              <w:rPr>
                <w:smallCaps/>
                <w:spacing w:val="-5"/>
              </w:rPr>
              <w:t>.</w:t>
            </w:r>
            <w:r>
              <w:rPr>
                <w:smallCaps/>
              </w:rPr>
              <w:tab/>
              <w:t>​</w:t>
            </w:r>
            <w:proofErr w:type="gramEnd"/>
            <w:r>
              <w:rPr>
                <w:smallCaps/>
                <w:w w:val="90%"/>
              </w:rPr>
              <w:t>Terms</w:t>
            </w:r>
            <w:r>
              <w:rPr>
                <w:smallCaps/>
                <w:spacing w:val="5"/>
                <w:w w:val="90%"/>
              </w:rPr>
              <w:t xml:space="preserve"> </w:t>
            </w:r>
            <w:r>
              <w:rPr>
                <w:smallCaps/>
                <w:w w:val="90%"/>
              </w:rPr>
              <w:t>and</w:t>
            </w:r>
            <w:r>
              <w:rPr>
                <w:smallCaps/>
                <w:spacing w:val="6"/>
                <w:w w:val="90%"/>
              </w:rPr>
              <w:t xml:space="preserve"> </w:t>
            </w:r>
            <w:r>
              <w:rPr>
                <w:smallCaps/>
                <w:spacing w:val="-2"/>
                <w:w w:val="90%"/>
              </w:rPr>
              <w:t>Conditions</w:t>
            </w:r>
            <w:r>
              <w:rPr>
                <w:rFonts w:ascii="Times New Roman" w:hAnsi="Times New Roman"/>
                <w:b w:val="0"/>
                <w:sz w:val="14"/>
              </w:rPr>
              <w:tab/>
            </w:r>
            <w:r>
              <w:rPr>
                <w:smallCaps/>
                <w:spacing w:val="-10"/>
              </w:rPr>
              <w:t>7</w:t>
            </w:r>
          </w:hyperlink>
        </w:p>
        <w:p w14:paraId="4068FDA7" w14:textId="77777777" w:rsidR="00EE5539" w:rsidRDefault="00EE5539">
          <w:pPr>
            <w:pStyle w:val="TOC4"/>
            <w:tabs>
              <w:tab w:val="start" w:pos="38.95pt"/>
              <w:tab w:val="start" w:pos="453.10pt"/>
            </w:tabs>
          </w:pPr>
          <w:hyperlink w:anchor="_TOC_250005" w:history="1">
            <w:r>
              <w:rPr>
                <w:smallCaps/>
                <w:spacing w:val="-5"/>
              </w:rPr>
              <w:t>g</w:t>
            </w:r>
            <w:proofErr w:type="gramStart"/>
            <w:r>
              <w:rPr>
                <w:smallCaps/>
                <w:spacing w:val="-5"/>
              </w:rPr>
              <w:t>.</w:t>
            </w:r>
            <w:r>
              <w:rPr>
                <w:smallCaps/>
              </w:rPr>
              <w:tab/>
              <w:t>​</w:t>
            </w:r>
            <w:proofErr w:type="gramEnd"/>
            <w:r>
              <w:rPr>
                <w:smallCaps/>
                <w:spacing w:val="-2"/>
              </w:rPr>
              <w:t>Insurance</w:t>
            </w:r>
            <w:r>
              <w:rPr>
                <w:rFonts w:ascii="Times New Roman" w:hAnsi="Times New Roman"/>
                <w:b w:val="0"/>
                <w:sz w:val="14"/>
              </w:rPr>
              <w:tab/>
            </w:r>
            <w:r>
              <w:rPr>
                <w:smallCaps/>
                <w:spacing w:val="-5"/>
              </w:rPr>
              <w:t>16</w:t>
            </w:r>
          </w:hyperlink>
        </w:p>
        <w:p w14:paraId="16D7D234" w14:textId="77777777" w:rsidR="00EE5539" w:rsidRDefault="00EE5539">
          <w:pPr>
            <w:pStyle w:val="TOC4"/>
            <w:tabs>
              <w:tab w:val="start" w:pos="38.95pt"/>
              <w:tab w:val="start" w:pos="453.10pt"/>
            </w:tabs>
          </w:pPr>
          <w:hyperlink w:anchor="_TOC_250004" w:history="1">
            <w:r>
              <w:rPr>
                <w:smallCaps/>
                <w:spacing w:val="-5"/>
              </w:rPr>
              <w:t>h</w:t>
            </w:r>
            <w:proofErr w:type="gramStart"/>
            <w:r>
              <w:rPr>
                <w:smallCaps/>
                <w:spacing w:val="-5"/>
              </w:rPr>
              <w:t>.</w:t>
            </w:r>
            <w:r>
              <w:rPr>
                <w:smallCaps/>
              </w:rPr>
              <w:tab/>
              <w:t>​</w:t>
            </w:r>
            <w:proofErr w:type="gramEnd"/>
            <w:r>
              <w:rPr>
                <w:smallCaps/>
                <w:spacing w:val="-2"/>
              </w:rPr>
              <w:t>Protests</w:t>
            </w:r>
            <w:r>
              <w:rPr>
                <w:rFonts w:ascii="Times New Roman" w:hAnsi="Times New Roman"/>
                <w:b w:val="0"/>
                <w:sz w:val="14"/>
              </w:rPr>
              <w:tab/>
            </w:r>
            <w:r>
              <w:rPr>
                <w:smallCaps/>
                <w:spacing w:val="-5"/>
              </w:rPr>
              <w:t>18</w:t>
            </w:r>
          </w:hyperlink>
        </w:p>
        <w:p w14:paraId="70A7C2E5" w14:textId="77777777" w:rsidR="00EE5539" w:rsidRDefault="00EE5539">
          <w:pPr>
            <w:pStyle w:val="TOC4"/>
            <w:tabs>
              <w:tab w:val="start" w:pos="38.95pt"/>
              <w:tab w:val="start" w:pos="453.10pt"/>
            </w:tabs>
          </w:pPr>
          <w:hyperlink w:anchor="_TOC_250003" w:history="1">
            <w:proofErr w:type="spellStart"/>
            <w:r>
              <w:rPr>
                <w:smallCaps/>
                <w:spacing w:val="-5"/>
              </w:rPr>
              <w:t>i</w:t>
            </w:r>
            <w:proofErr w:type="spellEnd"/>
            <w:proofErr w:type="gramStart"/>
            <w:r>
              <w:rPr>
                <w:smallCaps/>
                <w:spacing w:val="-5"/>
              </w:rPr>
              <w:t>.</w:t>
            </w:r>
            <w:r>
              <w:rPr>
                <w:smallCaps/>
              </w:rPr>
              <w:tab/>
              <w:t>​</w:t>
            </w:r>
            <w:proofErr w:type="gramEnd"/>
            <w:r>
              <w:rPr>
                <w:smallCaps/>
                <w:spacing w:val="-2"/>
                <w:w w:val="90%"/>
              </w:rPr>
              <w:t>Delivery</w:t>
            </w:r>
            <w:r>
              <w:rPr>
                <w:smallCaps/>
                <w:spacing w:val="9"/>
                <w:w w:val="90%"/>
              </w:rPr>
              <w:t xml:space="preserve"> </w:t>
            </w:r>
            <w:r>
              <w:rPr>
                <w:smallCaps/>
                <w:spacing w:val="-2"/>
                <w:w w:val="90%"/>
              </w:rPr>
              <w:t>Requirements</w:t>
            </w:r>
            <w:r>
              <w:rPr>
                <w:smallCaps/>
                <w:spacing w:val="9"/>
                <w:w w:val="90%"/>
              </w:rPr>
              <w:t xml:space="preserve"> </w:t>
            </w:r>
            <w:r>
              <w:rPr>
                <w:smallCaps/>
                <w:spacing w:val="-2"/>
                <w:w w:val="90%"/>
              </w:rPr>
              <w:t>and</w:t>
            </w:r>
            <w:r>
              <w:rPr>
                <w:smallCaps/>
                <w:spacing w:val="9"/>
                <w:w w:val="90%"/>
              </w:rPr>
              <w:t xml:space="preserve"> </w:t>
            </w:r>
            <w:r>
              <w:rPr>
                <w:smallCaps/>
                <w:spacing w:val="-2"/>
                <w:w w:val="90%"/>
              </w:rPr>
              <w:t>Locations</w:t>
            </w:r>
            <w:r>
              <w:rPr>
                <w:rFonts w:ascii="Times New Roman" w:hAnsi="Times New Roman"/>
                <w:b w:val="0"/>
                <w:sz w:val="14"/>
              </w:rPr>
              <w:tab/>
            </w:r>
            <w:r>
              <w:rPr>
                <w:smallCaps/>
                <w:spacing w:val="-5"/>
              </w:rPr>
              <w:t>19</w:t>
            </w:r>
          </w:hyperlink>
        </w:p>
        <w:p w14:paraId="6EECB942" w14:textId="77777777" w:rsidR="00EE5539" w:rsidRDefault="00000000">
          <w:pPr>
            <w:pStyle w:val="TOC2"/>
            <w:tabs>
              <w:tab w:val="start" w:pos="438.10pt"/>
            </w:tabs>
            <w:rPr>
              <w:i w:val="0"/>
              <w:sz w:val="20"/>
            </w:rPr>
          </w:pPr>
          <w:r>
            <w:rPr>
              <w:i w:val="0"/>
              <w:sz w:val="20"/>
            </w:rPr>
            <w:t>A</w:t>
          </w:r>
          <w:r>
            <w:rPr>
              <w:i w:val="0"/>
              <w:sz w:val="14"/>
            </w:rPr>
            <w:t>TTACHMENT</w:t>
          </w:r>
          <w:r>
            <w:rPr>
              <w:i w:val="0"/>
              <w:spacing w:val="6"/>
              <w:sz w:val="14"/>
            </w:rPr>
            <w:t xml:space="preserve"> </w:t>
          </w:r>
          <w:r>
            <w:rPr>
              <w:i w:val="0"/>
              <w:sz w:val="20"/>
            </w:rPr>
            <w:t>“2”:</w:t>
          </w:r>
          <w:r>
            <w:rPr>
              <w:i w:val="0"/>
              <w:spacing w:val="-11"/>
              <w:sz w:val="20"/>
            </w:rPr>
            <w:t xml:space="preserve"> </w:t>
          </w:r>
          <w:r>
            <w:rPr>
              <w:i w:val="0"/>
              <w:sz w:val="20"/>
            </w:rPr>
            <w:t>REQUEST</w:t>
          </w:r>
          <w:r>
            <w:rPr>
              <w:i w:val="0"/>
              <w:spacing w:val="-11"/>
              <w:sz w:val="20"/>
            </w:rPr>
            <w:t xml:space="preserve"> </w:t>
          </w:r>
          <w:r>
            <w:rPr>
              <w:i w:val="0"/>
              <w:sz w:val="20"/>
            </w:rPr>
            <w:t>FOR</w:t>
          </w:r>
          <w:r>
            <w:rPr>
              <w:i w:val="0"/>
              <w:spacing w:val="-11"/>
              <w:sz w:val="20"/>
            </w:rPr>
            <w:t xml:space="preserve"> </w:t>
          </w:r>
          <w:r>
            <w:rPr>
              <w:i w:val="0"/>
              <w:sz w:val="20"/>
            </w:rPr>
            <w:t>PROPOSAL</w:t>
          </w:r>
          <w:r>
            <w:rPr>
              <w:i w:val="0"/>
              <w:spacing w:val="-11"/>
              <w:sz w:val="20"/>
            </w:rPr>
            <w:t xml:space="preserve"> </w:t>
          </w:r>
          <w:r>
            <w:rPr>
              <w:i w:val="0"/>
              <w:sz w:val="20"/>
            </w:rPr>
            <w:t>SIGNATURE</w:t>
          </w:r>
          <w:r>
            <w:rPr>
              <w:i w:val="0"/>
              <w:spacing w:val="-10"/>
              <w:sz w:val="20"/>
            </w:rPr>
            <w:t xml:space="preserve"> </w:t>
          </w:r>
          <w:r>
            <w:rPr>
              <w:i w:val="0"/>
              <w:spacing w:val="-4"/>
              <w:sz w:val="20"/>
            </w:rPr>
            <w:t>PAGE</w:t>
          </w:r>
          <w:r>
            <w:rPr>
              <w:rFonts w:ascii="Times New Roman" w:hAnsi="Times New Roman"/>
              <w:b w:val="0"/>
              <w:i w:val="0"/>
              <w:sz w:val="20"/>
            </w:rPr>
            <w:tab/>
          </w:r>
          <w:r>
            <w:rPr>
              <w:i w:val="0"/>
              <w:spacing w:val="-5"/>
              <w:sz w:val="20"/>
            </w:rPr>
            <w:t>20</w:t>
          </w:r>
        </w:p>
        <w:p w14:paraId="0A8C12BD" w14:textId="77777777" w:rsidR="00EE5539" w:rsidRDefault="00000000">
          <w:pPr>
            <w:pStyle w:val="TOC2"/>
            <w:tabs>
              <w:tab w:val="start" w:pos="438.10pt"/>
            </w:tabs>
            <w:rPr>
              <w:i w:val="0"/>
              <w:sz w:val="20"/>
            </w:rPr>
          </w:pPr>
          <w:r>
            <w:rPr>
              <w:i w:val="0"/>
              <w:spacing w:val="-2"/>
              <w:sz w:val="20"/>
            </w:rPr>
            <w:t>A</w:t>
          </w:r>
          <w:r>
            <w:rPr>
              <w:i w:val="0"/>
              <w:spacing w:val="-2"/>
              <w:sz w:val="14"/>
            </w:rPr>
            <w:t>TTACHMENT</w:t>
          </w:r>
          <w:r>
            <w:rPr>
              <w:i w:val="0"/>
              <w:spacing w:val="12"/>
              <w:sz w:val="14"/>
            </w:rPr>
            <w:t xml:space="preserve"> </w:t>
          </w:r>
          <w:r>
            <w:rPr>
              <w:i w:val="0"/>
              <w:spacing w:val="-2"/>
              <w:sz w:val="20"/>
            </w:rPr>
            <w:t>“3”:</w:t>
          </w:r>
          <w:r>
            <w:rPr>
              <w:i w:val="0"/>
              <w:spacing w:val="-5"/>
              <w:sz w:val="20"/>
            </w:rPr>
            <w:t xml:space="preserve"> </w:t>
          </w:r>
          <w:r>
            <w:rPr>
              <w:i w:val="0"/>
              <w:spacing w:val="-2"/>
              <w:sz w:val="20"/>
            </w:rPr>
            <w:t>EVALUATION</w:t>
          </w:r>
          <w:r>
            <w:rPr>
              <w:i w:val="0"/>
              <w:spacing w:val="-4"/>
              <w:sz w:val="20"/>
            </w:rPr>
            <w:t xml:space="preserve"> </w:t>
          </w:r>
          <w:r>
            <w:rPr>
              <w:i w:val="0"/>
              <w:spacing w:val="-2"/>
              <w:sz w:val="20"/>
            </w:rPr>
            <w:t>CRITERIA</w:t>
          </w:r>
          <w:r>
            <w:rPr>
              <w:rFonts w:ascii="Times New Roman" w:hAnsi="Times New Roman"/>
              <w:b w:val="0"/>
              <w:i w:val="0"/>
              <w:sz w:val="20"/>
            </w:rPr>
            <w:tab/>
          </w:r>
          <w:r>
            <w:rPr>
              <w:i w:val="0"/>
              <w:spacing w:val="-5"/>
              <w:sz w:val="20"/>
            </w:rPr>
            <w:t>21</w:t>
          </w:r>
        </w:p>
        <w:p w14:paraId="3AB79695" w14:textId="77777777" w:rsidR="00EE5539" w:rsidRDefault="00000000">
          <w:pPr>
            <w:pStyle w:val="TOC2"/>
            <w:tabs>
              <w:tab w:val="start" w:pos="438.10pt"/>
            </w:tabs>
            <w:rPr>
              <w:i w:val="0"/>
              <w:sz w:val="20"/>
            </w:rPr>
          </w:pPr>
          <w:r>
            <w:rPr>
              <w:i w:val="0"/>
              <w:sz w:val="20"/>
            </w:rPr>
            <w:t>A</w:t>
          </w:r>
          <w:r>
            <w:rPr>
              <w:i w:val="0"/>
              <w:sz w:val="14"/>
            </w:rPr>
            <w:t>TTACHMENT</w:t>
          </w:r>
          <w:r>
            <w:rPr>
              <w:i w:val="0"/>
              <w:spacing w:val="6"/>
              <w:sz w:val="14"/>
            </w:rPr>
            <w:t xml:space="preserve"> </w:t>
          </w:r>
          <w:r>
            <w:rPr>
              <w:i w:val="0"/>
              <w:sz w:val="20"/>
            </w:rPr>
            <w:t>“4”:</w:t>
          </w:r>
          <w:r>
            <w:rPr>
              <w:i w:val="0"/>
              <w:spacing w:val="-10"/>
              <w:sz w:val="20"/>
            </w:rPr>
            <w:t xml:space="preserve"> </w:t>
          </w:r>
          <w:r>
            <w:rPr>
              <w:i w:val="0"/>
              <w:sz w:val="20"/>
            </w:rPr>
            <w:t>VENDOR</w:t>
          </w:r>
          <w:r>
            <w:rPr>
              <w:i w:val="0"/>
              <w:spacing w:val="-9"/>
              <w:sz w:val="20"/>
            </w:rPr>
            <w:t xml:space="preserve"> </w:t>
          </w:r>
          <w:r>
            <w:rPr>
              <w:i w:val="0"/>
              <w:spacing w:val="-2"/>
              <w:sz w:val="20"/>
            </w:rPr>
            <w:t>QUESTIONNAIRE</w:t>
          </w:r>
          <w:r>
            <w:rPr>
              <w:rFonts w:ascii="Times New Roman" w:hAnsi="Times New Roman"/>
              <w:b w:val="0"/>
              <w:i w:val="0"/>
              <w:sz w:val="20"/>
            </w:rPr>
            <w:tab/>
          </w:r>
          <w:r>
            <w:rPr>
              <w:i w:val="0"/>
              <w:spacing w:val="-5"/>
              <w:sz w:val="20"/>
            </w:rPr>
            <w:t>23</w:t>
          </w:r>
        </w:p>
        <w:p w14:paraId="30189544" w14:textId="77777777" w:rsidR="00EE5539" w:rsidRDefault="00000000">
          <w:pPr>
            <w:pStyle w:val="TOC2"/>
            <w:tabs>
              <w:tab w:val="start" w:pos="438.10pt"/>
            </w:tabs>
            <w:rPr>
              <w:i w:val="0"/>
              <w:sz w:val="20"/>
            </w:rPr>
          </w:pPr>
          <w:r>
            <w:rPr>
              <w:i w:val="0"/>
              <w:sz w:val="20"/>
            </w:rPr>
            <w:t>A</w:t>
          </w:r>
          <w:r>
            <w:rPr>
              <w:i w:val="0"/>
              <w:sz w:val="14"/>
            </w:rPr>
            <w:t>TTACHMENT</w:t>
          </w:r>
          <w:r>
            <w:rPr>
              <w:i w:val="0"/>
              <w:spacing w:val="2"/>
              <w:sz w:val="14"/>
            </w:rPr>
            <w:t xml:space="preserve"> </w:t>
          </w:r>
          <w:r>
            <w:rPr>
              <w:i w:val="0"/>
              <w:sz w:val="20"/>
            </w:rPr>
            <w:t>“5”:</w:t>
          </w:r>
          <w:r>
            <w:rPr>
              <w:i w:val="0"/>
              <w:spacing w:val="-11"/>
              <w:sz w:val="20"/>
            </w:rPr>
            <w:t xml:space="preserve"> </w:t>
          </w:r>
          <w:r>
            <w:rPr>
              <w:i w:val="0"/>
              <w:spacing w:val="-2"/>
              <w:sz w:val="20"/>
            </w:rPr>
            <w:t>REFERENCES</w:t>
          </w:r>
          <w:r>
            <w:rPr>
              <w:rFonts w:ascii="Times New Roman" w:hAnsi="Times New Roman"/>
              <w:b w:val="0"/>
              <w:i w:val="0"/>
              <w:sz w:val="20"/>
            </w:rPr>
            <w:tab/>
          </w:r>
          <w:r>
            <w:rPr>
              <w:i w:val="0"/>
              <w:spacing w:val="-5"/>
              <w:sz w:val="20"/>
            </w:rPr>
            <w:t>25</w:t>
          </w:r>
        </w:p>
        <w:p w14:paraId="3A2321F4" w14:textId="77777777" w:rsidR="00EE5539" w:rsidRDefault="00000000">
          <w:pPr>
            <w:pStyle w:val="TOC2"/>
            <w:tabs>
              <w:tab w:val="start" w:pos="438.10pt"/>
            </w:tabs>
            <w:rPr>
              <w:i w:val="0"/>
              <w:sz w:val="20"/>
            </w:rPr>
          </w:pPr>
          <w:r>
            <w:rPr>
              <w:i w:val="0"/>
              <w:sz w:val="20"/>
            </w:rPr>
            <w:t>A</w:t>
          </w:r>
          <w:r>
            <w:rPr>
              <w:i w:val="0"/>
              <w:sz w:val="14"/>
            </w:rPr>
            <w:t>TTACHMENT</w:t>
          </w:r>
          <w:r>
            <w:rPr>
              <w:i w:val="0"/>
              <w:spacing w:val="4"/>
              <w:sz w:val="14"/>
            </w:rPr>
            <w:t xml:space="preserve"> </w:t>
          </w:r>
          <w:r>
            <w:rPr>
              <w:i w:val="0"/>
              <w:sz w:val="20"/>
            </w:rPr>
            <w:t>“6”:</w:t>
          </w:r>
          <w:r>
            <w:rPr>
              <w:i w:val="0"/>
              <w:spacing w:val="-12"/>
              <w:sz w:val="20"/>
            </w:rPr>
            <w:t xml:space="preserve"> </w:t>
          </w:r>
          <w:r>
            <w:rPr>
              <w:i w:val="0"/>
              <w:sz w:val="20"/>
            </w:rPr>
            <w:t>NONCOLLUSION</w:t>
          </w:r>
          <w:r>
            <w:rPr>
              <w:i w:val="0"/>
              <w:spacing w:val="-11"/>
              <w:sz w:val="20"/>
            </w:rPr>
            <w:t xml:space="preserve"> </w:t>
          </w:r>
          <w:r>
            <w:rPr>
              <w:i w:val="0"/>
              <w:spacing w:val="-2"/>
              <w:sz w:val="20"/>
            </w:rPr>
            <w:t>AFFIDAVIT</w:t>
          </w:r>
          <w:r>
            <w:rPr>
              <w:rFonts w:ascii="Times New Roman" w:hAnsi="Times New Roman"/>
              <w:b w:val="0"/>
              <w:i w:val="0"/>
              <w:sz w:val="20"/>
            </w:rPr>
            <w:tab/>
          </w:r>
          <w:r>
            <w:rPr>
              <w:i w:val="0"/>
              <w:spacing w:val="-5"/>
              <w:sz w:val="20"/>
            </w:rPr>
            <w:t>26</w:t>
          </w:r>
        </w:p>
        <w:p w14:paraId="70DA55B8" w14:textId="77777777" w:rsidR="00EE5539" w:rsidRDefault="00000000">
          <w:pPr>
            <w:pStyle w:val="TOC1"/>
            <w:tabs>
              <w:tab w:val="start" w:pos="438.10pt"/>
            </w:tabs>
          </w:pPr>
          <w:r>
            <w:t>A</w:t>
          </w:r>
          <w:r>
            <w:rPr>
              <w:sz w:val="14"/>
            </w:rPr>
            <w:t>TTACHMENT</w:t>
          </w:r>
          <w:r>
            <w:rPr>
              <w:spacing w:val="-3"/>
              <w:sz w:val="14"/>
            </w:rPr>
            <w:t xml:space="preserve"> </w:t>
          </w:r>
          <w:r>
            <w:t>“7”:</w:t>
          </w:r>
          <w:r>
            <w:rPr>
              <w:spacing w:val="-14"/>
            </w:rPr>
            <w:t xml:space="preserve"> </w:t>
          </w:r>
          <w:r>
            <w:t>BIDDER’S</w:t>
          </w:r>
          <w:r>
            <w:rPr>
              <w:spacing w:val="-14"/>
            </w:rPr>
            <w:t xml:space="preserve"> </w:t>
          </w:r>
          <w:r>
            <w:t>STATEMENT</w:t>
          </w:r>
          <w:r>
            <w:rPr>
              <w:spacing w:val="-14"/>
            </w:rPr>
            <w:t xml:space="preserve"> </w:t>
          </w:r>
          <w:r>
            <w:t>REGARDING</w:t>
          </w:r>
          <w:r>
            <w:rPr>
              <w:spacing w:val="-14"/>
            </w:rPr>
            <w:t xml:space="preserve"> </w:t>
          </w:r>
          <w:r>
            <w:t>INSURANCE</w:t>
          </w:r>
          <w:r>
            <w:rPr>
              <w:spacing w:val="-13"/>
            </w:rPr>
            <w:t xml:space="preserve"> </w:t>
          </w:r>
          <w:r>
            <w:rPr>
              <w:spacing w:val="-2"/>
            </w:rPr>
            <w:t>COVERAGE</w:t>
          </w:r>
          <w:r>
            <w:rPr>
              <w:rFonts w:ascii="Times New Roman" w:hAnsi="Times New Roman"/>
              <w:b w:val="0"/>
            </w:rPr>
            <w:tab/>
          </w:r>
          <w:r>
            <w:rPr>
              <w:spacing w:val="-5"/>
            </w:rPr>
            <w:t>28</w:t>
          </w:r>
        </w:p>
        <w:p w14:paraId="03176A02" w14:textId="77777777" w:rsidR="00EE5539" w:rsidRDefault="00000000">
          <w:pPr>
            <w:pStyle w:val="TOC1"/>
            <w:tabs>
              <w:tab w:val="start" w:pos="438.10pt"/>
            </w:tabs>
          </w:pPr>
          <w:r>
            <w:t>A</w:t>
          </w:r>
          <w:r>
            <w:rPr>
              <w:sz w:val="14"/>
            </w:rPr>
            <w:t>TTACHMENT</w:t>
          </w:r>
          <w:r>
            <w:rPr>
              <w:spacing w:val="1"/>
              <w:sz w:val="14"/>
            </w:rPr>
            <w:t xml:space="preserve"> </w:t>
          </w:r>
          <w:r>
            <w:t>“8”:</w:t>
          </w:r>
          <w:r>
            <w:rPr>
              <w:spacing w:val="-13"/>
            </w:rPr>
            <w:t xml:space="preserve"> </w:t>
          </w:r>
          <w:r>
            <w:t>WORKERS’</w:t>
          </w:r>
          <w:r>
            <w:rPr>
              <w:spacing w:val="-14"/>
            </w:rPr>
            <w:t xml:space="preserve"> </w:t>
          </w:r>
          <w:r>
            <w:t>COMPENSATION</w:t>
          </w:r>
          <w:r>
            <w:rPr>
              <w:spacing w:val="-13"/>
            </w:rPr>
            <w:t xml:space="preserve"> </w:t>
          </w:r>
          <w:r>
            <w:t>INSURANCE</w:t>
          </w:r>
          <w:r>
            <w:rPr>
              <w:spacing w:val="-13"/>
            </w:rPr>
            <w:t xml:space="preserve"> </w:t>
          </w:r>
          <w:r>
            <w:rPr>
              <w:spacing w:val="-2"/>
            </w:rPr>
            <w:t>CERTIFICATE</w:t>
          </w:r>
          <w:r>
            <w:rPr>
              <w:rFonts w:ascii="Times New Roman" w:hAnsi="Times New Roman"/>
              <w:b w:val="0"/>
            </w:rPr>
            <w:tab/>
          </w:r>
          <w:r>
            <w:rPr>
              <w:spacing w:val="-5"/>
            </w:rPr>
            <w:t>29</w:t>
          </w:r>
        </w:p>
        <w:p w14:paraId="344A9370" w14:textId="77777777" w:rsidR="00EE5539" w:rsidRDefault="00000000">
          <w:pPr>
            <w:pStyle w:val="TOC2"/>
            <w:tabs>
              <w:tab w:val="start" w:pos="438.10pt"/>
            </w:tabs>
            <w:rPr>
              <w:i w:val="0"/>
              <w:sz w:val="20"/>
            </w:rPr>
          </w:pPr>
          <w:r>
            <w:rPr>
              <w:i w:val="0"/>
              <w:sz w:val="20"/>
            </w:rPr>
            <w:t>A</w:t>
          </w:r>
          <w:r>
            <w:rPr>
              <w:i w:val="0"/>
              <w:sz w:val="14"/>
            </w:rPr>
            <w:t>TTACHMENT</w:t>
          </w:r>
          <w:r>
            <w:rPr>
              <w:i w:val="0"/>
              <w:spacing w:val="6"/>
              <w:sz w:val="14"/>
            </w:rPr>
            <w:t xml:space="preserve"> </w:t>
          </w:r>
          <w:r>
            <w:rPr>
              <w:i w:val="0"/>
              <w:sz w:val="20"/>
            </w:rPr>
            <w:t>“9”:</w:t>
          </w:r>
          <w:r>
            <w:rPr>
              <w:i w:val="0"/>
              <w:spacing w:val="-11"/>
              <w:sz w:val="20"/>
            </w:rPr>
            <w:t xml:space="preserve"> </w:t>
          </w:r>
          <w:r>
            <w:rPr>
              <w:i w:val="0"/>
              <w:sz w:val="20"/>
            </w:rPr>
            <w:t>DRUG-FREE</w:t>
          </w:r>
          <w:r>
            <w:rPr>
              <w:i w:val="0"/>
              <w:spacing w:val="-10"/>
              <w:sz w:val="20"/>
            </w:rPr>
            <w:t xml:space="preserve"> </w:t>
          </w:r>
          <w:r>
            <w:rPr>
              <w:i w:val="0"/>
              <w:sz w:val="20"/>
            </w:rPr>
            <w:t>WORKPLACE</w:t>
          </w:r>
          <w:r>
            <w:rPr>
              <w:i w:val="0"/>
              <w:spacing w:val="-10"/>
              <w:sz w:val="20"/>
            </w:rPr>
            <w:t xml:space="preserve"> </w:t>
          </w:r>
          <w:r>
            <w:rPr>
              <w:i w:val="0"/>
              <w:spacing w:val="-2"/>
              <w:sz w:val="20"/>
            </w:rPr>
            <w:t>CERTIFICATION</w:t>
          </w:r>
          <w:r>
            <w:rPr>
              <w:rFonts w:ascii="Times New Roman" w:hAnsi="Times New Roman"/>
              <w:b w:val="0"/>
              <w:i w:val="0"/>
              <w:sz w:val="20"/>
            </w:rPr>
            <w:tab/>
          </w:r>
          <w:r>
            <w:rPr>
              <w:i w:val="0"/>
              <w:spacing w:val="-5"/>
              <w:sz w:val="20"/>
            </w:rPr>
            <w:t>30</w:t>
          </w:r>
        </w:p>
        <w:p w14:paraId="2C06F8D2" w14:textId="77777777" w:rsidR="00EE5539" w:rsidRDefault="00000000">
          <w:pPr>
            <w:pStyle w:val="TOC2"/>
            <w:tabs>
              <w:tab w:val="start" w:pos="438.10pt"/>
            </w:tabs>
            <w:rPr>
              <w:i w:val="0"/>
              <w:sz w:val="20"/>
            </w:rPr>
          </w:pPr>
          <w:r>
            <w:rPr>
              <w:i w:val="0"/>
              <w:sz w:val="20"/>
            </w:rPr>
            <w:t>A</w:t>
          </w:r>
          <w:r>
            <w:rPr>
              <w:i w:val="0"/>
              <w:sz w:val="14"/>
            </w:rPr>
            <w:t>TTACHMENT</w:t>
          </w:r>
          <w:r>
            <w:rPr>
              <w:i w:val="0"/>
              <w:spacing w:val="6"/>
              <w:sz w:val="14"/>
            </w:rPr>
            <w:t xml:space="preserve"> </w:t>
          </w:r>
          <w:r>
            <w:rPr>
              <w:i w:val="0"/>
              <w:sz w:val="20"/>
            </w:rPr>
            <w:t>“10”:</w:t>
          </w:r>
          <w:r>
            <w:rPr>
              <w:i w:val="0"/>
              <w:spacing w:val="-10"/>
              <w:sz w:val="20"/>
            </w:rPr>
            <w:t xml:space="preserve"> </w:t>
          </w:r>
          <w:r>
            <w:rPr>
              <w:i w:val="0"/>
              <w:sz w:val="20"/>
            </w:rPr>
            <w:t>EQUAL</w:t>
          </w:r>
          <w:r>
            <w:rPr>
              <w:i w:val="0"/>
              <w:spacing w:val="-10"/>
              <w:sz w:val="20"/>
            </w:rPr>
            <w:t xml:space="preserve"> </w:t>
          </w:r>
          <w:r>
            <w:rPr>
              <w:i w:val="0"/>
              <w:sz w:val="20"/>
            </w:rPr>
            <w:t>OPPORTUNITY</w:t>
          </w:r>
          <w:r>
            <w:rPr>
              <w:i w:val="0"/>
              <w:spacing w:val="-10"/>
              <w:sz w:val="20"/>
            </w:rPr>
            <w:t xml:space="preserve"> </w:t>
          </w:r>
          <w:r>
            <w:rPr>
              <w:i w:val="0"/>
              <w:spacing w:val="-2"/>
              <w:sz w:val="20"/>
            </w:rPr>
            <w:t>EMPLOYMENT</w:t>
          </w:r>
          <w:r>
            <w:rPr>
              <w:rFonts w:ascii="Times New Roman" w:hAnsi="Times New Roman"/>
              <w:b w:val="0"/>
              <w:i w:val="0"/>
              <w:sz w:val="20"/>
            </w:rPr>
            <w:tab/>
          </w:r>
          <w:r>
            <w:rPr>
              <w:i w:val="0"/>
              <w:spacing w:val="-5"/>
              <w:sz w:val="20"/>
            </w:rPr>
            <w:t>31</w:t>
          </w:r>
        </w:p>
        <w:p w14:paraId="2284658F" w14:textId="77777777" w:rsidR="00EE5539" w:rsidRDefault="00000000">
          <w:pPr>
            <w:pStyle w:val="TOC3"/>
            <w:tabs>
              <w:tab w:val="start" w:pos="453.10pt"/>
            </w:tabs>
            <w:ind w:end="19.60pt"/>
          </w:pPr>
          <w:r>
            <w:t>A</w:t>
          </w:r>
          <w:r>
            <w:rPr>
              <w:sz w:val="14"/>
            </w:rPr>
            <w:t>TTACHMENT</w:t>
          </w:r>
          <w:r>
            <w:rPr>
              <w:spacing w:val="33"/>
              <w:sz w:val="14"/>
            </w:rPr>
            <w:t xml:space="preserve"> </w:t>
          </w:r>
          <w:r>
            <w:t xml:space="preserve">“11”: FINGERPRINTING/CRIMINAL BACKGROUND INVESTIGATION </w:t>
          </w:r>
          <w:r>
            <w:rPr>
              <w:spacing w:val="-2"/>
            </w:rPr>
            <w:t>CERTIFICATION</w:t>
          </w:r>
          <w:r>
            <w:rPr>
              <w:rFonts w:ascii="Times New Roman" w:hAnsi="Times New Roman"/>
              <w:b w:val="0"/>
            </w:rPr>
            <w:tab/>
          </w:r>
          <w:r>
            <w:rPr>
              <w:spacing w:val="-5"/>
            </w:rPr>
            <w:t>32</w:t>
          </w:r>
        </w:p>
        <w:p w14:paraId="4C38ED8C" w14:textId="77777777" w:rsidR="00EE5539" w:rsidRDefault="00000000">
          <w:pPr>
            <w:pStyle w:val="TOC3"/>
            <w:tabs>
              <w:tab w:val="start" w:pos="453.10pt"/>
            </w:tabs>
          </w:pPr>
          <w:r>
            <w:t>A</w:t>
          </w:r>
          <w:r>
            <w:rPr>
              <w:sz w:val="14"/>
            </w:rPr>
            <w:t>TTACHMENT</w:t>
          </w:r>
          <w:r>
            <w:rPr>
              <w:spacing w:val="3"/>
              <w:sz w:val="14"/>
            </w:rPr>
            <w:t xml:space="preserve"> </w:t>
          </w:r>
          <w:r>
            <w:t>“12”:</w:t>
          </w:r>
          <w:r>
            <w:rPr>
              <w:spacing w:val="-11"/>
            </w:rPr>
            <w:t xml:space="preserve"> </w:t>
          </w:r>
          <w:r>
            <w:t>CERTIFICATE</w:t>
          </w:r>
          <w:r>
            <w:rPr>
              <w:spacing w:val="-12"/>
            </w:rPr>
            <w:t xml:space="preserve"> </w:t>
          </w:r>
          <w:r>
            <w:t>OF</w:t>
          </w:r>
          <w:r>
            <w:rPr>
              <w:spacing w:val="-11"/>
            </w:rPr>
            <w:t xml:space="preserve"> </w:t>
          </w:r>
          <w:r>
            <w:t>INDEPENDENT</w:t>
          </w:r>
          <w:r>
            <w:rPr>
              <w:spacing w:val="-11"/>
            </w:rPr>
            <w:t xml:space="preserve"> </w:t>
          </w:r>
          <w:r>
            <w:t>PRICE</w:t>
          </w:r>
          <w:r>
            <w:rPr>
              <w:spacing w:val="-11"/>
            </w:rPr>
            <w:t xml:space="preserve"> </w:t>
          </w:r>
          <w:r>
            <w:rPr>
              <w:spacing w:val="-2"/>
            </w:rPr>
            <w:t>DETERMINATION</w:t>
          </w:r>
          <w:r>
            <w:rPr>
              <w:rFonts w:ascii="Times New Roman" w:hAnsi="Times New Roman"/>
              <w:b w:val="0"/>
            </w:rPr>
            <w:tab/>
          </w:r>
          <w:r>
            <w:rPr>
              <w:spacing w:val="-5"/>
            </w:rPr>
            <w:t>33</w:t>
          </w:r>
        </w:p>
        <w:p w14:paraId="3EFE0274" w14:textId="77777777" w:rsidR="00EE5539" w:rsidRDefault="00000000">
          <w:pPr>
            <w:pStyle w:val="TOC3"/>
            <w:tabs>
              <w:tab w:val="start" w:pos="453.10pt"/>
            </w:tabs>
          </w:pPr>
          <w:r>
            <w:t>A</w:t>
          </w:r>
          <w:r>
            <w:rPr>
              <w:sz w:val="14"/>
            </w:rPr>
            <w:t>TTACHMENT</w:t>
          </w:r>
          <w:r>
            <w:rPr>
              <w:spacing w:val="5"/>
              <w:sz w:val="14"/>
            </w:rPr>
            <w:t xml:space="preserve"> </w:t>
          </w:r>
          <w:r>
            <w:t>“13”:</w:t>
          </w:r>
          <w:r>
            <w:rPr>
              <w:spacing w:val="-9"/>
            </w:rPr>
            <w:t xml:space="preserve"> </w:t>
          </w:r>
          <w:r>
            <w:t>SUSPENSION</w:t>
          </w:r>
          <w:r>
            <w:rPr>
              <w:spacing w:val="-10"/>
            </w:rPr>
            <w:t xml:space="preserve"> </w:t>
          </w:r>
          <w:r>
            <w:t>AND</w:t>
          </w:r>
          <w:r>
            <w:rPr>
              <w:spacing w:val="-9"/>
            </w:rPr>
            <w:t xml:space="preserve"> </w:t>
          </w:r>
          <w:r>
            <w:t>DEBARMENT</w:t>
          </w:r>
          <w:r>
            <w:rPr>
              <w:spacing w:val="-9"/>
            </w:rPr>
            <w:t xml:space="preserve"> </w:t>
          </w:r>
          <w:r>
            <w:rPr>
              <w:spacing w:val="-2"/>
            </w:rPr>
            <w:t>CERTIFICATION</w:t>
          </w:r>
          <w:r>
            <w:rPr>
              <w:rFonts w:ascii="Times New Roman" w:hAnsi="Times New Roman"/>
              <w:b w:val="0"/>
            </w:rPr>
            <w:tab/>
          </w:r>
          <w:r>
            <w:rPr>
              <w:spacing w:val="-5"/>
            </w:rPr>
            <w:t>34</w:t>
          </w:r>
        </w:p>
        <w:p w14:paraId="31B0F9E1" w14:textId="77777777" w:rsidR="00EE5539" w:rsidRDefault="00EE5539">
          <w:pPr>
            <w:pStyle w:val="TOC3"/>
            <w:tabs>
              <w:tab w:val="start" w:pos="453.10pt"/>
            </w:tabs>
          </w:pPr>
          <w:hyperlink w:anchor="_TOC_250002" w:history="1">
            <w:r>
              <w:t>INSTRUCTIONS</w:t>
            </w:r>
            <w:r>
              <w:rPr>
                <w:spacing w:val="-8"/>
              </w:rPr>
              <w:t xml:space="preserve"> </w:t>
            </w:r>
            <w:r>
              <w:t>FOR</w:t>
            </w:r>
            <w:r>
              <w:rPr>
                <w:spacing w:val="-7"/>
              </w:rPr>
              <w:t xml:space="preserve"> </w:t>
            </w:r>
            <w:r>
              <w:rPr>
                <w:spacing w:val="-2"/>
              </w:rPr>
              <w:t>CERTIFICATION</w:t>
            </w:r>
            <w:r>
              <w:rPr>
                <w:rFonts w:ascii="Times New Roman"/>
                <w:b w:val="0"/>
              </w:rPr>
              <w:tab/>
            </w:r>
            <w:r>
              <w:rPr>
                <w:spacing w:val="-5"/>
              </w:rPr>
              <w:t>35</w:t>
            </w:r>
          </w:hyperlink>
        </w:p>
        <w:p w14:paraId="6D6EE921" w14:textId="77777777" w:rsidR="00EE5539" w:rsidRDefault="00000000">
          <w:pPr>
            <w:pStyle w:val="TOC5"/>
            <w:tabs>
              <w:tab w:val="start" w:pos="453.10pt"/>
            </w:tabs>
            <w:spacing w:before="10pt"/>
            <w:rPr>
              <w:i w:val="0"/>
              <w:sz w:val="20"/>
            </w:rPr>
          </w:pPr>
          <w:r>
            <w:rPr>
              <w:i w:val="0"/>
              <w:sz w:val="20"/>
            </w:rPr>
            <w:t>A</w:t>
          </w:r>
          <w:r>
            <w:rPr>
              <w:i w:val="0"/>
              <w:sz w:val="14"/>
            </w:rPr>
            <w:t>TTACHMENT</w:t>
          </w:r>
          <w:r>
            <w:rPr>
              <w:i w:val="0"/>
              <w:spacing w:val="-5"/>
              <w:sz w:val="14"/>
            </w:rPr>
            <w:t xml:space="preserve"> </w:t>
          </w:r>
          <w:r>
            <w:rPr>
              <w:i w:val="0"/>
              <w:sz w:val="20"/>
            </w:rPr>
            <w:t>“14”:</w:t>
          </w:r>
          <w:r>
            <w:rPr>
              <w:i w:val="0"/>
              <w:spacing w:val="-14"/>
              <w:sz w:val="20"/>
            </w:rPr>
            <w:t xml:space="preserve"> </w:t>
          </w:r>
          <w:r>
            <w:rPr>
              <w:i w:val="0"/>
              <w:sz w:val="20"/>
            </w:rPr>
            <w:t>CERTIFICATION</w:t>
          </w:r>
          <w:r>
            <w:rPr>
              <w:i w:val="0"/>
              <w:spacing w:val="-14"/>
              <w:sz w:val="20"/>
            </w:rPr>
            <w:t xml:space="preserve"> </w:t>
          </w:r>
          <w:r>
            <w:rPr>
              <w:i w:val="0"/>
              <w:sz w:val="20"/>
            </w:rPr>
            <w:t>REGARDING</w:t>
          </w:r>
          <w:r>
            <w:rPr>
              <w:i w:val="0"/>
              <w:spacing w:val="-13"/>
              <w:sz w:val="20"/>
            </w:rPr>
            <w:t xml:space="preserve"> </w:t>
          </w:r>
          <w:r>
            <w:rPr>
              <w:i w:val="0"/>
              <w:spacing w:val="-2"/>
              <w:sz w:val="20"/>
            </w:rPr>
            <w:t>LOBBYING</w:t>
          </w:r>
          <w:r>
            <w:rPr>
              <w:rFonts w:ascii="Times New Roman" w:hAnsi="Times New Roman"/>
              <w:b w:val="0"/>
              <w:i w:val="0"/>
              <w:sz w:val="20"/>
            </w:rPr>
            <w:tab/>
          </w:r>
          <w:r>
            <w:rPr>
              <w:i w:val="0"/>
              <w:spacing w:val="-5"/>
              <w:sz w:val="20"/>
            </w:rPr>
            <w:t>36</w:t>
          </w:r>
        </w:p>
        <w:p w14:paraId="52F28043" w14:textId="77777777" w:rsidR="00EE5539" w:rsidRDefault="00EE5539">
          <w:pPr>
            <w:pStyle w:val="TOC3"/>
            <w:tabs>
              <w:tab w:val="start" w:pos="453.10pt"/>
            </w:tabs>
          </w:pPr>
          <w:hyperlink w:anchor="_TOC_250001" w:history="1">
            <w:r>
              <w:t>DISCLOSURE</w:t>
            </w:r>
            <w:r>
              <w:rPr>
                <w:spacing w:val="-7"/>
              </w:rPr>
              <w:t xml:space="preserve"> </w:t>
            </w:r>
            <w:r>
              <w:t>OF</w:t>
            </w:r>
            <w:r>
              <w:rPr>
                <w:spacing w:val="-7"/>
              </w:rPr>
              <w:t xml:space="preserve"> </w:t>
            </w:r>
            <w:r>
              <w:t>LOBBYING</w:t>
            </w:r>
            <w:r>
              <w:rPr>
                <w:spacing w:val="-6"/>
              </w:rPr>
              <w:t xml:space="preserve"> </w:t>
            </w:r>
            <w:r>
              <w:rPr>
                <w:spacing w:val="-2"/>
              </w:rPr>
              <w:t>ACTIVITIES</w:t>
            </w:r>
            <w:r>
              <w:rPr>
                <w:rFonts w:ascii="Times New Roman"/>
                <w:b w:val="0"/>
              </w:rPr>
              <w:tab/>
            </w:r>
            <w:r>
              <w:rPr>
                <w:spacing w:val="-5"/>
              </w:rPr>
              <w:t>37</w:t>
            </w:r>
          </w:hyperlink>
        </w:p>
        <w:p w14:paraId="3C2F6C1F" w14:textId="77777777" w:rsidR="00EE5539" w:rsidRDefault="00EE5539">
          <w:pPr>
            <w:pStyle w:val="TOC3"/>
            <w:tabs>
              <w:tab w:val="start" w:pos="453.10pt"/>
            </w:tabs>
          </w:pPr>
          <w:hyperlink w:anchor="_TOC_250000" w:history="1">
            <w:r>
              <w:t>INSTRUCTIONS</w:t>
            </w:r>
            <w:r>
              <w:rPr>
                <w:spacing w:val="-7"/>
              </w:rPr>
              <w:t xml:space="preserve"> </w:t>
            </w:r>
            <w:r>
              <w:t>FOR</w:t>
            </w:r>
            <w:r>
              <w:rPr>
                <w:spacing w:val="-7"/>
              </w:rPr>
              <w:t xml:space="preserve"> </w:t>
            </w:r>
            <w:r>
              <w:t>COMPLETION</w:t>
            </w:r>
            <w:r>
              <w:rPr>
                <w:spacing w:val="-7"/>
              </w:rPr>
              <w:t xml:space="preserve"> </w:t>
            </w:r>
            <w:r>
              <w:t>OF</w:t>
            </w:r>
            <w:r>
              <w:rPr>
                <w:spacing w:val="-6"/>
              </w:rPr>
              <w:t xml:space="preserve"> </w:t>
            </w:r>
            <w:r>
              <w:t>SF-LLL,</w:t>
            </w:r>
            <w:r>
              <w:rPr>
                <w:spacing w:val="-7"/>
              </w:rPr>
              <w:t xml:space="preserve"> </w:t>
            </w:r>
            <w:r>
              <w:t>DISCLOSURE</w:t>
            </w:r>
            <w:r>
              <w:rPr>
                <w:spacing w:val="-7"/>
              </w:rPr>
              <w:t xml:space="preserve"> </w:t>
            </w:r>
            <w:r>
              <w:t>OF</w:t>
            </w:r>
            <w:r>
              <w:rPr>
                <w:spacing w:val="-7"/>
              </w:rPr>
              <w:t xml:space="preserve"> </w:t>
            </w:r>
            <w:r>
              <w:t>LOBBYING</w:t>
            </w:r>
            <w:r>
              <w:rPr>
                <w:spacing w:val="-6"/>
              </w:rPr>
              <w:t xml:space="preserve"> </w:t>
            </w:r>
            <w:r>
              <w:rPr>
                <w:spacing w:val="-2"/>
              </w:rPr>
              <w:t>ACTIVITIES</w:t>
            </w:r>
            <w:r>
              <w:rPr>
                <w:rFonts w:ascii="Times New Roman"/>
                <w:b w:val="0"/>
              </w:rPr>
              <w:tab/>
            </w:r>
            <w:r>
              <w:rPr>
                <w:spacing w:val="-5"/>
              </w:rPr>
              <w:t>38</w:t>
            </w:r>
          </w:hyperlink>
        </w:p>
        <w:p w14:paraId="0253BCAE" w14:textId="77777777" w:rsidR="00EE5539" w:rsidRDefault="00000000">
          <w:pPr>
            <w:pStyle w:val="TOC3"/>
            <w:tabs>
              <w:tab w:val="start" w:pos="453.10pt"/>
            </w:tabs>
            <w:spacing w:after="1pt"/>
          </w:pPr>
          <w:r>
            <w:t>A</w:t>
          </w:r>
          <w:r>
            <w:rPr>
              <w:sz w:val="14"/>
            </w:rPr>
            <w:t>TTACHMENT</w:t>
          </w:r>
          <w:r>
            <w:rPr>
              <w:spacing w:val="7"/>
              <w:sz w:val="14"/>
            </w:rPr>
            <w:t xml:space="preserve"> </w:t>
          </w:r>
          <w:r>
            <w:t>“15”:</w:t>
          </w:r>
          <w:r>
            <w:rPr>
              <w:spacing w:val="-7"/>
            </w:rPr>
            <w:t xml:space="preserve"> </w:t>
          </w:r>
          <w:r>
            <w:t>IRAN</w:t>
          </w:r>
          <w:r>
            <w:rPr>
              <w:spacing w:val="-8"/>
            </w:rPr>
            <w:t xml:space="preserve"> </w:t>
          </w:r>
          <w:r>
            <w:t>CONTRACTING</w:t>
          </w:r>
          <w:r>
            <w:rPr>
              <w:spacing w:val="-7"/>
            </w:rPr>
            <w:t xml:space="preserve"> </w:t>
          </w:r>
          <w:r>
            <w:t>ACT</w:t>
          </w:r>
          <w:r>
            <w:rPr>
              <w:spacing w:val="-7"/>
            </w:rPr>
            <w:t xml:space="preserve"> </w:t>
          </w:r>
          <w:r>
            <w:t>OF</w:t>
          </w:r>
          <w:r>
            <w:rPr>
              <w:spacing w:val="-8"/>
            </w:rPr>
            <w:t xml:space="preserve"> </w:t>
          </w:r>
          <w:r>
            <w:t>2010</w:t>
          </w:r>
          <w:r>
            <w:rPr>
              <w:spacing w:val="-7"/>
            </w:rPr>
            <w:t xml:space="preserve"> </w:t>
          </w:r>
          <w:r>
            <w:t>COMPLIANCE</w:t>
          </w:r>
          <w:r>
            <w:rPr>
              <w:spacing w:val="-7"/>
            </w:rPr>
            <w:t xml:space="preserve"> </w:t>
          </w:r>
          <w:r>
            <w:rPr>
              <w:spacing w:val="-2"/>
            </w:rPr>
            <w:t>AFFIDAVIT</w:t>
          </w:r>
          <w:r>
            <w:rPr>
              <w:rFonts w:ascii="Times New Roman" w:hAnsi="Times New Roman"/>
              <w:b w:val="0"/>
            </w:rPr>
            <w:tab/>
          </w:r>
          <w:r>
            <w:rPr>
              <w:spacing w:val="-5"/>
            </w:rPr>
            <w:t>39</w:t>
          </w:r>
        </w:p>
        <w:p w14:paraId="20E155FF" w14:textId="3886476F" w:rsidR="00EE5539" w:rsidRPr="00137833" w:rsidRDefault="00000000" w:rsidP="00137833">
          <w:pPr>
            <w:pStyle w:val="TOC5"/>
            <w:tabs>
              <w:tab w:val="end" w:pos="464.20pt"/>
            </w:tabs>
            <w:rPr>
              <w:i w:val="0"/>
              <w:sz w:val="20"/>
            </w:rPr>
            <w:sectPr w:rsidR="00EE5539" w:rsidRPr="00137833">
              <w:type w:val="continuous"/>
              <w:pgSz w:w="612pt" w:h="792pt"/>
              <w:pgMar w:top="42pt" w:right="71pt" w:bottom="73.70pt" w:left="57pt" w:header="0pt" w:footer="38.45pt" w:gutter="0pt"/>
              <w:cols w:space="36pt"/>
            </w:sectPr>
          </w:pPr>
          <w:r>
            <w:rPr>
              <w:i w:val="0"/>
              <w:sz w:val="20"/>
            </w:rPr>
            <w:t>A</w:t>
          </w:r>
          <w:r>
            <w:rPr>
              <w:i w:val="0"/>
              <w:sz w:val="14"/>
            </w:rPr>
            <w:t>TTACHMENT</w:t>
          </w:r>
          <w:r>
            <w:rPr>
              <w:i w:val="0"/>
              <w:spacing w:val="7"/>
              <w:sz w:val="14"/>
            </w:rPr>
            <w:t xml:space="preserve"> </w:t>
          </w:r>
          <w:r>
            <w:rPr>
              <w:i w:val="0"/>
              <w:sz w:val="20"/>
            </w:rPr>
            <w:t>“16”:</w:t>
          </w:r>
          <w:r>
            <w:rPr>
              <w:i w:val="0"/>
              <w:spacing w:val="-9"/>
              <w:sz w:val="20"/>
            </w:rPr>
            <w:t xml:space="preserve"> </w:t>
          </w:r>
          <w:r>
            <w:rPr>
              <w:i w:val="0"/>
              <w:sz w:val="20"/>
            </w:rPr>
            <w:t>ITEMIZED</w:t>
          </w:r>
          <w:r>
            <w:rPr>
              <w:i w:val="0"/>
              <w:spacing w:val="-9"/>
              <w:sz w:val="20"/>
            </w:rPr>
            <w:t xml:space="preserve"> </w:t>
          </w:r>
          <w:r>
            <w:rPr>
              <w:i w:val="0"/>
              <w:sz w:val="20"/>
            </w:rPr>
            <w:t>BID</w:t>
          </w:r>
          <w:r>
            <w:rPr>
              <w:i w:val="0"/>
              <w:spacing w:val="-8"/>
              <w:sz w:val="20"/>
            </w:rPr>
            <w:t xml:space="preserve"> </w:t>
          </w:r>
          <w:r>
            <w:rPr>
              <w:i w:val="0"/>
              <w:spacing w:val="-4"/>
              <w:sz w:val="20"/>
            </w:rPr>
            <w:t>LIST</w:t>
          </w:r>
          <w:r>
            <w:rPr>
              <w:rFonts w:ascii="Times New Roman" w:hAnsi="Times New Roman"/>
              <w:b w:val="0"/>
              <w:i w:val="0"/>
              <w:sz w:val="20"/>
            </w:rPr>
            <w:tab/>
          </w:r>
          <w:r>
            <w:rPr>
              <w:i w:val="0"/>
              <w:spacing w:val="-5"/>
              <w:sz w:val="20"/>
            </w:rPr>
            <w:t>4</w:t>
          </w:r>
        </w:p>
      </w:sdtContent>
    </w:sdt>
    <w:p w14:paraId="67C23F25" w14:textId="77777777" w:rsidR="00EE5539" w:rsidRDefault="00EE5539">
      <w:pPr>
        <w:pStyle w:val="BodyText"/>
        <w:spacing w:before="5.05pt"/>
        <w:rPr>
          <w:b/>
          <w:sz w:val="20"/>
        </w:rPr>
      </w:pPr>
    </w:p>
    <w:p w14:paraId="21FD6C40" w14:textId="77777777" w:rsidR="00EE5539" w:rsidRDefault="00000000">
      <w:pPr>
        <w:pStyle w:val="Heading3"/>
        <w:numPr>
          <w:ilvl w:val="0"/>
          <w:numId w:val="25"/>
        </w:numPr>
        <w:tabs>
          <w:tab w:val="start" w:pos="69pt"/>
        </w:tabs>
        <w:jc w:val="start"/>
        <w:rPr>
          <w:rFonts w:ascii="Palatino Linotype"/>
          <w:b w:val="0"/>
          <w:sz w:val="24"/>
        </w:rPr>
      </w:pPr>
      <w:bookmarkStart w:id="0" w:name="_TOC_250010"/>
      <w:r>
        <w:t>Notice</w:t>
      </w:r>
      <w:r>
        <w:rPr>
          <w:spacing w:val="-4"/>
        </w:rPr>
        <w:t xml:space="preserve"> </w:t>
      </w:r>
      <w:r>
        <w:t>to</w:t>
      </w:r>
      <w:r>
        <w:rPr>
          <w:spacing w:val="-4"/>
        </w:rPr>
        <w:t xml:space="preserve"> </w:t>
      </w:r>
      <w:bookmarkEnd w:id="0"/>
      <w:r>
        <w:rPr>
          <w:spacing w:val="-2"/>
        </w:rPr>
        <w:t>Bidders</w:t>
      </w:r>
    </w:p>
    <w:p w14:paraId="122E85C1" w14:textId="14B45B59" w:rsidR="00EE5539" w:rsidRDefault="00000000">
      <w:pPr>
        <w:pStyle w:val="BodyText"/>
        <w:spacing w:before="12.35pt"/>
        <w:ind w:start="51pt" w:end="22pt" w:hanging="15.15pt"/>
      </w:pPr>
      <w:proofErr w:type="spellStart"/>
      <w:r>
        <w:rPr>
          <w:b/>
        </w:rPr>
        <w:t>i</w:t>
      </w:r>
      <w:proofErr w:type="spellEnd"/>
      <w:r>
        <w:rPr>
          <w:b/>
        </w:rPr>
        <w:t>.</w:t>
      </w:r>
      <w:r>
        <w:rPr>
          <w:b/>
          <w:spacing w:val="80"/>
        </w:rPr>
        <w:t xml:space="preserve"> </w:t>
      </w:r>
      <w:r>
        <w:t xml:space="preserve">The </w:t>
      </w:r>
      <w:r w:rsidR="0012760C" w:rsidRPr="0012760C">
        <w:rPr>
          <w:highlight w:val="yellow"/>
        </w:rPr>
        <w:t>ABC</w:t>
      </w:r>
      <w:r>
        <w:t xml:space="preserve"> Unified School District (“District”) is requesting submission of statements of qualifications and proposals (“Proposals”) from qualified persons, firms, partnerships corporations, associations or professional organizations (“Bidder(s)”)</w:t>
      </w:r>
      <w:r>
        <w:rPr>
          <w:spacing w:val="-4"/>
        </w:rPr>
        <w:t xml:space="preserve"> </w:t>
      </w:r>
      <w:r>
        <w:t>for</w:t>
      </w:r>
      <w:r>
        <w:rPr>
          <w:spacing w:val="-4"/>
        </w:rPr>
        <w:t xml:space="preserve"> </w:t>
      </w:r>
      <w:r>
        <w:t>the</w:t>
      </w:r>
      <w:r>
        <w:rPr>
          <w:spacing w:val="-4"/>
        </w:rPr>
        <w:t xml:space="preserve"> </w:t>
      </w:r>
      <w:r>
        <w:t>provision</w:t>
      </w:r>
      <w:r>
        <w:rPr>
          <w:spacing w:val="-4"/>
        </w:rPr>
        <w:t xml:space="preserve"> </w:t>
      </w:r>
      <w:r>
        <w:t>and</w:t>
      </w:r>
      <w:r>
        <w:rPr>
          <w:spacing w:val="-4"/>
        </w:rPr>
        <w:t xml:space="preserve"> </w:t>
      </w:r>
      <w:r>
        <w:t>delivery</w:t>
      </w:r>
      <w:r>
        <w:rPr>
          <w:spacing w:val="-4"/>
        </w:rPr>
        <w:t xml:space="preserve"> </w:t>
      </w:r>
      <w:r>
        <w:t>of</w:t>
      </w:r>
      <w:r>
        <w:rPr>
          <w:spacing w:val="-4"/>
        </w:rPr>
        <w:t xml:space="preserve"> </w:t>
      </w:r>
      <w:r>
        <w:t>Produce</w:t>
      </w:r>
      <w:r>
        <w:rPr>
          <w:spacing w:val="-4"/>
        </w:rPr>
        <w:t xml:space="preserve"> </w:t>
      </w:r>
      <w:r>
        <w:t>(“Services”)</w:t>
      </w:r>
      <w:r>
        <w:rPr>
          <w:spacing w:val="-4"/>
        </w:rPr>
        <w:t xml:space="preserve"> </w:t>
      </w:r>
      <w:r>
        <w:t>to</w:t>
      </w:r>
      <w:r>
        <w:rPr>
          <w:spacing w:val="-4"/>
        </w:rPr>
        <w:t xml:space="preserve"> </w:t>
      </w:r>
      <w:r>
        <w:t>the</w:t>
      </w:r>
      <w:r>
        <w:rPr>
          <w:spacing w:val="-4"/>
        </w:rPr>
        <w:t xml:space="preserve"> </w:t>
      </w:r>
      <w:proofErr w:type="gramStart"/>
      <w:r>
        <w:t>District</w:t>
      </w:r>
      <w:proofErr w:type="gramEnd"/>
      <w:r>
        <w:t>,</w:t>
      </w:r>
      <w:r>
        <w:rPr>
          <w:spacing w:val="-4"/>
        </w:rPr>
        <w:t xml:space="preserve"> </w:t>
      </w:r>
      <w:r>
        <w:t>as further described herein.</w:t>
      </w:r>
    </w:p>
    <w:p w14:paraId="1DCE00ED" w14:textId="77777777" w:rsidR="00EE5539" w:rsidRDefault="00000000">
      <w:pPr>
        <w:pStyle w:val="Heading3"/>
        <w:numPr>
          <w:ilvl w:val="0"/>
          <w:numId w:val="25"/>
        </w:numPr>
        <w:tabs>
          <w:tab w:val="start" w:pos="68.95pt"/>
        </w:tabs>
        <w:spacing w:before="11.15pt"/>
        <w:ind w:start="68.95pt" w:hanging="17.95pt"/>
        <w:jc w:val="start"/>
        <w:rPr>
          <w:rFonts w:ascii="Palatino Linotype"/>
          <w:b w:val="0"/>
          <w:sz w:val="24"/>
        </w:rPr>
      </w:pPr>
      <w:bookmarkStart w:id="1" w:name="_TOC_250009"/>
      <w:r>
        <w:t>General</w:t>
      </w:r>
      <w:r>
        <w:rPr>
          <w:spacing w:val="-7"/>
        </w:rPr>
        <w:t xml:space="preserve"> </w:t>
      </w:r>
      <w:r>
        <w:t>Information</w:t>
      </w:r>
      <w:r>
        <w:rPr>
          <w:spacing w:val="-6"/>
        </w:rPr>
        <w:t xml:space="preserve"> </w:t>
      </w:r>
      <w:r>
        <w:t>about</w:t>
      </w:r>
      <w:r>
        <w:rPr>
          <w:spacing w:val="-7"/>
        </w:rPr>
        <w:t xml:space="preserve"> </w:t>
      </w:r>
      <w:r>
        <w:t>the</w:t>
      </w:r>
      <w:r>
        <w:rPr>
          <w:spacing w:val="-6"/>
        </w:rPr>
        <w:t xml:space="preserve"> </w:t>
      </w:r>
      <w:bookmarkEnd w:id="1"/>
      <w:r>
        <w:rPr>
          <w:spacing w:val="-2"/>
        </w:rPr>
        <w:t>District</w:t>
      </w:r>
    </w:p>
    <w:p w14:paraId="03064657" w14:textId="1D855D19" w:rsidR="00EE5539" w:rsidRDefault="00000000">
      <w:pPr>
        <w:pStyle w:val="ListParagraph"/>
        <w:numPr>
          <w:ilvl w:val="0"/>
          <w:numId w:val="24"/>
        </w:numPr>
        <w:tabs>
          <w:tab w:val="start" w:pos="50.85pt"/>
          <w:tab w:val="start" w:pos="51pt"/>
        </w:tabs>
        <w:spacing w:before="12.35pt"/>
        <w:ind w:end="26pt"/>
        <w:jc w:val="start"/>
      </w:pPr>
      <w:r>
        <w:t xml:space="preserve">The </w:t>
      </w:r>
      <w:proofErr w:type="gramStart"/>
      <w:r>
        <w:t>District</w:t>
      </w:r>
      <w:proofErr w:type="gramEnd"/>
      <w:r>
        <w:t xml:space="preserve"> is located in </w:t>
      </w:r>
      <w:r w:rsidR="0012760C" w:rsidRPr="0012760C">
        <w:rPr>
          <w:highlight w:val="yellow"/>
        </w:rPr>
        <w:t>ABC</w:t>
      </w:r>
      <w:r>
        <w:t xml:space="preserve"> County and has a projected student enrollment for the 20</w:t>
      </w:r>
      <w:r w:rsidR="00137833" w:rsidRPr="00137833">
        <w:rPr>
          <w:highlight w:val="yellow"/>
        </w:rPr>
        <w:t>XX</w:t>
      </w:r>
      <w:r>
        <w:t xml:space="preserve"> – 20</w:t>
      </w:r>
      <w:r w:rsidR="00137833" w:rsidRPr="00137833">
        <w:rPr>
          <w:highlight w:val="yellow"/>
        </w:rPr>
        <w:t>XX</w:t>
      </w:r>
      <w:r>
        <w:t xml:space="preserve"> school year of approximately </w:t>
      </w:r>
      <w:r w:rsidR="00137833" w:rsidRPr="00137833">
        <w:rPr>
          <w:highlight w:val="yellow"/>
        </w:rPr>
        <w:t>XX</w:t>
      </w:r>
      <w:r>
        <w:t xml:space="preserve"> students. The </w:t>
      </w:r>
      <w:proofErr w:type="gramStart"/>
      <w:r>
        <w:t>District</w:t>
      </w:r>
      <w:proofErr w:type="gramEnd"/>
      <w:r>
        <w:t xml:space="preserve"> has </w:t>
      </w:r>
      <w:r w:rsidR="00137833" w:rsidRPr="00137833">
        <w:rPr>
          <w:highlight w:val="yellow"/>
        </w:rPr>
        <w:t>X</w:t>
      </w:r>
      <w:r>
        <w:t xml:space="preserve"> delivery</w:t>
      </w:r>
      <w:r>
        <w:rPr>
          <w:spacing w:val="-4"/>
        </w:rPr>
        <w:t xml:space="preserve"> </w:t>
      </w:r>
      <w:r>
        <w:t>sites.</w:t>
      </w:r>
      <w:r>
        <w:rPr>
          <w:spacing w:val="-4"/>
        </w:rPr>
        <w:t xml:space="preserve"> </w:t>
      </w:r>
      <w:r>
        <w:t>The</w:t>
      </w:r>
      <w:r>
        <w:rPr>
          <w:spacing w:val="-4"/>
        </w:rPr>
        <w:t xml:space="preserve"> </w:t>
      </w:r>
      <w:proofErr w:type="gramStart"/>
      <w:r>
        <w:t>District</w:t>
      </w:r>
      <w:proofErr w:type="gramEnd"/>
      <w:r>
        <w:rPr>
          <w:spacing w:val="-4"/>
        </w:rPr>
        <w:t xml:space="preserve"> </w:t>
      </w:r>
      <w:r>
        <w:t>is</w:t>
      </w:r>
      <w:r>
        <w:rPr>
          <w:spacing w:val="-4"/>
        </w:rPr>
        <w:t xml:space="preserve"> </w:t>
      </w:r>
      <w:r>
        <w:t>seeking</w:t>
      </w:r>
      <w:r>
        <w:rPr>
          <w:spacing w:val="-4"/>
        </w:rPr>
        <w:t xml:space="preserve"> </w:t>
      </w:r>
      <w:r w:rsidR="00137833">
        <w:t>P</w:t>
      </w:r>
      <w:r>
        <w:t>roposals</w:t>
      </w:r>
      <w:r>
        <w:rPr>
          <w:spacing w:val="-4"/>
        </w:rPr>
        <w:t xml:space="preserve"> </w:t>
      </w:r>
      <w:r>
        <w:t>from</w:t>
      </w:r>
      <w:r>
        <w:rPr>
          <w:spacing w:val="-4"/>
        </w:rPr>
        <w:t xml:space="preserve"> </w:t>
      </w:r>
      <w:r>
        <w:t>qualified</w:t>
      </w:r>
      <w:r>
        <w:rPr>
          <w:spacing w:val="-4"/>
        </w:rPr>
        <w:t xml:space="preserve"> </w:t>
      </w:r>
      <w:r>
        <w:t>companies</w:t>
      </w:r>
      <w:r>
        <w:rPr>
          <w:spacing w:val="-4"/>
        </w:rPr>
        <w:t xml:space="preserve"> </w:t>
      </w:r>
      <w:r>
        <w:t>to</w:t>
      </w:r>
      <w:r>
        <w:rPr>
          <w:spacing w:val="-4"/>
        </w:rPr>
        <w:t xml:space="preserve"> </w:t>
      </w:r>
      <w:r>
        <w:t xml:space="preserve">procure and deliver products. This RFP defines the program, the products and the services that are being sought from the Bidders and generally outlines the program </w:t>
      </w:r>
      <w:r>
        <w:rPr>
          <w:spacing w:val="-2"/>
        </w:rPr>
        <w:t>requirements.</w:t>
      </w:r>
    </w:p>
    <w:p w14:paraId="22C51A99" w14:textId="77777777" w:rsidR="00EE5539" w:rsidRDefault="00EE5539">
      <w:pPr>
        <w:pStyle w:val="BodyText"/>
      </w:pPr>
    </w:p>
    <w:p w14:paraId="7E9A32C0" w14:textId="77777777" w:rsidR="00EE5539" w:rsidRDefault="00000000">
      <w:pPr>
        <w:pStyle w:val="ListParagraph"/>
        <w:numPr>
          <w:ilvl w:val="0"/>
          <w:numId w:val="24"/>
        </w:numPr>
        <w:tabs>
          <w:tab w:val="start" w:pos="50.80pt"/>
          <w:tab w:val="start" w:pos="51pt"/>
        </w:tabs>
        <w:ind w:end="24.95pt" w:hanging="18.20pt"/>
        <w:jc w:val="start"/>
      </w:pPr>
      <w:r>
        <w:t>The</w:t>
      </w:r>
      <w:r>
        <w:rPr>
          <w:spacing w:val="-4"/>
        </w:rPr>
        <w:t xml:space="preserve"> </w:t>
      </w:r>
      <w:proofErr w:type="gramStart"/>
      <w:r>
        <w:t>District</w:t>
      </w:r>
      <w:proofErr w:type="gramEnd"/>
      <w:r>
        <w:rPr>
          <w:spacing w:val="-4"/>
        </w:rPr>
        <w:t xml:space="preserve"> </w:t>
      </w:r>
      <w:r>
        <w:t>is</w:t>
      </w:r>
      <w:r>
        <w:rPr>
          <w:spacing w:val="-4"/>
        </w:rPr>
        <w:t xml:space="preserve"> </w:t>
      </w:r>
      <w:r>
        <w:t>committed</w:t>
      </w:r>
      <w:r>
        <w:rPr>
          <w:spacing w:val="-4"/>
        </w:rPr>
        <w:t xml:space="preserve"> </w:t>
      </w:r>
      <w:r>
        <w:t>to</w:t>
      </w:r>
      <w:r>
        <w:rPr>
          <w:spacing w:val="-4"/>
        </w:rPr>
        <w:t xml:space="preserve"> </w:t>
      </w:r>
      <w:r>
        <w:t>offering</w:t>
      </w:r>
      <w:r>
        <w:rPr>
          <w:spacing w:val="-4"/>
        </w:rPr>
        <w:t xml:space="preserve"> </w:t>
      </w:r>
      <w:r>
        <w:t>seasonal</w:t>
      </w:r>
      <w:r>
        <w:rPr>
          <w:spacing w:val="-4"/>
        </w:rPr>
        <w:t xml:space="preserve"> </w:t>
      </w:r>
      <w:r>
        <w:t>menu</w:t>
      </w:r>
      <w:r>
        <w:rPr>
          <w:spacing w:val="-4"/>
        </w:rPr>
        <w:t xml:space="preserve"> </w:t>
      </w:r>
      <w:r>
        <w:t>items</w:t>
      </w:r>
      <w:r>
        <w:rPr>
          <w:spacing w:val="-4"/>
        </w:rPr>
        <w:t xml:space="preserve"> </w:t>
      </w:r>
      <w:r>
        <w:t>and</w:t>
      </w:r>
      <w:r>
        <w:rPr>
          <w:spacing w:val="-4"/>
        </w:rPr>
        <w:t xml:space="preserve"> </w:t>
      </w:r>
      <w:r>
        <w:t>purchasing</w:t>
      </w:r>
      <w:r>
        <w:rPr>
          <w:spacing w:val="-4"/>
        </w:rPr>
        <w:t xml:space="preserve"> </w:t>
      </w:r>
      <w:r>
        <w:t>from</w:t>
      </w:r>
      <w:r>
        <w:rPr>
          <w:spacing w:val="-4"/>
        </w:rPr>
        <w:t xml:space="preserve"> </w:t>
      </w:r>
      <w:r>
        <w:t>local farmers</w:t>
      </w:r>
      <w:r>
        <w:rPr>
          <w:spacing w:val="-1"/>
        </w:rPr>
        <w:t xml:space="preserve"> </w:t>
      </w:r>
      <w:r>
        <w:t>whenever</w:t>
      </w:r>
      <w:r>
        <w:rPr>
          <w:spacing w:val="-1"/>
        </w:rPr>
        <w:t xml:space="preserve"> </w:t>
      </w:r>
      <w:r>
        <w:t>possible.</w:t>
      </w:r>
      <w:r>
        <w:rPr>
          <w:spacing w:val="-1"/>
        </w:rPr>
        <w:t xml:space="preserve"> </w:t>
      </w:r>
      <w:r>
        <w:t>Bidders</w:t>
      </w:r>
      <w:r>
        <w:rPr>
          <w:spacing w:val="-1"/>
        </w:rPr>
        <w:t xml:space="preserve"> </w:t>
      </w:r>
      <w:r>
        <w:t>should</w:t>
      </w:r>
      <w:r>
        <w:rPr>
          <w:spacing w:val="-1"/>
        </w:rPr>
        <w:t xml:space="preserve"> </w:t>
      </w:r>
      <w:r>
        <w:t>be</w:t>
      </w:r>
      <w:r>
        <w:rPr>
          <w:spacing w:val="-1"/>
        </w:rPr>
        <w:t xml:space="preserve"> </w:t>
      </w:r>
      <w:proofErr w:type="gramStart"/>
      <w:r>
        <w:t>making</w:t>
      </w:r>
      <w:r>
        <w:rPr>
          <w:spacing w:val="-1"/>
        </w:rPr>
        <w:t xml:space="preserve"> </w:t>
      </w:r>
      <w:r>
        <w:t>an</w:t>
      </w:r>
      <w:r>
        <w:rPr>
          <w:spacing w:val="-1"/>
        </w:rPr>
        <w:t xml:space="preserve"> </w:t>
      </w:r>
      <w:r>
        <w:t>effort</w:t>
      </w:r>
      <w:proofErr w:type="gramEnd"/>
      <w:r>
        <w:rPr>
          <w:spacing w:val="-1"/>
        </w:rPr>
        <w:t xml:space="preserve"> </w:t>
      </w:r>
      <w:r>
        <w:t>to</w:t>
      </w:r>
      <w:r>
        <w:rPr>
          <w:spacing w:val="-1"/>
        </w:rPr>
        <w:t xml:space="preserve"> </w:t>
      </w:r>
      <w:r>
        <w:t>procure</w:t>
      </w:r>
      <w:r>
        <w:rPr>
          <w:spacing w:val="-1"/>
        </w:rPr>
        <w:t xml:space="preserve"> </w:t>
      </w:r>
      <w:r>
        <w:t>and</w:t>
      </w:r>
      <w:r>
        <w:rPr>
          <w:spacing w:val="-1"/>
        </w:rPr>
        <w:t xml:space="preserve"> </w:t>
      </w:r>
      <w:r>
        <w:t xml:space="preserve">offer California grown produce to schools and indicate these products on price lists and invoices. The </w:t>
      </w:r>
      <w:proofErr w:type="gramStart"/>
      <w:r>
        <w:t>District</w:t>
      </w:r>
      <w:proofErr w:type="gramEnd"/>
      <w:r>
        <w:t xml:space="preserve"> prefers locally grown products whenever possible and has a goal of procuring, at minimum, food that is 50% locally grown and produced.</w:t>
      </w:r>
    </w:p>
    <w:p w14:paraId="7C99F86A" w14:textId="77777777" w:rsidR="00EE5539" w:rsidRDefault="00EE5539">
      <w:pPr>
        <w:pStyle w:val="BodyText"/>
      </w:pPr>
    </w:p>
    <w:p w14:paraId="39DC06B3" w14:textId="77777777" w:rsidR="00EE5539" w:rsidRDefault="00000000">
      <w:pPr>
        <w:pStyle w:val="ListParagraph"/>
        <w:numPr>
          <w:ilvl w:val="0"/>
          <w:numId w:val="24"/>
        </w:numPr>
        <w:tabs>
          <w:tab w:val="start" w:pos="50.75pt"/>
        </w:tabs>
        <w:ind w:start="50.75pt" w:hanging="21pt"/>
        <w:jc w:val="start"/>
      </w:pPr>
      <w:r>
        <w:t>The</w:t>
      </w:r>
      <w:r>
        <w:rPr>
          <w:spacing w:val="-5"/>
        </w:rPr>
        <w:t xml:space="preserve"> </w:t>
      </w:r>
      <w:proofErr w:type="gramStart"/>
      <w:r>
        <w:t>District</w:t>
      </w:r>
      <w:proofErr w:type="gramEnd"/>
      <w:r>
        <w:rPr>
          <w:spacing w:val="-5"/>
        </w:rPr>
        <w:t xml:space="preserve"> </w:t>
      </w:r>
      <w:r>
        <w:t>is</w:t>
      </w:r>
      <w:r>
        <w:rPr>
          <w:spacing w:val="-5"/>
        </w:rPr>
        <w:t xml:space="preserve"> </w:t>
      </w:r>
      <w:r>
        <w:t>seeking</w:t>
      </w:r>
      <w:r>
        <w:rPr>
          <w:spacing w:val="-5"/>
        </w:rPr>
        <w:t xml:space="preserve"> to:</w:t>
      </w:r>
    </w:p>
    <w:p w14:paraId="48F9D52C" w14:textId="77777777" w:rsidR="00EE5539" w:rsidRDefault="00000000">
      <w:pPr>
        <w:pStyle w:val="ListParagraph"/>
        <w:numPr>
          <w:ilvl w:val="1"/>
          <w:numId w:val="24"/>
        </w:numPr>
        <w:tabs>
          <w:tab w:val="start" w:pos="86.90pt"/>
        </w:tabs>
        <w:spacing w:before="0.80pt"/>
        <w:ind w:start="86.90pt" w:hanging="17.90pt"/>
      </w:pPr>
      <w:r>
        <w:t>Ensure</w:t>
      </w:r>
      <w:r>
        <w:rPr>
          <w:spacing w:val="-6"/>
        </w:rPr>
        <w:t xml:space="preserve"> </w:t>
      </w:r>
      <w:r>
        <w:t>that</w:t>
      </w:r>
      <w:r>
        <w:rPr>
          <w:spacing w:val="-6"/>
        </w:rPr>
        <w:t xml:space="preserve"> </w:t>
      </w:r>
      <w:r>
        <w:t>students</w:t>
      </w:r>
      <w:r>
        <w:rPr>
          <w:spacing w:val="-6"/>
        </w:rPr>
        <w:t xml:space="preserve"> </w:t>
      </w:r>
      <w:r>
        <w:t>are</w:t>
      </w:r>
      <w:r>
        <w:rPr>
          <w:spacing w:val="-6"/>
        </w:rPr>
        <w:t xml:space="preserve"> </w:t>
      </w:r>
      <w:r>
        <w:t>receiving</w:t>
      </w:r>
      <w:r>
        <w:rPr>
          <w:spacing w:val="-6"/>
        </w:rPr>
        <w:t xml:space="preserve"> </w:t>
      </w:r>
      <w:r>
        <w:t>high</w:t>
      </w:r>
      <w:r>
        <w:rPr>
          <w:spacing w:val="-6"/>
        </w:rPr>
        <w:t xml:space="preserve"> </w:t>
      </w:r>
      <w:r>
        <w:t>quality</w:t>
      </w:r>
      <w:r>
        <w:rPr>
          <w:spacing w:val="-5"/>
        </w:rPr>
        <w:t xml:space="preserve"> </w:t>
      </w:r>
      <w:r>
        <w:rPr>
          <w:spacing w:val="-2"/>
        </w:rPr>
        <w:t>produce,</w:t>
      </w:r>
    </w:p>
    <w:p w14:paraId="3373D226" w14:textId="77777777" w:rsidR="00EE5539" w:rsidRDefault="00000000">
      <w:pPr>
        <w:pStyle w:val="ListParagraph"/>
        <w:numPr>
          <w:ilvl w:val="1"/>
          <w:numId w:val="24"/>
        </w:numPr>
        <w:tabs>
          <w:tab w:val="start" w:pos="86.90pt"/>
        </w:tabs>
        <w:spacing w:before="1.65pt"/>
        <w:ind w:start="86.90pt" w:hanging="17.90pt"/>
      </w:pPr>
      <w:r>
        <w:t>Purchase</w:t>
      </w:r>
      <w:r>
        <w:rPr>
          <w:spacing w:val="-8"/>
        </w:rPr>
        <w:t xml:space="preserve"> </w:t>
      </w:r>
      <w:r>
        <w:t>high</w:t>
      </w:r>
      <w:r>
        <w:rPr>
          <w:spacing w:val="-5"/>
        </w:rPr>
        <w:t xml:space="preserve"> </w:t>
      </w:r>
      <w:r>
        <w:t>quality</w:t>
      </w:r>
      <w:r>
        <w:rPr>
          <w:spacing w:val="-6"/>
        </w:rPr>
        <w:t xml:space="preserve"> </w:t>
      </w:r>
      <w:r>
        <w:t>produce</w:t>
      </w:r>
      <w:r>
        <w:rPr>
          <w:spacing w:val="-5"/>
        </w:rPr>
        <w:t xml:space="preserve"> </w:t>
      </w:r>
      <w:r>
        <w:t>at</w:t>
      </w:r>
      <w:r>
        <w:rPr>
          <w:spacing w:val="-5"/>
        </w:rPr>
        <w:t xml:space="preserve"> </w:t>
      </w:r>
      <w:r>
        <w:t>the</w:t>
      </w:r>
      <w:r>
        <w:rPr>
          <w:spacing w:val="-6"/>
        </w:rPr>
        <w:t xml:space="preserve"> </w:t>
      </w:r>
      <w:r>
        <w:t>best</w:t>
      </w:r>
      <w:r>
        <w:rPr>
          <w:spacing w:val="-5"/>
        </w:rPr>
        <w:t xml:space="preserve"> </w:t>
      </w:r>
      <w:r>
        <w:t>possible</w:t>
      </w:r>
      <w:r>
        <w:rPr>
          <w:spacing w:val="-5"/>
        </w:rPr>
        <w:t xml:space="preserve"> </w:t>
      </w:r>
      <w:r>
        <w:rPr>
          <w:spacing w:val="-2"/>
        </w:rPr>
        <w:t>price,</w:t>
      </w:r>
    </w:p>
    <w:p w14:paraId="7D51DB7C" w14:textId="77777777" w:rsidR="00EE5539" w:rsidRDefault="00000000">
      <w:pPr>
        <w:pStyle w:val="ListParagraph"/>
        <w:numPr>
          <w:ilvl w:val="1"/>
          <w:numId w:val="24"/>
        </w:numPr>
        <w:tabs>
          <w:tab w:val="start" w:pos="86.90pt"/>
        </w:tabs>
        <w:spacing w:before="0.85pt"/>
        <w:ind w:start="86.90pt" w:hanging="17.90pt"/>
      </w:pPr>
      <w:r>
        <w:t>Offer</w:t>
      </w:r>
      <w:r>
        <w:rPr>
          <w:spacing w:val="-6"/>
        </w:rPr>
        <w:t xml:space="preserve"> </w:t>
      </w:r>
      <w:r>
        <w:t>more</w:t>
      </w:r>
      <w:r>
        <w:rPr>
          <w:spacing w:val="-5"/>
        </w:rPr>
        <w:t xml:space="preserve"> </w:t>
      </w:r>
      <w:r>
        <w:t>produce</w:t>
      </w:r>
      <w:r>
        <w:rPr>
          <w:spacing w:val="-6"/>
        </w:rPr>
        <w:t xml:space="preserve"> </w:t>
      </w:r>
      <w:r>
        <w:t>that</w:t>
      </w:r>
      <w:r>
        <w:rPr>
          <w:spacing w:val="-5"/>
        </w:rPr>
        <w:t xml:space="preserve"> </w:t>
      </w:r>
      <w:r>
        <w:t>is</w:t>
      </w:r>
      <w:r>
        <w:rPr>
          <w:spacing w:val="-6"/>
        </w:rPr>
        <w:t xml:space="preserve"> </w:t>
      </w:r>
      <w:r>
        <w:t>locally</w:t>
      </w:r>
      <w:r>
        <w:rPr>
          <w:spacing w:val="-5"/>
        </w:rPr>
        <w:t xml:space="preserve"> </w:t>
      </w:r>
      <w:r>
        <w:rPr>
          <w:spacing w:val="-2"/>
        </w:rPr>
        <w:t>grown</w:t>
      </w:r>
    </w:p>
    <w:p w14:paraId="485E2287" w14:textId="77777777" w:rsidR="00EE5539" w:rsidRDefault="00000000">
      <w:pPr>
        <w:pStyle w:val="ListParagraph"/>
        <w:numPr>
          <w:ilvl w:val="1"/>
          <w:numId w:val="24"/>
        </w:numPr>
        <w:tabs>
          <w:tab w:val="start" w:pos="86.90pt"/>
          <w:tab w:val="start" w:pos="87pt"/>
        </w:tabs>
        <w:ind w:end="24.75pt"/>
        <w:jc w:val="both"/>
      </w:pPr>
      <w:r>
        <w:t>Utilize</w:t>
      </w:r>
      <w:r>
        <w:rPr>
          <w:spacing w:val="-1"/>
        </w:rPr>
        <w:t xml:space="preserve"> </w:t>
      </w:r>
      <w:r>
        <w:t>the</w:t>
      </w:r>
      <w:r>
        <w:rPr>
          <w:spacing w:val="-1"/>
        </w:rPr>
        <w:t xml:space="preserve"> </w:t>
      </w:r>
      <w:r>
        <w:t>expertise</w:t>
      </w:r>
      <w:r>
        <w:rPr>
          <w:spacing w:val="-1"/>
        </w:rPr>
        <w:t xml:space="preserve"> </w:t>
      </w:r>
      <w:r>
        <w:t>of</w:t>
      </w:r>
      <w:r>
        <w:rPr>
          <w:spacing w:val="-1"/>
        </w:rPr>
        <w:t xml:space="preserve"> </w:t>
      </w:r>
      <w:r>
        <w:t>our</w:t>
      </w:r>
      <w:r>
        <w:rPr>
          <w:spacing w:val="-1"/>
        </w:rPr>
        <w:t xml:space="preserve"> </w:t>
      </w:r>
      <w:r>
        <w:t>produce</w:t>
      </w:r>
      <w:r>
        <w:rPr>
          <w:spacing w:val="-1"/>
        </w:rPr>
        <w:t xml:space="preserve"> </w:t>
      </w:r>
      <w:r>
        <w:t>vendor</w:t>
      </w:r>
      <w:r>
        <w:rPr>
          <w:spacing w:val="-1"/>
        </w:rPr>
        <w:t xml:space="preserve"> </w:t>
      </w:r>
      <w:r>
        <w:t>to</w:t>
      </w:r>
      <w:r>
        <w:rPr>
          <w:spacing w:val="-1"/>
        </w:rPr>
        <w:t xml:space="preserve"> </w:t>
      </w:r>
      <w:r>
        <w:t>incorporate</w:t>
      </w:r>
      <w:r>
        <w:rPr>
          <w:spacing w:val="-1"/>
        </w:rPr>
        <w:t xml:space="preserve"> </w:t>
      </w:r>
      <w:r>
        <w:t>produce</w:t>
      </w:r>
      <w:r>
        <w:rPr>
          <w:spacing w:val="-1"/>
        </w:rPr>
        <w:t xml:space="preserve"> </w:t>
      </w:r>
      <w:r>
        <w:t>items</w:t>
      </w:r>
      <w:r>
        <w:rPr>
          <w:spacing w:val="-1"/>
        </w:rPr>
        <w:t xml:space="preserve"> </w:t>
      </w:r>
      <w:r>
        <w:t>that are</w:t>
      </w:r>
      <w:r>
        <w:rPr>
          <w:spacing w:val="-6"/>
        </w:rPr>
        <w:t xml:space="preserve"> </w:t>
      </w:r>
      <w:r>
        <w:t>in</w:t>
      </w:r>
      <w:r>
        <w:rPr>
          <w:spacing w:val="-6"/>
        </w:rPr>
        <w:t xml:space="preserve"> </w:t>
      </w:r>
      <w:r>
        <w:t>season,</w:t>
      </w:r>
      <w:r>
        <w:rPr>
          <w:spacing w:val="-6"/>
        </w:rPr>
        <w:t xml:space="preserve"> </w:t>
      </w:r>
      <w:r>
        <w:t>through</w:t>
      </w:r>
      <w:r>
        <w:rPr>
          <w:spacing w:val="-6"/>
        </w:rPr>
        <w:t xml:space="preserve"> </w:t>
      </w:r>
      <w:r>
        <w:t>maintained</w:t>
      </w:r>
      <w:r>
        <w:rPr>
          <w:spacing w:val="-6"/>
        </w:rPr>
        <w:t xml:space="preserve"> </w:t>
      </w:r>
      <w:r>
        <w:t>vendor</w:t>
      </w:r>
      <w:r>
        <w:rPr>
          <w:spacing w:val="-6"/>
        </w:rPr>
        <w:t xml:space="preserve"> </w:t>
      </w:r>
      <w:r>
        <w:t>communication</w:t>
      </w:r>
      <w:r>
        <w:rPr>
          <w:spacing w:val="-6"/>
        </w:rPr>
        <w:t xml:space="preserve"> </w:t>
      </w:r>
      <w:r>
        <w:t>regarding</w:t>
      </w:r>
      <w:r>
        <w:rPr>
          <w:spacing w:val="-6"/>
        </w:rPr>
        <w:t xml:space="preserve"> </w:t>
      </w:r>
      <w:r>
        <w:t>produce availability and market conditions,</w:t>
      </w:r>
    </w:p>
    <w:p w14:paraId="5E5F5FE5" w14:textId="77777777" w:rsidR="00EE5539" w:rsidRDefault="00000000">
      <w:pPr>
        <w:pStyle w:val="ListParagraph"/>
        <w:numPr>
          <w:ilvl w:val="1"/>
          <w:numId w:val="24"/>
        </w:numPr>
        <w:tabs>
          <w:tab w:val="start" w:pos="86.90pt"/>
          <w:tab w:val="start" w:pos="87pt"/>
        </w:tabs>
        <w:ind w:end="45.15pt"/>
      </w:pPr>
      <w:r>
        <w:t>Utilize the expertise of our vendor to provide training information for our department</w:t>
      </w:r>
      <w:r>
        <w:rPr>
          <w:spacing w:val="-6"/>
        </w:rPr>
        <w:t xml:space="preserve"> </w:t>
      </w:r>
      <w:r>
        <w:t>staff</w:t>
      </w:r>
      <w:r>
        <w:rPr>
          <w:spacing w:val="-6"/>
        </w:rPr>
        <w:t xml:space="preserve"> </w:t>
      </w:r>
      <w:r>
        <w:t>on</w:t>
      </w:r>
      <w:r>
        <w:rPr>
          <w:spacing w:val="-6"/>
        </w:rPr>
        <w:t xml:space="preserve"> </w:t>
      </w:r>
      <w:r>
        <w:t>best</w:t>
      </w:r>
      <w:r>
        <w:rPr>
          <w:spacing w:val="-6"/>
        </w:rPr>
        <w:t xml:space="preserve"> </w:t>
      </w:r>
      <w:r>
        <w:t>practices</w:t>
      </w:r>
      <w:r>
        <w:rPr>
          <w:spacing w:val="-6"/>
        </w:rPr>
        <w:t xml:space="preserve"> </w:t>
      </w:r>
      <w:r>
        <w:t>for</w:t>
      </w:r>
      <w:r>
        <w:rPr>
          <w:spacing w:val="-6"/>
        </w:rPr>
        <w:t xml:space="preserve"> </w:t>
      </w:r>
      <w:r>
        <w:t>purchasing,</w:t>
      </w:r>
      <w:r>
        <w:rPr>
          <w:spacing w:val="-6"/>
        </w:rPr>
        <w:t xml:space="preserve"> </w:t>
      </w:r>
      <w:r>
        <w:t>receiving,</w:t>
      </w:r>
      <w:r>
        <w:rPr>
          <w:spacing w:val="-6"/>
        </w:rPr>
        <w:t xml:space="preserve"> </w:t>
      </w:r>
      <w:r>
        <w:t>storing,</w:t>
      </w:r>
      <w:r>
        <w:rPr>
          <w:spacing w:val="-6"/>
        </w:rPr>
        <w:t xml:space="preserve"> </w:t>
      </w:r>
      <w:r>
        <w:t>and preparing fresh fruits and vegetables,</w:t>
      </w:r>
    </w:p>
    <w:p w14:paraId="0BEEBFA4" w14:textId="77777777" w:rsidR="00EE5539" w:rsidRDefault="00000000">
      <w:pPr>
        <w:pStyle w:val="ListParagraph"/>
        <w:numPr>
          <w:ilvl w:val="1"/>
          <w:numId w:val="24"/>
        </w:numPr>
        <w:tabs>
          <w:tab w:val="start" w:pos="86.90pt"/>
        </w:tabs>
        <w:ind w:start="86.90pt" w:hanging="17.90pt"/>
      </w:pPr>
      <w:r>
        <w:t>Partner</w:t>
      </w:r>
      <w:r>
        <w:rPr>
          <w:spacing w:val="-8"/>
        </w:rPr>
        <w:t xml:space="preserve"> </w:t>
      </w:r>
      <w:r>
        <w:t>with</w:t>
      </w:r>
      <w:r>
        <w:rPr>
          <w:spacing w:val="-6"/>
        </w:rPr>
        <w:t xml:space="preserve"> </w:t>
      </w:r>
      <w:r>
        <w:t>a</w:t>
      </w:r>
      <w:r>
        <w:rPr>
          <w:spacing w:val="-6"/>
        </w:rPr>
        <w:t xml:space="preserve"> </w:t>
      </w:r>
      <w:r>
        <w:t>produce</w:t>
      </w:r>
      <w:r>
        <w:rPr>
          <w:spacing w:val="-5"/>
        </w:rPr>
        <w:t xml:space="preserve"> </w:t>
      </w:r>
      <w:r>
        <w:t>vendor</w:t>
      </w:r>
      <w:r>
        <w:rPr>
          <w:spacing w:val="-6"/>
        </w:rPr>
        <w:t xml:space="preserve"> </w:t>
      </w:r>
      <w:r>
        <w:t>that</w:t>
      </w:r>
      <w:r>
        <w:rPr>
          <w:spacing w:val="-6"/>
        </w:rPr>
        <w:t xml:space="preserve"> </w:t>
      </w:r>
      <w:r>
        <w:t>will</w:t>
      </w:r>
      <w:r>
        <w:rPr>
          <w:spacing w:val="-5"/>
        </w:rPr>
        <w:t xml:space="preserve"> </w:t>
      </w:r>
      <w:r>
        <w:t>provide</w:t>
      </w:r>
      <w:r>
        <w:rPr>
          <w:spacing w:val="-6"/>
        </w:rPr>
        <w:t xml:space="preserve"> </w:t>
      </w:r>
      <w:r>
        <w:t>excellent</w:t>
      </w:r>
      <w:r>
        <w:rPr>
          <w:spacing w:val="-6"/>
        </w:rPr>
        <w:t xml:space="preserve"> </w:t>
      </w:r>
      <w:r>
        <w:t>customer</w:t>
      </w:r>
      <w:r>
        <w:rPr>
          <w:spacing w:val="-5"/>
        </w:rPr>
        <w:t xml:space="preserve"> </w:t>
      </w:r>
      <w:r>
        <w:rPr>
          <w:spacing w:val="-2"/>
        </w:rPr>
        <w:t>service.</w:t>
      </w:r>
    </w:p>
    <w:p w14:paraId="613ABC2F" w14:textId="77777777" w:rsidR="00EE5539" w:rsidRDefault="00EE5539">
      <w:pPr>
        <w:sectPr w:rsidR="00EE5539">
          <w:type w:val="continuous"/>
          <w:pgSz w:w="612pt" w:h="792pt"/>
          <w:pgMar w:top="42pt" w:right="71pt" w:bottom="48pt" w:left="57pt" w:header="0pt" w:footer="38.45pt" w:gutter="0pt"/>
          <w:cols w:space="36pt"/>
        </w:sectPr>
      </w:pPr>
    </w:p>
    <w:p w14:paraId="25524D76" w14:textId="77777777" w:rsidR="00EE5539" w:rsidRDefault="00000000">
      <w:pPr>
        <w:spacing w:before="4pt"/>
        <w:ind w:start="112.50pt" w:end="116.45pt" w:firstLine="77.15pt"/>
        <w:rPr>
          <w:sz w:val="28"/>
        </w:rPr>
      </w:pPr>
      <w:r>
        <w:rPr>
          <w:b/>
          <w:sz w:val="28"/>
          <w:u w:val="single"/>
        </w:rPr>
        <w:lastRenderedPageBreak/>
        <w:t>A</w:t>
      </w:r>
      <w:r>
        <w:rPr>
          <w:b/>
          <w:sz w:val="19"/>
          <w:u w:val="single"/>
        </w:rPr>
        <w:t xml:space="preserve">TTACHMENT </w:t>
      </w:r>
      <w:r>
        <w:rPr>
          <w:b/>
          <w:sz w:val="28"/>
          <w:u w:val="single"/>
        </w:rPr>
        <w:t>“1”:</w:t>
      </w:r>
      <w:r>
        <w:rPr>
          <w:b/>
          <w:sz w:val="28"/>
        </w:rPr>
        <w:t xml:space="preserve"> </w:t>
      </w:r>
      <w:r>
        <w:rPr>
          <w:b/>
          <w:sz w:val="28"/>
          <w:u w:val="single"/>
        </w:rPr>
        <w:t>PROPOSAL</w:t>
      </w:r>
      <w:r>
        <w:rPr>
          <w:b/>
          <w:spacing w:val="-20"/>
          <w:sz w:val="28"/>
          <w:u w:val="single"/>
        </w:rPr>
        <w:t xml:space="preserve"> </w:t>
      </w:r>
      <w:r>
        <w:rPr>
          <w:b/>
          <w:sz w:val="28"/>
          <w:u w:val="single"/>
        </w:rPr>
        <w:t>SUBMISSION</w:t>
      </w:r>
      <w:r>
        <w:rPr>
          <w:b/>
          <w:spacing w:val="-19"/>
          <w:sz w:val="28"/>
          <w:u w:val="single"/>
        </w:rPr>
        <w:t xml:space="preserve"> </w:t>
      </w:r>
      <w:r>
        <w:rPr>
          <w:b/>
          <w:sz w:val="28"/>
          <w:u w:val="single"/>
        </w:rPr>
        <w:t>CHECKLIST</w:t>
      </w:r>
      <w:r>
        <w:rPr>
          <w:b/>
          <w:sz w:val="28"/>
        </w:rPr>
        <w:t xml:space="preserve"> </w:t>
      </w:r>
      <w:r>
        <w:rPr>
          <w:sz w:val="28"/>
        </w:rPr>
        <w:t>TO BE SUBMITTED WITH PROPOSAL</w:t>
      </w:r>
    </w:p>
    <w:p w14:paraId="61728168" w14:textId="77777777" w:rsidR="00EE5539" w:rsidRDefault="00000000">
      <w:pPr>
        <w:tabs>
          <w:tab w:val="start" w:pos="158.95pt"/>
          <w:tab w:val="start" w:pos="372.55pt"/>
        </w:tabs>
        <w:spacing w:before="11.50pt"/>
        <w:ind w:start="87pt"/>
        <w:rPr>
          <w:rFonts w:ascii="Times New Roman"/>
          <w:sz w:val="20"/>
        </w:rPr>
      </w:pPr>
      <w:r>
        <w:rPr>
          <w:b/>
          <w:sz w:val="20"/>
        </w:rPr>
        <w:t>Bidder</w:t>
      </w:r>
      <w:r>
        <w:rPr>
          <w:b/>
          <w:spacing w:val="-8"/>
          <w:sz w:val="20"/>
        </w:rPr>
        <w:t xml:space="preserve"> </w:t>
      </w:r>
      <w:r>
        <w:rPr>
          <w:b/>
          <w:spacing w:val="-4"/>
          <w:sz w:val="20"/>
        </w:rPr>
        <w:t>Name</w:t>
      </w:r>
      <w:r>
        <w:rPr>
          <w:b/>
          <w:sz w:val="20"/>
        </w:rPr>
        <w:tab/>
      </w:r>
      <w:r>
        <w:rPr>
          <w:rFonts w:ascii="Times New Roman"/>
          <w:sz w:val="20"/>
          <w:u w:val="single"/>
        </w:rPr>
        <w:tab/>
      </w:r>
    </w:p>
    <w:p w14:paraId="00DB4EF2" w14:textId="77777777" w:rsidR="00EE5539" w:rsidRDefault="00000000">
      <w:pPr>
        <w:spacing w:line="23pt" w:lineRule="atLeast"/>
        <w:ind w:start="87pt" w:end="87.70pt"/>
        <w:rPr>
          <w:b/>
          <w:sz w:val="20"/>
        </w:rPr>
      </w:pPr>
      <w:r>
        <w:rPr>
          <w:b/>
          <w:sz w:val="20"/>
          <w:u w:val="single"/>
        </w:rPr>
        <w:t>This</w:t>
      </w:r>
      <w:r>
        <w:rPr>
          <w:b/>
          <w:spacing w:val="-6"/>
          <w:sz w:val="20"/>
          <w:u w:val="single"/>
        </w:rPr>
        <w:t xml:space="preserve"> </w:t>
      </w:r>
      <w:r>
        <w:rPr>
          <w:b/>
          <w:sz w:val="20"/>
          <w:u w:val="single"/>
        </w:rPr>
        <w:t>checklist</w:t>
      </w:r>
      <w:r>
        <w:rPr>
          <w:b/>
          <w:spacing w:val="-6"/>
          <w:sz w:val="20"/>
          <w:u w:val="single"/>
        </w:rPr>
        <w:t xml:space="preserve"> </w:t>
      </w:r>
      <w:r>
        <w:rPr>
          <w:b/>
          <w:sz w:val="20"/>
          <w:u w:val="single"/>
        </w:rPr>
        <w:t>must</w:t>
      </w:r>
      <w:r>
        <w:rPr>
          <w:b/>
          <w:spacing w:val="-6"/>
          <w:sz w:val="20"/>
          <w:u w:val="single"/>
        </w:rPr>
        <w:t xml:space="preserve"> </w:t>
      </w:r>
      <w:r>
        <w:rPr>
          <w:b/>
          <w:sz w:val="20"/>
          <w:u w:val="single"/>
        </w:rPr>
        <w:t>be</w:t>
      </w:r>
      <w:r>
        <w:rPr>
          <w:b/>
          <w:spacing w:val="-6"/>
          <w:sz w:val="20"/>
          <w:u w:val="single"/>
        </w:rPr>
        <w:t xml:space="preserve"> </w:t>
      </w:r>
      <w:r>
        <w:rPr>
          <w:b/>
          <w:sz w:val="20"/>
          <w:u w:val="single"/>
        </w:rPr>
        <w:t>submitted</w:t>
      </w:r>
      <w:r>
        <w:rPr>
          <w:b/>
          <w:spacing w:val="-6"/>
          <w:sz w:val="20"/>
          <w:u w:val="single"/>
        </w:rPr>
        <w:t xml:space="preserve"> </w:t>
      </w:r>
      <w:r>
        <w:rPr>
          <w:b/>
          <w:sz w:val="20"/>
          <w:u w:val="single"/>
        </w:rPr>
        <w:t>with</w:t>
      </w:r>
      <w:r>
        <w:rPr>
          <w:b/>
          <w:spacing w:val="-6"/>
          <w:sz w:val="20"/>
          <w:u w:val="single"/>
        </w:rPr>
        <w:t xml:space="preserve"> </w:t>
      </w:r>
      <w:r>
        <w:rPr>
          <w:b/>
          <w:sz w:val="20"/>
          <w:u w:val="single"/>
        </w:rPr>
        <w:t>Bidder’s</w:t>
      </w:r>
      <w:r>
        <w:rPr>
          <w:b/>
          <w:spacing w:val="-6"/>
          <w:sz w:val="20"/>
          <w:u w:val="single"/>
        </w:rPr>
        <w:t xml:space="preserve"> </w:t>
      </w:r>
      <w:r>
        <w:rPr>
          <w:b/>
          <w:sz w:val="20"/>
          <w:u w:val="single"/>
        </w:rPr>
        <w:t>Proposal.</w:t>
      </w:r>
      <w:r>
        <w:rPr>
          <w:b/>
          <w:sz w:val="20"/>
        </w:rPr>
        <w:t xml:space="preserve"> REQUIRED DOCUMENTS:</w:t>
      </w:r>
    </w:p>
    <w:p w14:paraId="78705D6C" w14:textId="77777777" w:rsidR="00EE5539" w:rsidRDefault="00000000">
      <w:pPr>
        <w:pStyle w:val="ListParagraph"/>
        <w:numPr>
          <w:ilvl w:val="0"/>
          <w:numId w:val="23"/>
        </w:numPr>
        <w:tabs>
          <w:tab w:val="start" w:pos="86.95pt"/>
        </w:tabs>
        <w:ind w:start="86.95pt" w:hanging="17.95pt"/>
        <w:rPr>
          <w:sz w:val="20"/>
        </w:rPr>
      </w:pPr>
      <w:r>
        <w:rPr>
          <w:b/>
          <w:sz w:val="20"/>
        </w:rPr>
        <w:t>Proposal</w:t>
      </w:r>
      <w:r>
        <w:rPr>
          <w:b/>
          <w:spacing w:val="-8"/>
          <w:sz w:val="20"/>
        </w:rPr>
        <w:t xml:space="preserve"> </w:t>
      </w:r>
      <w:r>
        <w:rPr>
          <w:b/>
          <w:sz w:val="20"/>
        </w:rPr>
        <w:t>Checklist</w:t>
      </w:r>
      <w:r>
        <w:rPr>
          <w:b/>
          <w:spacing w:val="-7"/>
          <w:sz w:val="20"/>
        </w:rPr>
        <w:t xml:space="preserve"> </w:t>
      </w:r>
      <w:r>
        <w:rPr>
          <w:b/>
          <w:sz w:val="20"/>
        </w:rPr>
        <w:t>(this</w:t>
      </w:r>
      <w:r>
        <w:rPr>
          <w:b/>
          <w:spacing w:val="-7"/>
          <w:sz w:val="20"/>
        </w:rPr>
        <w:t xml:space="preserve"> </w:t>
      </w:r>
      <w:r>
        <w:rPr>
          <w:b/>
          <w:spacing w:val="-2"/>
          <w:sz w:val="20"/>
        </w:rPr>
        <w:t>form)</w:t>
      </w:r>
    </w:p>
    <w:p w14:paraId="09BCEB54" w14:textId="77777777" w:rsidR="00EE5539" w:rsidRDefault="00000000">
      <w:pPr>
        <w:pStyle w:val="ListParagraph"/>
        <w:numPr>
          <w:ilvl w:val="0"/>
          <w:numId w:val="23"/>
        </w:numPr>
        <w:tabs>
          <w:tab w:val="start" w:pos="86.95pt"/>
        </w:tabs>
        <w:ind w:start="86.95pt" w:hanging="17.95pt"/>
        <w:rPr>
          <w:b/>
        </w:rPr>
      </w:pPr>
      <w:r>
        <w:rPr>
          <w:b/>
          <w:sz w:val="20"/>
        </w:rPr>
        <w:t>Request</w:t>
      </w:r>
      <w:r>
        <w:rPr>
          <w:b/>
          <w:spacing w:val="-7"/>
          <w:sz w:val="20"/>
        </w:rPr>
        <w:t xml:space="preserve"> </w:t>
      </w:r>
      <w:r>
        <w:rPr>
          <w:b/>
          <w:sz w:val="20"/>
        </w:rPr>
        <w:t>for</w:t>
      </w:r>
      <w:r>
        <w:rPr>
          <w:b/>
          <w:spacing w:val="-7"/>
          <w:sz w:val="20"/>
        </w:rPr>
        <w:t xml:space="preserve"> </w:t>
      </w:r>
      <w:r>
        <w:rPr>
          <w:b/>
          <w:sz w:val="20"/>
        </w:rPr>
        <w:t>Proposal</w:t>
      </w:r>
      <w:r>
        <w:rPr>
          <w:b/>
          <w:spacing w:val="-7"/>
          <w:sz w:val="20"/>
        </w:rPr>
        <w:t xml:space="preserve"> </w:t>
      </w:r>
      <w:r>
        <w:rPr>
          <w:b/>
          <w:sz w:val="20"/>
        </w:rPr>
        <w:t>Signature</w:t>
      </w:r>
      <w:r>
        <w:rPr>
          <w:b/>
          <w:spacing w:val="-6"/>
          <w:sz w:val="20"/>
        </w:rPr>
        <w:t xml:space="preserve"> </w:t>
      </w:r>
      <w:r>
        <w:rPr>
          <w:b/>
          <w:spacing w:val="-4"/>
          <w:sz w:val="20"/>
        </w:rPr>
        <w:t>Page</w:t>
      </w:r>
    </w:p>
    <w:p w14:paraId="2F9CB488" w14:textId="77777777" w:rsidR="00EE5539" w:rsidRDefault="00000000">
      <w:pPr>
        <w:pStyle w:val="ListParagraph"/>
        <w:numPr>
          <w:ilvl w:val="0"/>
          <w:numId w:val="23"/>
        </w:numPr>
        <w:tabs>
          <w:tab w:val="start" w:pos="86.95pt"/>
        </w:tabs>
        <w:ind w:start="86.95pt" w:hanging="17.95pt"/>
        <w:rPr>
          <w:b/>
          <w:sz w:val="20"/>
        </w:rPr>
      </w:pPr>
      <w:r>
        <w:rPr>
          <w:b/>
          <w:sz w:val="20"/>
        </w:rPr>
        <w:t>Evaluation</w:t>
      </w:r>
      <w:r>
        <w:rPr>
          <w:b/>
          <w:spacing w:val="-10"/>
          <w:sz w:val="20"/>
        </w:rPr>
        <w:t xml:space="preserve"> </w:t>
      </w:r>
      <w:r>
        <w:rPr>
          <w:b/>
          <w:spacing w:val="-2"/>
          <w:sz w:val="20"/>
        </w:rPr>
        <w:t>Criteria</w:t>
      </w:r>
    </w:p>
    <w:p w14:paraId="29C69608" w14:textId="77777777" w:rsidR="00EE5539" w:rsidRDefault="00000000">
      <w:pPr>
        <w:pStyle w:val="ListParagraph"/>
        <w:numPr>
          <w:ilvl w:val="0"/>
          <w:numId w:val="23"/>
        </w:numPr>
        <w:tabs>
          <w:tab w:val="start" w:pos="86.95pt"/>
        </w:tabs>
        <w:ind w:start="86.95pt" w:hanging="17.95pt"/>
        <w:rPr>
          <w:b/>
        </w:rPr>
      </w:pPr>
      <w:r>
        <w:rPr>
          <w:b/>
          <w:spacing w:val="-2"/>
          <w:sz w:val="20"/>
        </w:rPr>
        <w:t>Vendor</w:t>
      </w:r>
      <w:r>
        <w:rPr>
          <w:b/>
          <w:spacing w:val="-5"/>
          <w:sz w:val="20"/>
        </w:rPr>
        <w:t xml:space="preserve"> </w:t>
      </w:r>
      <w:r>
        <w:rPr>
          <w:b/>
          <w:spacing w:val="-2"/>
          <w:sz w:val="20"/>
        </w:rPr>
        <w:t>Questionnaire</w:t>
      </w:r>
    </w:p>
    <w:p w14:paraId="42767577" w14:textId="77777777" w:rsidR="00EE5539" w:rsidRDefault="00000000">
      <w:pPr>
        <w:pStyle w:val="ListParagraph"/>
        <w:numPr>
          <w:ilvl w:val="0"/>
          <w:numId w:val="23"/>
        </w:numPr>
        <w:tabs>
          <w:tab w:val="start" w:pos="86.95pt"/>
        </w:tabs>
        <w:ind w:start="86.95pt" w:hanging="17.95pt"/>
        <w:rPr>
          <w:b/>
        </w:rPr>
      </w:pPr>
      <w:r>
        <w:rPr>
          <w:b/>
          <w:sz w:val="20"/>
        </w:rPr>
        <w:t>References</w:t>
      </w:r>
      <w:r>
        <w:rPr>
          <w:b/>
          <w:spacing w:val="-5"/>
          <w:sz w:val="20"/>
        </w:rPr>
        <w:t xml:space="preserve"> </w:t>
      </w:r>
      <w:r>
        <w:rPr>
          <w:b/>
          <w:sz w:val="20"/>
        </w:rPr>
        <w:t>with</w:t>
      </w:r>
      <w:r>
        <w:rPr>
          <w:b/>
          <w:spacing w:val="-4"/>
          <w:sz w:val="20"/>
        </w:rPr>
        <w:t xml:space="preserve"> </w:t>
      </w:r>
      <w:r>
        <w:rPr>
          <w:b/>
          <w:sz w:val="20"/>
        </w:rPr>
        <w:t>at</w:t>
      </w:r>
      <w:r>
        <w:rPr>
          <w:b/>
          <w:spacing w:val="-5"/>
          <w:sz w:val="20"/>
        </w:rPr>
        <w:t xml:space="preserve"> </w:t>
      </w:r>
      <w:r>
        <w:rPr>
          <w:b/>
          <w:sz w:val="20"/>
        </w:rPr>
        <w:t>least</w:t>
      </w:r>
      <w:r>
        <w:rPr>
          <w:b/>
          <w:spacing w:val="-4"/>
          <w:sz w:val="20"/>
        </w:rPr>
        <w:t xml:space="preserve"> </w:t>
      </w:r>
      <w:r>
        <w:rPr>
          <w:b/>
          <w:sz w:val="20"/>
        </w:rPr>
        <w:t>2</w:t>
      </w:r>
      <w:r>
        <w:rPr>
          <w:b/>
          <w:spacing w:val="-4"/>
          <w:sz w:val="20"/>
        </w:rPr>
        <w:t xml:space="preserve"> </w:t>
      </w:r>
      <w:r>
        <w:rPr>
          <w:b/>
          <w:spacing w:val="-2"/>
          <w:sz w:val="20"/>
        </w:rPr>
        <w:t>References</w:t>
      </w:r>
    </w:p>
    <w:p w14:paraId="558537C9" w14:textId="6ED0D1AE" w:rsidR="00EE5539" w:rsidRDefault="0012760C">
      <w:pPr>
        <w:pStyle w:val="ListParagraph"/>
        <w:numPr>
          <w:ilvl w:val="0"/>
          <w:numId w:val="23"/>
        </w:numPr>
        <w:tabs>
          <w:tab w:val="start" w:pos="86.95pt"/>
        </w:tabs>
        <w:ind w:start="86.95pt" w:hanging="17.95pt"/>
        <w:rPr>
          <w:b/>
        </w:rPr>
      </w:pPr>
      <w:proofErr w:type="gramStart"/>
      <w:r>
        <w:rPr>
          <w:b/>
          <w:sz w:val="20"/>
        </w:rPr>
        <w:t>Non Collusion</w:t>
      </w:r>
      <w:proofErr w:type="gramEnd"/>
      <w:r w:rsidR="00000000">
        <w:rPr>
          <w:b/>
          <w:spacing w:val="-12"/>
          <w:sz w:val="20"/>
        </w:rPr>
        <w:t xml:space="preserve"> </w:t>
      </w:r>
      <w:r w:rsidR="00000000">
        <w:rPr>
          <w:b/>
          <w:spacing w:val="-2"/>
          <w:sz w:val="20"/>
        </w:rPr>
        <w:t>Affidavit</w:t>
      </w:r>
    </w:p>
    <w:p w14:paraId="72BA06E3" w14:textId="77777777" w:rsidR="00EE5539" w:rsidRDefault="00000000">
      <w:pPr>
        <w:pStyle w:val="ListParagraph"/>
        <w:numPr>
          <w:ilvl w:val="0"/>
          <w:numId w:val="23"/>
        </w:numPr>
        <w:tabs>
          <w:tab w:val="start" w:pos="86.95pt"/>
        </w:tabs>
        <w:ind w:start="86.95pt" w:hanging="17.95pt"/>
        <w:rPr>
          <w:b/>
        </w:rPr>
      </w:pPr>
      <w:r>
        <w:rPr>
          <w:b/>
          <w:sz w:val="20"/>
        </w:rPr>
        <w:t>Bidder's</w:t>
      </w:r>
      <w:r>
        <w:rPr>
          <w:b/>
          <w:spacing w:val="-9"/>
          <w:sz w:val="20"/>
        </w:rPr>
        <w:t xml:space="preserve"> </w:t>
      </w:r>
      <w:r>
        <w:rPr>
          <w:b/>
          <w:sz w:val="20"/>
        </w:rPr>
        <w:t>Statement</w:t>
      </w:r>
      <w:r>
        <w:rPr>
          <w:b/>
          <w:spacing w:val="-9"/>
          <w:sz w:val="20"/>
        </w:rPr>
        <w:t xml:space="preserve"> </w:t>
      </w:r>
      <w:r>
        <w:rPr>
          <w:b/>
          <w:sz w:val="20"/>
        </w:rPr>
        <w:t>Regarding</w:t>
      </w:r>
      <w:r>
        <w:rPr>
          <w:b/>
          <w:spacing w:val="-9"/>
          <w:sz w:val="20"/>
        </w:rPr>
        <w:t xml:space="preserve"> </w:t>
      </w:r>
      <w:r>
        <w:rPr>
          <w:b/>
          <w:sz w:val="20"/>
        </w:rPr>
        <w:t>Insurance</w:t>
      </w:r>
      <w:r>
        <w:rPr>
          <w:b/>
          <w:spacing w:val="-8"/>
          <w:sz w:val="20"/>
        </w:rPr>
        <w:t xml:space="preserve"> </w:t>
      </w:r>
      <w:r>
        <w:rPr>
          <w:b/>
          <w:spacing w:val="-2"/>
          <w:sz w:val="20"/>
        </w:rPr>
        <w:t>Coverage</w:t>
      </w:r>
    </w:p>
    <w:p w14:paraId="65A72FBE" w14:textId="77777777" w:rsidR="00EE5539" w:rsidRDefault="00000000">
      <w:pPr>
        <w:pStyle w:val="ListParagraph"/>
        <w:numPr>
          <w:ilvl w:val="0"/>
          <w:numId w:val="23"/>
        </w:numPr>
        <w:tabs>
          <w:tab w:val="start" w:pos="86.95pt"/>
        </w:tabs>
        <w:ind w:start="86.95pt" w:hanging="17.95pt"/>
        <w:rPr>
          <w:b/>
        </w:rPr>
      </w:pPr>
      <w:r>
        <w:rPr>
          <w:b/>
          <w:sz w:val="20"/>
        </w:rPr>
        <w:t>Worker's</w:t>
      </w:r>
      <w:r>
        <w:rPr>
          <w:b/>
          <w:spacing w:val="-12"/>
          <w:sz w:val="20"/>
        </w:rPr>
        <w:t xml:space="preserve"> </w:t>
      </w:r>
      <w:r>
        <w:rPr>
          <w:b/>
          <w:sz w:val="20"/>
        </w:rPr>
        <w:t>Compensation</w:t>
      </w:r>
      <w:r>
        <w:rPr>
          <w:b/>
          <w:spacing w:val="-11"/>
          <w:sz w:val="20"/>
        </w:rPr>
        <w:t xml:space="preserve"> </w:t>
      </w:r>
      <w:r>
        <w:rPr>
          <w:b/>
          <w:sz w:val="20"/>
        </w:rPr>
        <w:t>Insurance</w:t>
      </w:r>
      <w:r>
        <w:rPr>
          <w:b/>
          <w:spacing w:val="-11"/>
          <w:sz w:val="20"/>
        </w:rPr>
        <w:t xml:space="preserve"> </w:t>
      </w:r>
      <w:r>
        <w:rPr>
          <w:b/>
          <w:sz w:val="20"/>
        </w:rPr>
        <w:t>Certification</w:t>
      </w:r>
      <w:r>
        <w:rPr>
          <w:b/>
          <w:spacing w:val="-11"/>
          <w:sz w:val="20"/>
        </w:rPr>
        <w:t xml:space="preserve"> </w:t>
      </w:r>
      <w:r>
        <w:rPr>
          <w:b/>
          <w:spacing w:val="-4"/>
          <w:sz w:val="20"/>
        </w:rPr>
        <w:t>Form</w:t>
      </w:r>
    </w:p>
    <w:p w14:paraId="59DF80D6" w14:textId="77777777" w:rsidR="00EE5539" w:rsidRDefault="00000000">
      <w:pPr>
        <w:pStyle w:val="ListParagraph"/>
        <w:numPr>
          <w:ilvl w:val="0"/>
          <w:numId w:val="23"/>
        </w:numPr>
        <w:tabs>
          <w:tab w:val="start" w:pos="86.95pt"/>
        </w:tabs>
        <w:ind w:start="86.95pt" w:hanging="17.95pt"/>
        <w:rPr>
          <w:b/>
        </w:rPr>
      </w:pPr>
      <w:r>
        <w:rPr>
          <w:b/>
          <w:sz w:val="20"/>
        </w:rPr>
        <w:t>Drug</w:t>
      </w:r>
      <w:r>
        <w:rPr>
          <w:b/>
          <w:spacing w:val="-7"/>
          <w:sz w:val="20"/>
        </w:rPr>
        <w:t xml:space="preserve"> </w:t>
      </w:r>
      <w:r>
        <w:rPr>
          <w:b/>
          <w:sz w:val="20"/>
        </w:rPr>
        <w:t>Free</w:t>
      </w:r>
      <w:r>
        <w:rPr>
          <w:b/>
          <w:spacing w:val="-7"/>
          <w:sz w:val="20"/>
        </w:rPr>
        <w:t xml:space="preserve"> </w:t>
      </w:r>
      <w:r>
        <w:rPr>
          <w:b/>
          <w:sz w:val="20"/>
        </w:rPr>
        <w:t>Workplace</w:t>
      </w:r>
      <w:r>
        <w:rPr>
          <w:b/>
          <w:spacing w:val="-6"/>
          <w:sz w:val="20"/>
        </w:rPr>
        <w:t xml:space="preserve"> </w:t>
      </w:r>
      <w:r>
        <w:rPr>
          <w:b/>
          <w:spacing w:val="-2"/>
          <w:sz w:val="20"/>
        </w:rPr>
        <w:t>Certification</w:t>
      </w:r>
    </w:p>
    <w:p w14:paraId="6E5E7266" w14:textId="77777777" w:rsidR="00EE5539" w:rsidRDefault="00000000">
      <w:pPr>
        <w:pStyle w:val="ListParagraph"/>
        <w:numPr>
          <w:ilvl w:val="0"/>
          <w:numId w:val="23"/>
        </w:numPr>
        <w:tabs>
          <w:tab w:val="start" w:pos="86.95pt"/>
        </w:tabs>
        <w:ind w:start="86.95pt" w:hanging="17.95pt"/>
        <w:rPr>
          <w:b/>
        </w:rPr>
      </w:pPr>
      <w:r>
        <w:rPr>
          <w:b/>
          <w:sz w:val="20"/>
        </w:rPr>
        <w:t>Equal</w:t>
      </w:r>
      <w:r>
        <w:rPr>
          <w:b/>
          <w:spacing w:val="-8"/>
          <w:sz w:val="20"/>
        </w:rPr>
        <w:t xml:space="preserve"> </w:t>
      </w:r>
      <w:r>
        <w:rPr>
          <w:b/>
          <w:sz w:val="20"/>
        </w:rPr>
        <w:t>Opportunity</w:t>
      </w:r>
      <w:r>
        <w:rPr>
          <w:b/>
          <w:spacing w:val="-8"/>
          <w:sz w:val="20"/>
        </w:rPr>
        <w:t xml:space="preserve"> </w:t>
      </w:r>
      <w:r>
        <w:rPr>
          <w:b/>
          <w:spacing w:val="-2"/>
          <w:sz w:val="20"/>
        </w:rPr>
        <w:t>Employment</w:t>
      </w:r>
    </w:p>
    <w:p w14:paraId="38579908" w14:textId="77777777" w:rsidR="00EE5539" w:rsidRDefault="00000000">
      <w:pPr>
        <w:pStyle w:val="ListParagraph"/>
        <w:numPr>
          <w:ilvl w:val="0"/>
          <w:numId w:val="23"/>
        </w:numPr>
        <w:tabs>
          <w:tab w:val="start" w:pos="86.95pt"/>
        </w:tabs>
        <w:ind w:start="86.95pt" w:hanging="17.95pt"/>
        <w:rPr>
          <w:b/>
        </w:rPr>
      </w:pPr>
      <w:r>
        <w:rPr>
          <w:b/>
          <w:sz w:val="20"/>
        </w:rPr>
        <w:t>Fingerprint</w:t>
      </w:r>
      <w:r>
        <w:rPr>
          <w:b/>
          <w:spacing w:val="-13"/>
          <w:sz w:val="20"/>
        </w:rPr>
        <w:t xml:space="preserve"> </w:t>
      </w:r>
      <w:r>
        <w:rPr>
          <w:b/>
          <w:sz w:val="20"/>
        </w:rPr>
        <w:t>Clearance/Criminal</w:t>
      </w:r>
      <w:r>
        <w:rPr>
          <w:b/>
          <w:spacing w:val="-13"/>
          <w:sz w:val="20"/>
        </w:rPr>
        <w:t xml:space="preserve"> </w:t>
      </w:r>
      <w:r>
        <w:rPr>
          <w:b/>
          <w:sz w:val="20"/>
        </w:rPr>
        <w:t>Background</w:t>
      </w:r>
      <w:r>
        <w:rPr>
          <w:b/>
          <w:spacing w:val="-13"/>
          <w:sz w:val="20"/>
        </w:rPr>
        <w:t xml:space="preserve"> </w:t>
      </w:r>
      <w:r>
        <w:rPr>
          <w:b/>
          <w:spacing w:val="-2"/>
          <w:sz w:val="20"/>
        </w:rPr>
        <w:t>Investigation</w:t>
      </w:r>
    </w:p>
    <w:p w14:paraId="1396A9FE" w14:textId="77777777" w:rsidR="00EE5539" w:rsidRDefault="00000000">
      <w:pPr>
        <w:pStyle w:val="ListParagraph"/>
        <w:numPr>
          <w:ilvl w:val="0"/>
          <w:numId w:val="23"/>
        </w:numPr>
        <w:tabs>
          <w:tab w:val="start" w:pos="86.95pt"/>
        </w:tabs>
        <w:ind w:start="86.95pt" w:hanging="17.95pt"/>
        <w:rPr>
          <w:b/>
          <w:sz w:val="20"/>
        </w:rPr>
      </w:pPr>
      <w:r>
        <w:rPr>
          <w:b/>
          <w:sz w:val="20"/>
        </w:rPr>
        <w:t>Certificate</w:t>
      </w:r>
      <w:r>
        <w:rPr>
          <w:b/>
          <w:spacing w:val="-8"/>
          <w:sz w:val="20"/>
        </w:rPr>
        <w:t xml:space="preserve"> </w:t>
      </w:r>
      <w:r>
        <w:rPr>
          <w:b/>
          <w:sz w:val="20"/>
        </w:rPr>
        <w:t>of</w:t>
      </w:r>
      <w:r>
        <w:rPr>
          <w:b/>
          <w:spacing w:val="-7"/>
          <w:sz w:val="20"/>
        </w:rPr>
        <w:t xml:space="preserve"> </w:t>
      </w:r>
      <w:r>
        <w:rPr>
          <w:b/>
          <w:sz w:val="20"/>
        </w:rPr>
        <w:t>Independent</w:t>
      </w:r>
      <w:r>
        <w:rPr>
          <w:b/>
          <w:spacing w:val="-7"/>
          <w:sz w:val="20"/>
        </w:rPr>
        <w:t xml:space="preserve"> </w:t>
      </w:r>
      <w:r>
        <w:rPr>
          <w:b/>
          <w:sz w:val="20"/>
        </w:rPr>
        <w:t>Price</w:t>
      </w:r>
      <w:r>
        <w:rPr>
          <w:b/>
          <w:spacing w:val="-7"/>
          <w:sz w:val="20"/>
        </w:rPr>
        <w:t xml:space="preserve"> </w:t>
      </w:r>
      <w:r>
        <w:rPr>
          <w:b/>
          <w:spacing w:val="-2"/>
          <w:sz w:val="20"/>
        </w:rPr>
        <w:t>Determination</w:t>
      </w:r>
    </w:p>
    <w:p w14:paraId="16041FD6" w14:textId="77777777" w:rsidR="00EE5539" w:rsidRDefault="00000000">
      <w:pPr>
        <w:pStyle w:val="ListParagraph"/>
        <w:numPr>
          <w:ilvl w:val="0"/>
          <w:numId w:val="23"/>
        </w:numPr>
        <w:tabs>
          <w:tab w:val="start" w:pos="86.95pt"/>
        </w:tabs>
        <w:ind w:start="86.95pt" w:hanging="17.95pt"/>
        <w:rPr>
          <w:b/>
        </w:rPr>
      </w:pPr>
      <w:r>
        <w:rPr>
          <w:b/>
          <w:sz w:val="20"/>
        </w:rPr>
        <w:t>Suspension</w:t>
      </w:r>
      <w:r>
        <w:rPr>
          <w:b/>
          <w:spacing w:val="-8"/>
          <w:sz w:val="20"/>
        </w:rPr>
        <w:t xml:space="preserve"> </w:t>
      </w:r>
      <w:r>
        <w:rPr>
          <w:b/>
          <w:sz w:val="20"/>
        </w:rPr>
        <w:t>and</w:t>
      </w:r>
      <w:r>
        <w:rPr>
          <w:b/>
          <w:spacing w:val="-7"/>
          <w:sz w:val="20"/>
        </w:rPr>
        <w:t xml:space="preserve"> </w:t>
      </w:r>
      <w:r>
        <w:rPr>
          <w:b/>
          <w:sz w:val="20"/>
        </w:rPr>
        <w:t>Debarment</w:t>
      </w:r>
      <w:r>
        <w:rPr>
          <w:b/>
          <w:spacing w:val="-7"/>
          <w:sz w:val="20"/>
        </w:rPr>
        <w:t xml:space="preserve"> </w:t>
      </w:r>
      <w:r>
        <w:rPr>
          <w:b/>
          <w:spacing w:val="-2"/>
          <w:sz w:val="20"/>
        </w:rPr>
        <w:t>Certification</w:t>
      </w:r>
    </w:p>
    <w:p w14:paraId="37460ED0" w14:textId="77777777" w:rsidR="00EE5539" w:rsidRDefault="00000000">
      <w:pPr>
        <w:pStyle w:val="ListParagraph"/>
        <w:numPr>
          <w:ilvl w:val="0"/>
          <w:numId w:val="23"/>
        </w:numPr>
        <w:tabs>
          <w:tab w:val="start" w:pos="86.95pt"/>
        </w:tabs>
        <w:ind w:start="86.95pt" w:hanging="17.95pt"/>
        <w:rPr>
          <w:b/>
          <w:sz w:val="20"/>
        </w:rPr>
      </w:pPr>
      <w:r>
        <w:rPr>
          <w:b/>
          <w:sz w:val="20"/>
        </w:rPr>
        <w:t>Certification</w:t>
      </w:r>
      <w:r>
        <w:rPr>
          <w:b/>
          <w:spacing w:val="-11"/>
          <w:sz w:val="20"/>
        </w:rPr>
        <w:t xml:space="preserve"> </w:t>
      </w:r>
      <w:r>
        <w:rPr>
          <w:b/>
          <w:sz w:val="20"/>
        </w:rPr>
        <w:t>Regarding</w:t>
      </w:r>
      <w:r>
        <w:rPr>
          <w:b/>
          <w:spacing w:val="-11"/>
          <w:sz w:val="20"/>
        </w:rPr>
        <w:t xml:space="preserve"> </w:t>
      </w:r>
      <w:r>
        <w:rPr>
          <w:b/>
          <w:spacing w:val="-2"/>
          <w:sz w:val="20"/>
        </w:rPr>
        <w:t>Lobbying</w:t>
      </w:r>
    </w:p>
    <w:p w14:paraId="15B312A3" w14:textId="77777777" w:rsidR="00EE5539" w:rsidRDefault="00000000">
      <w:pPr>
        <w:pStyle w:val="ListParagraph"/>
        <w:numPr>
          <w:ilvl w:val="0"/>
          <w:numId w:val="23"/>
        </w:numPr>
        <w:tabs>
          <w:tab w:val="start" w:pos="86.95pt"/>
        </w:tabs>
        <w:ind w:start="86.95pt" w:hanging="17.95pt"/>
        <w:rPr>
          <w:b/>
          <w:sz w:val="20"/>
        </w:rPr>
      </w:pPr>
      <w:r>
        <w:rPr>
          <w:b/>
          <w:sz w:val="20"/>
        </w:rPr>
        <w:t>Iran</w:t>
      </w:r>
      <w:r>
        <w:rPr>
          <w:b/>
          <w:spacing w:val="-6"/>
          <w:sz w:val="20"/>
        </w:rPr>
        <w:t xml:space="preserve"> </w:t>
      </w:r>
      <w:r>
        <w:rPr>
          <w:b/>
          <w:sz w:val="20"/>
        </w:rPr>
        <w:t>Contracting</w:t>
      </w:r>
      <w:r>
        <w:rPr>
          <w:b/>
          <w:spacing w:val="-6"/>
          <w:sz w:val="20"/>
        </w:rPr>
        <w:t xml:space="preserve"> </w:t>
      </w:r>
      <w:r>
        <w:rPr>
          <w:b/>
          <w:sz w:val="20"/>
        </w:rPr>
        <w:t>Act</w:t>
      </w:r>
      <w:r>
        <w:rPr>
          <w:b/>
          <w:spacing w:val="-5"/>
          <w:sz w:val="20"/>
        </w:rPr>
        <w:t xml:space="preserve"> </w:t>
      </w:r>
      <w:r>
        <w:rPr>
          <w:b/>
          <w:sz w:val="20"/>
        </w:rPr>
        <w:t>of</w:t>
      </w:r>
      <w:r>
        <w:rPr>
          <w:b/>
          <w:spacing w:val="-6"/>
          <w:sz w:val="20"/>
        </w:rPr>
        <w:t xml:space="preserve"> </w:t>
      </w:r>
      <w:r>
        <w:rPr>
          <w:b/>
          <w:sz w:val="20"/>
        </w:rPr>
        <w:t>2010</w:t>
      </w:r>
      <w:r>
        <w:rPr>
          <w:b/>
          <w:spacing w:val="-6"/>
          <w:sz w:val="20"/>
        </w:rPr>
        <w:t xml:space="preserve"> </w:t>
      </w:r>
      <w:r>
        <w:rPr>
          <w:b/>
          <w:sz w:val="20"/>
        </w:rPr>
        <w:t>Compliance</w:t>
      </w:r>
      <w:r>
        <w:rPr>
          <w:b/>
          <w:spacing w:val="-5"/>
          <w:sz w:val="20"/>
        </w:rPr>
        <w:t xml:space="preserve"> </w:t>
      </w:r>
      <w:r>
        <w:rPr>
          <w:b/>
          <w:spacing w:val="-2"/>
          <w:sz w:val="20"/>
        </w:rPr>
        <w:t>Affidavit</w:t>
      </w:r>
    </w:p>
    <w:p w14:paraId="11DEBF39" w14:textId="77777777" w:rsidR="00EE5539" w:rsidRDefault="00000000">
      <w:pPr>
        <w:pStyle w:val="ListParagraph"/>
        <w:numPr>
          <w:ilvl w:val="0"/>
          <w:numId w:val="23"/>
        </w:numPr>
        <w:tabs>
          <w:tab w:val="start" w:pos="86.95pt"/>
        </w:tabs>
        <w:ind w:start="86.95pt" w:hanging="17.95pt"/>
        <w:rPr>
          <w:b/>
        </w:rPr>
      </w:pPr>
      <w:r>
        <w:rPr>
          <w:b/>
          <w:sz w:val="20"/>
        </w:rPr>
        <w:t>Itemized</w:t>
      </w:r>
      <w:r>
        <w:rPr>
          <w:b/>
          <w:spacing w:val="-6"/>
          <w:sz w:val="20"/>
        </w:rPr>
        <w:t xml:space="preserve"> </w:t>
      </w:r>
      <w:r>
        <w:rPr>
          <w:b/>
          <w:sz w:val="20"/>
        </w:rPr>
        <w:t>Bid</w:t>
      </w:r>
      <w:r>
        <w:rPr>
          <w:b/>
          <w:spacing w:val="-5"/>
          <w:sz w:val="20"/>
        </w:rPr>
        <w:t xml:space="preserve"> </w:t>
      </w:r>
      <w:r>
        <w:rPr>
          <w:b/>
          <w:spacing w:val="-4"/>
          <w:sz w:val="20"/>
        </w:rPr>
        <w:t>List</w:t>
      </w:r>
    </w:p>
    <w:p w14:paraId="295AB68A" w14:textId="77777777" w:rsidR="00EE5539" w:rsidRDefault="00000000">
      <w:pPr>
        <w:pStyle w:val="ListParagraph"/>
        <w:numPr>
          <w:ilvl w:val="0"/>
          <w:numId w:val="23"/>
        </w:numPr>
        <w:tabs>
          <w:tab w:val="start" w:pos="86.95pt"/>
        </w:tabs>
        <w:ind w:start="86.95pt" w:hanging="17.95pt"/>
        <w:rPr>
          <w:b/>
          <w:sz w:val="20"/>
        </w:rPr>
      </w:pPr>
      <w:r>
        <w:rPr>
          <w:b/>
          <w:sz w:val="20"/>
        </w:rPr>
        <w:t>HACCP</w:t>
      </w:r>
      <w:r>
        <w:rPr>
          <w:b/>
          <w:spacing w:val="-7"/>
          <w:sz w:val="20"/>
        </w:rPr>
        <w:t xml:space="preserve"> </w:t>
      </w:r>
      <w:r>
        <w:rPr>
          <w:b/>
          <w:sz w:val="20"/>
        </w:rPr>
        <w:t>Plan</w:t>
      </w:r>
      <w:r>
        <w:rPr>
          <w:b/>
          <w:spacing w:val="-5"/>
          <w:sz w:val="20"/>
        </w:rPr>
        <w:t xml:space="preserve"> </w:t>
      </w:r>
      <w:r>
        <w:rPr>
          <w:b/>
          <w:sz w:val="20"/>
        </w:rPr>
        <w:t>or</w:t>
      </w:r>
      <w:r>
        <w:rPr>
          <w:b/>
          <w:spacing w:val="-4"/>
          <w:sz w:val="20"/>
        </w:rPr>
        <w:t xml:space="preserve"> </w:t>
      </w:r>
      <w:r>
        <w:rPr>
          <w:b/>
          <w:sz w:val="20"/>
        </w:rPr>
        <w:t>Food</w:t>
      </w:r>
      <w:r>
        <w:rPr>
          <w:b/>
          <w:spacing w:val="-5"/>
          <w:sz w:val="20"/>
        </w:rPr>
        <w:t xml:space="preserve"> </w:t>
      </w:r>
      <w:r>
        <w:rPr>
          <w:b/>
          <w:sz w:val="20"/>
        </w:rPr>
        <w:t>Security</w:t>
      </w:r>
      <w:r>
        <w:rPr>
          <w:b/>
          <w:spacing w:val="-4"/>
          <w:sz w:val="20"/>
        </w:rPr>
        <w:t xml:space="preserve"> </w:t>
      </w:r>
      <w:r>
        <w:rPr>
          <w:b/>
          <w:sz w:val="20"/>
        </w:rPr>
        <w:t>and</w:t>
      </w:r>
      <w:r>
        <w:rPr>
          <w:b/>
          <w:spacing w:val="-5"/>
          <w:sz w:val="20"/>
        </w:rPr>
        <w:t xml:space="preserve"> </w:t>
      </w:r>
      <w:r>
        <w:rPr>
          <w:b/>
          <w:sz w:val="20"/>
        </w:rPr>
        <w:t>Safety</w:t>
      </w:r>
      <w:r>
        <w:rPr>
          <w:b/>
          <w:spacing w:val="-4"/>
          <w:sz w:val="20"/>
        </w:rPr>
        <w:t xml:space="preserve"> Plan</w:t>
      </w:r>
    </w:p>
    <w:p w14:paraId="181994E4" w14:textId="77777777" w:rsidR="00EE5539" w:rsidRDefault="00000000">
      <w:pPr>
        <w:pStyle w:val="ListParagraph"/>
        <w:numPr>
          <w:ilvl w:val="0"/>
          <w:numId w:val="23"/>
        </w:numPr>
        <w:tabs>
          <w:tab w:val="start" w:pos="86.95pt"/>
        </w:tabs>
        <w:ind w:start="86.95pt" w:hanging="17.95pt"/>
        <w:rPr>
          <w:b/>
          <w:sz w:val="20"/>
        </w:rPr>
      </w:pPr>
      <w:r>
        <w:rPr>
          <w:b/>
          <w:spacing w:val="-2"/>
          <w:sz w:val="20"/>
        </w:rPr>
        <w:t>Addenda</w:t>
      </w:r>
    </w:p>
    <w:p w14:paraId="2871B09E" w14:textId="77777777" w:rsidR="00EE5539" w:rsidRDefault="00EE5539">
      <w:pPr>
        <w:pStyle w:val="BodyText"/>
        <w:rPr>
          <w:b/>
          <w:sz w:val="20"/>
        </w:rPr>
      </w:pPr>
    </w:p>
    <w:p w14:paraId="2C91634F" w14:textId="77777777" w:rsidR="00EE5539" w:rsidRDefault="00EE5539">
      <w:pPr>
        <w:pStyle w:val="BodyText"/>
        <w:spacing w:before="0.80pt"/>
        <w:rPr>
          <w:b/>
          <w:sz w:val="20"/>
        </w:rPr>
      </w:pPr>
    </w:p>
    <w:p w14:paraId="609B933B" w14:textId="77777777" w:rsidR="00EE5539" w:rsidRDefault="00000000">
      <w:pPr>
        <w:pStyle w:val="Heading3"/>
        <w:numPr>
          <w:ilvl w:val="0"/>
          <w:numId w:val="25"/>
        </w:numPr>
        <w:tabs>
          <w:tab w:val="start" w:pos="68.95pt"/>
        </w:tabs>
        <w:ind w:start="68.95pt" w:hanging="17.95pt"/>
        <w:jc w:val="start"/>
        <w:rPr>
          <w:rFonts w:ascii="Palatino Linotype"/>
          <w:b w:val="0"/>
          <w:sz w:val="24"/>
        </w:rPr>
      </w:pPr>
      <w:bookmarkStart w:id="2" w:name="_TOC_250008"/>
      <w:r>
        <w:t>Proposal</w:t>
      </w:r>
      <w:r>
        <w:rPr>
          <w:spacing w:val="-10"/>
        </w:rPr>
        <w:t xml:space="preserve"> </w:t>
      </w:r>
      <w:r>
        <w:t>Instructions</w:t>
      </w:r>
      <w:r>
        <w:rPr>
          <w:spacing w:val="-7"/>
        </w:rPr>
        <w:t xml:space="preserve"> </w:t>
      </w:r>
      <w:r>
        <w:t>and</w:t>
      </w:r>
      <w:r>
        <w:rPr>
          <w:spacing w:val="-8"/>
        </w:rPr>
        <w:t xml:space="preserve"> </w:t>
      </w:r>
      <w:r>
        <w:t>General</w:t>
      </w:r>
      <w:r>
        <w:rPr>
          <w:spacing w:val="-7"/>
        </w:rPr>
        <w:t xml:space="preserve"> </w:t>
      </w:r>
      <w:bookmarkEnd w:id="2"/>
      <w:r>
        <w:rPr>
          <w:spacing w:val="-2"/>
        </w:rPr>
        <w:t>Requirements</w:t>
      </w:r>
    </w:p>
    <w:p w14:paraId="4B6C2DDA" w14:textId="77777777" w:rsidR="00EE5539" w:rsidRDefault="00000000">
      <w:pPr>
        <w:pStyle w:val="ListParagraph"/>
        <w:numPr>
          <w:ilvl w:val="0"/>
          <w:numId w:val="22"/>
        </w:numPr>
        <w:tabs>
          <w:tab w:val="start" w:pos="50.85pt"/>
          <w:tab w:val="start" w:pos="51pt"/>
        </w:tabs>
        <w:spacing w:before="12.35pt"/>
        <w:ind w:end="22.30pt"/>
        <w:jc w:val="start"/>
        <w:rPr>
          <w:b/>
        </w:rPr>
      </w:pPr>
      <w:r>
        <w:rPr>
          <w:b/>
        </w:rPr>
        <w:t xml:space="preserve">Buy American Provision </w:t>
      </w:r>
      <w:r>
        <w:t>– The District participates in the National School Lunch Program and is required to ensure that food purchased for use in school meals meets</w:t>
      </w:r>
      <w:r>
        <w:rPr>
          <w:spacing w:val="-4"/>
        </w:rPr>
        <w:t xml:space="preserve"> </w:t>
      </w:r>
      <w:r>
        <w:t>the</w:t>
      </w:r>
      <w:r>
        <w:rPr>
          <w:spacing w:val="-4"/>
        </w:rPr>
        <w:t xml:space="preserve"> </w:t>
      </w:r>
      <w:r>
        <w:t>requirements</w:t>
      </w:r>
      <w:r>
        <w:rPr>
          <w:spacing w:val="-4"/>
        </w:rPr>
        <w:t xml:space="preserve"> </w:t>
      </w:r>
      <w:r>
        <w:t>of</w:t>
      </w:r>
      <w:r>
        <w:rPr>
          <w:spacing w:val="-4"/>
        </w:rPr>
        <w:t xml:space="preserve"> </w:t>
      </w:r>
      <w:r>
        <w:t>the</w:t>
      </w:r>
      <w:r>
        <w:rPr>
          <w:spacing w:val="-4"/>
        </w:rPr>
        <w:t xml:space="preserve"> </w:t>
      </w:r>
      <w:r>
        <w:t>Buy</w:t>
      </w:r>
      <w:r>
        <w:rPr>
          <w:spacing w:val="-4"/>
        </w:rPr>
        <w:t xml:space="preserve"> </w:t>
      </w:r>
      <w:r>
        <w:t>American</w:t>
      </w:r>
      <w:r>
        <w:rPr>
          <w:spacing w:val="-4"/>
        </w:rPr>
        <w:t xml:space="preserve"> </w:t>
      </w:r>
      <w:r>
        <w:t>Provision.</w:t>
      </w:r>
      <w:r>
        <w:rPr>
          <w:spacing w:val="-4"/>
        </w:rPr>
        <w:t xml:space="preserve"> </w:t>
      </w:r>
      <w:r>
        <w:t>The</w:t>
      </w:r>
      <w:r>
        <w:rPr>
          <w:spacing w:val="-4"/>
        </w:rPr>
        <w:t xml:space="preserve"> </w:t>
      </w:r>
      <w:r>
        <w:t>Buy</w:t>
      </w:r>
      <w:r>
        <w:rPr>
          <w:spacing w:val="-4"/>
        </w:rPr>
        <w:t xml:space="preserve"> </w:t>
      </w:r>
      <w:r>
        <w:t>American</w:t>
      </w:r>
      <w:r>
        <w:rPr>
          <w:spacing w:val="-4"/>
        </w:rPr>
        <w:t xml:space="preserve"> </w:t>
      </w:r>
      <w:r>
        <w:t>Provision requires School Food Authorities to purchase, to the maximum extent practicable, domestic commodities or products. A domestic commodity or product is defined as an “agricultural commodity that is produced in the United States, and a food product that is processed in the United States substantially using agricultural commodities produced in the United States.” The provision further defines “substantially” to mean over 51% from American products (7 CFR Part 210.21(d))</w:t>
      </w:r>
      <w:r>
        <w:rPr>
          <w:b/>
        </w:rPr>
        <w:t>.</w:t>
      </w:r>
    </w:p>
    <w:p w14:paraId="1027E1DC" w14:textId="77777777" w:rsidR="00EE5539" w:rsidRDefault="00EE5539">
      <w:pPr>
        <w:pStyle w:val="BodyText"/>
        <w:rPr>
          <w:b/>
        </w:rPr>
      </w:pPr>
    </w:p>
    <w:p w14:paraId="65106A58" w14:textId="77777777" w:rsidR="00EE5539" w:rsidRDefault="00000000">
      <w:pPr>
        <w:pStyle w:val="ListParagraph"/>
        <w:numPr>
          <w:ilvl w:val="0"/>
          <w:numId w:val="22"/>
        </w:numPr>
        <w:tabs>
          <w:tab w:val="start" w:pos="50.80pt"/>
          <w:tab w:val="start" w:pos="51pt"/>
        </w:tabs>
        <w:ind w:end="24.10pt" w:hanging="18.20pt"/>
        <w:jc w:val="start"/>
      </w:pPr>
      <w:r>
        <w:rPr>
          <w:b/>
        </w:rPr>
        <w:t xml:space="preserve">Deadline for Receipt of RFPs </w:t>
      </w:r>
      <w:r>
        <w:t xml:space="preserve">– Proposals shall be delivered to the </w:t>
      </w:r>
      <w:proofErr w:type="gramStart"/>
      <w:r>
        <w:t>District</w:t>
      </w:r>
      <w:proofErr w:type="gramEnd"/>
      <w:r>
        <w:t>, on or before the day and hour set for the opening of the Proposals. Proposals shall be printed,</w:t>
      </w:r>
      <w:r>
        <w:rPr>
          <w:spacing w:val="-4"/>
        </w:rPr>
        <w:t xml:space="preserve"> </w:t>
      </w:r>
      <w:r>
        <w:t>placed</w:t>
      </w:r>
      <w:r>
        <w:rPr>
          <w:spacing w:val="-4"/>
        </w:rPr>
        <w:t xml:space="preserve"> </w:t>
      </w:r>
      <w:r>
        <w:t>in</w:t>
      </w:r>
      <w:r>
        <w:rPr>
          <w:spacing w:val="-4"/>
        </w:rPr>
        <w:t xml:space="preserve"> </w:t>
      </w:r>
      <w:r>
        <w:t>a</w:t>
      </w:r>
      <w:r>
        <w:rPr>
          <w:spacing w:val="-4"/>
        </w:rPr>
        <w:t xml:space="preserve"> </w:t>
      </w:r>
      <w:r>
        <w:t>sealed</w:t>
      </w:r>
      <w:r>
        <w:rPr>
          <w:spacing w:val="-4"/>
        </w:rPr>
        <w:t xml:space="preserve"> </w:t>
      </w:r>
      <w:r>
        <w:t>envelope</w:t>
      </w:r>
      <w:r>
        <w:rPr>
          <w:spacing w:val="-4"/>
        </w:rPr>
        <w:t xml:space="preserve"> </w:t>
      </w:r>
      <w:r>
        <w:t>and</w:t>
      </w:r>
      <w:r>
        <w:rPr>
          <w:spacing w:val="-4"/>
        </w:rPr>
        <w:t xml:space="preserve"> </w:t>
      </w:r>
      <w:r>
        <w:t>submitted</w:t>
      </w:r>
      <w:r>
        <w:rPr>
          <w:spacing w:val="-4"/>
        </w:rPr>
        <w:t xml:space="preserve"> </w:t>
      </w:r>
      <w:r>
        <w:t>to</w:t>
      </w:r>
      <w:r>
        <w:rPr>
          <w:spacing w:val="-4"/>
        </w:rPr>
        <w:t xml:space="preserve"> </w:t>
      </w:r>
      <w:r>
        <w:t>the</w:t>
      </w:r>
      <w:r>
        <w:rPr>
          <w:spacing w:val="-4"/>
        </w:rPr>
        <w:t xml:space="preserve"> </w:t>
      </w:r>
      <w:proofErr w:type="gramStart"/>
      <w:r>
        <w:t>District</w:t>
      </w:r>
      <w:proofErr w:type="gramEnd"/>
      <w:r>
        <w:rPr>
          <w:spacing w:val="-4"/>
        </w:rPr>
        <w:t xml:space="preserve"> </w:t>
      </w:r>
      <w:r>
        <w:t>via</w:t>
      </w:r>
      <w:r>
        <w:rPr>
          <w:spacing w:val="-4"/>
        </w:rPr>
        <w:t xml:space="preserve"> </w:t>
      </w:r>
      <w:r>
        <w:t>mail</w:t>
      </w:r>
      <w:r>
        <w:rPr>
          <w:spacing w:val="-4"/>
        </w:rPr>
        <w:t xml:space="preserve"> </w:t>
      </w:r>
      <w:r>
        <w:t>to:</w:t>
      </w:r>
      <w:r>
        <w:rPr>
          <w:spacing w:val="-4"/>
        </w:rPr>
        <w:t xml:space="preserve"> </w:t>
      </w:r>
      <w:r>
        <w:t>Audrey Kilpatrick, 600 Sixth Street, Suite 400 Lincoln, CA 95648. Any Proposal received after the scheduled closing time in the Notice to Bidders shall be unopened. All unsigned Proposals will be rejected. After the Proposals are opened at the designated time, no commitment will be made at that time until all Proposals are evaluated for pricing, specifications and other pertinent information.</w:t>
      </w:r>
    </w:p>
    <w:p w14:paraId="41CC9F5D" w14:textId="77777777" w:rsidR="00EE5539" w:rsidRDefault="00EE5539">
      <w:pPr>
        <w:pStyle w:val="BodyText"/>
      </w:pPr>
    </w:p>
    <w:p w14:paraId="620A941E" w14:textId="77777777" w:rsidR="00EE5539" w:rsidRDefault="00000000">
      <w:pPr>
        <w:pStyle w:val="ListParagraph"/>
        <w:numPr>
          <w:ilvl w:val="0"/>
          <w:numId w:val="22"/>
        </w:numPr>
        <w:tabs>
          <w:tab w:val="start" w:pos="50.75pt"/>
          <w:tab w:val="start" w:pos="51pt"/>
        </w:tabs>
        <w:ind w:end="40pt" w:hanging="21.25pt"/>
        <w:jc w:val="start"/>
      </w:pPr>
      <w:r>
        <w:rPr>
          <w:b/>
        </w:rPr>
        <w:t>The</w:t>
      </w:r>
      <w:r>
        <w:rPr>
          <w:b/>
          <w:spacing w:val="-3"/>
        </w:rPr>
        <w:t xml:space="preserve"> </w:t>
      </w:r>
      <w:r>
        <w:rPr>
          <w:b/>
        </w:rPr>
        <w:t>RFP</w:t>
      </w:r>
      <w:r>
        <w:rPr>
          <w:b/>
          <w:spacing w:val="-3"/>
        </w:rPr>
        <w:t xml:space="preserve"> </w:t>
      </w:r>
      <w:r>
        <w:t>–</w:t>
      </w:r>
      <w:r>
        <w:rPr>
          <w:spacing w:val="-3"/>
        </w:rPr>
        <w:t xml:space="preserve"> </w:t>
      </w:r>
      <w:r>
        <w:t>All</w:t>
      </w:r>
      <w:r>
        <w:rPr>
          <w:spacing w:val="-3"/>
        </w:rPr>
        <w:t xml:space="preserve"> </w:t>
      </w:r>
      <w:r>
        <w:t>items</w:t>
      </w:r>
      <w:r>
        <w:rPr>
          <w:spacing w:val="-3"/>
        </w:rPr>
        <w:t xml:space="preserve"> </w:t>
      </w:r>
      <w:r>
        <w:t>on</w:t>
      </w:r>
      <w:r>
        <w:rPr>
          <w:spacing w:val="-3"/>
        </w:rPr>
        <w:t xml:space="preserve"> </w:t>
      </w:r>
      <w:r>
        <w:t>the</w:t>
      </w:r>
      <w:r>
        <w:rPr>
          <w:spacing w:val="-3"/>
        </w:rPr>
        <w:t xml:space="preserve"> </w:t>
      </w:r>
      <w:r>
        <w:t>form</w:t>
      </w:r>
      <w:r>
        <w:rPr>
          <w:spacing w:val="-3"/>
        </w:rPr>
        <w:t xml:space="preserve"> </w:t>
      </w:r>
      <w:r>
        <w:t>should</w:t>
      </w:r>
      <w:r>
        <w:rPr>
          <w:spacing w:val="-3"/>
        </w:rPr>
        <w:t xml:space="preserve"> </w:t>
      </w:r>
      <w:r>
        <w:t>be</w:t>
      </w:r>
      <w:r>
        <w:rPr>
          <w:spacing w:val="-3"/>
        </w:rPr>
        <w:t xml:space="preserve"> </w:t>
      </w:r>
      <w:r>
        <w:t>stated</w:t>
      </w:r>
      <w:r>
        <w:rPr>
          <w:spacing w:val="-3"/>
        </w:rPr>
        <w:t xml:space="preserve"> </w:t>
      </w:r>
      <w:r>
        <w:t>in</w:t>
      </w:r>
      <w:r>
        <w:rPr>
          <w:spacing w:val="-3"/>
        </w:rPr>
        <w:t xml:space="preserve"> </w:t>
      </w:r>
      <w:r>
        <w:t>figures,</w:t>
      </w:r>
      <w:r>
        <w:rPr>
          <w:spacing w:val="-3"/>
        </w:rPr>
        <w:t xml:space="preserve"> </w:t>
      </w:r>
      <w:r>
        <w:t>and</w:t>
      </w:r>
      <w:r>
        <w:rPr>
          <w:spacing w:val="-3"/>
        </w:rPr>
        <w:t xml:space="preserve"> </w:t>
      </w:r>
      <w:r>
        <w:t>signatures</w:t>
      </w:r>
      <w:r>
        <w:rPr>
          <w:spacing w:val="-3"/>
        </w:rPr>
        <w:t xml:space="preserve"> </w:t>
      </w:r>
      <w:r>
        <w:t>of</w:t>
      </w:r>
      <w:r>
        <w:rPr>
          <w:spacing w:val="-3"/>
        </w:rPr>
        <w:t xml:space="preserve"> </w:t>
      </w:r>
      <w:r>
        <w:t xml:space="preserve">all individuals must be in long hand. Unsigned Proposals will not be accepted. FAX copies of Proposals will not be accepted for </w:t>
      </w:r>
      <w:proofErr w:type="gramStart"/>
      <w:r>
        <w:t>formal</w:t>
      </w:r>
      <w:proofErr w:type="gramEnd"/>
      <w:r>
        <w:t xml:space="preserve"> advertised RFPs.</w:t>
      </w:r>
    </w:p>
    <w:p w14:paraId="4AE11ADD" w14:textId="77777777" w:rsidR="00EE5539" w:rsidRDefault="00EE5539">
      <w:pPr>
        <w:sectPr w:rsidR="00EE5539">
          <w:pgSz w:w="612pt" w:h="792pt"/>
          <w:pgMar w:top="32pt" w:right="71pt" w:bottom="48pt" w:left="57pt" w:header="0pt" w:footer="38.45pt" w:gutter="0pt"/>
          <w:cols w:space="36pt"/>
        </w:sectPr>
      </w:pPr>
    </w:p>
    <w:p w14:paraId="38D07391" w14:textId="77777777" w:rsidR="00EE5539" w:rsidRDefault="00000000">
      <w:pPr>
        <w:pStyle w:val="ListParagraph"/>
        <w:numPr>
          <w:ilvl w:val="0"/>
          <w:numId w:val="22"/>
        </w:numPr>
        <w:tabs>
          <w:tab w:val="start" w:pos="50.80pt"/>
          <w:tab w:val="start" w:pos="51pt"/>
        </w:tabs>
        <w:spacing w:before="4pt"/>
        <w:ind w:end="29.80pt" w:hanging="20.45pt"/>
        <w:jc w:val="start"/>
      </w:pPr>
      <w:r>
        <w:rPr>
          <w:b/>
        </w:rPr>
        <w:lastRenderedPageBreak/>
        <w:t xml:space="preserve">Responsibility </w:t>
      </w:r>
      <w:r>
        <w:t xml:space="preserve">– Bidders are solely responsible for ensuring their Proposal is received by the </w:t>
      </w:r>
      <w:proofErr w:type="gramStart"/>
      <w:r>
        <w:t>District</w:t>
      </w:r>
      <w:proofErr w:type="gramEnd"/>
      <w:r>
        <w:t xml:space="preserve"> in accordance with the solicitation requirements before the date</w:t>
      </w:r>
      <w:r>
        <w:rPr>
          <w:spacing w:val="-5"/>
        </w:rPr>
        <w:t xml:space="preserve"> </w:t>
      </w:r>
      <w:r>
        <w:t>and</w:t>
      </w:r>
      <w:r>
        <w:rPr>
          <w:spacing w:val="-5"/>
        </w:rPr>
        <w:t xml:space="preserve"> </w:t>
      </w:r>
      <w:r>
        <w:t>time</w:t>
      </w:r>
      <w:r>
        <w:rPr>
          <w:spacing w:val="-5"/>
        </w:rPr>
        <w:t xml:space="preserve"> </w:t>
      </w:r>
      <w:r>
        <w:t>specified</w:t>
      </w:r>
      <w:r>
        <w:rPr>
          <w:spacing w:val="-5"/>
        </w:rPr>
        <w:t xml:space="preserve"> </w:t>
      </w:r>
      <w:r>
        <w:t>in</w:t>
      </w:r>
      <w:r>
        <w:rPr>
          <w:spacing w:val="-5"/>
        </w:rPr>
        <w:t xml:space="preserve"> </w:t>
      </w:r>
      <w:r>
        <w:t>the</w:t>
      </w:r>
      <w:r>
        <w:rPr>
          <w:spacing w:val="-5"/>
        </w:rPr>
        <w:t xml:space="preserve"> </w:t>
      </w:r>
      <w:r>
        <w:t>RFP,</w:t>
      </w:r>
      <w:r>
        <w:rPr>
          <w:spacing w:val="-5"/>
        </w:rPr>
        <w:t xml:space="preserve"> </w:t>
      </w:r>
      <w:r>
        <w:t>and</w:t>
      </w:r>
      <w:r>
        <w:rPr>
          <w:spacing w:val="-5"/>
        </w:rPr>
        <w:t xml:space="preserve"> </w:t>
      </w:r>
      <w:r>
        <w:t>at</w:t>
      </w:r>
      <w:r>
        <w:rPr>
          <w:spacing w:val="-5"/>
        </w:rPr>
        <w:t xml:space="preserve"> </w:t>
      </w:r>
      <w:r>
        <w:t>the</w:t>
      </w:r>
      <w:r>
        <w:rPr>
          <w:spacing w:val="-5"/>
        </w:rPr>
        <w:t xml:space="preserve"> </w:t>
      </w:r>
      <w:r>
        <w:t>place</w:t>
      </w:r>
      <w:r>
        <w:rPr>
          <w:spacing w:val="-5"/>
        </w:rPr>
        <w:t xml:space="preserve"> </w:t>
      </w:r>
      <w:r>
        <w:t>specified.</w:t>
      </w:r>
      <w:r>
        <w:rPr>
          <w:spacing w:val="-5"/>
        </w:rPr>
        <w:t xml:space="preserve"> </w:t>
      </w:r>
      <w:r>
        <w:t>The</w:t>
      </w:r>
      <w:r>
        <w:rPr>
          <w:spacing w:val="-5"/>
        </w:rPr>
        <w:t xml:space="preserve"> </w:t>
      </w:r>
      <w:proofErr w:type="gramStart"/>
      <w:r>
        <w:t>District</w:t>
      </w:r>
      <w:proofErr w:type="gramEnd"/>
      <w:r>
        <w:rPr>
          <w:spacing w:val="-5"/>
        </w:rPr>
        <w:t xml:space="preserve"> </w:t>
      </w:r>
      <w:r>
        <w:t>shall</w:t>
      </w:r>
      <w:r>
        <w:rPr>
          <w:spacing w:val="-5"/>
        </w:rPr>
        <w:t xml:space="preserve"> </w:t>
      </w:r>
      <w:r>
        <w:t>not be responsible for any delays in mail or by common carriers or by transmission errors or delays or mistaken delivery.</w:t>
      </w:r>
    </w:p>
    <w:p w14:paraId="2FEE4F01" w14:textId="77777777" w:rsidR="00EE5539" w:rsidRDefault="00000000">
      <w:pPr>
        <w:pStyle w:val="ListParagraph"/>
        <w:numPr>
          <w:ilvl w:val="0"/>
          <w:numId w:val="22"/>
        </w:numPr>
        <w:tabs>
          <w:tab w:val="start" w:pos="50.85pt"/>
          <w:tab w:val="start" w:pos="51pt"/>
        </w:tabs>
        <w:spacing w:before="12.65pt"/>
        <w:ind w:end="20.50pt" w:hanging="17.40pt"/>
        <w:jc w:val="start"/>
      </w:pPr>
      <w:r>
        <w:rPr>
          <w:b/>
        </w:rPr>
        <w:t xml:space="preserve">HACCP Plan or Food Security and Safety Program </w:t>
      </w:r>
      <w:r>
        <w:t>– The Successful Bidder(s) shall follow appropriate handling and storage practices; this will include providing proof of established sanitation procedures and an active pest control program to assure proper information. A copy of the Bidder’s Hazard Analysis Critical Control (HACCP) system or Food Safety and Security Program must be submitted with its proposal.</w:t>
      </w:r>
      <w:r>
        <w:rPr>
          <w:spacing w:val="-2"/>
        </w:rPr>
        <w:t xml:space="preserve"> </w:t>
      </w:r>
      <w:r>
        <w:t>The</w:t>
      </w:r>
      <w:r>
        <w:rPr>
          <w:spacing w:val="-2"/>
        </w:rPr>
        <w:t xml:space="preserve"> </w:t>
      </w:r>
      <w:r>
        <w:t>Successful</w:t>
      </w:r>
      <w:r>
        <w:rPr>
          <w:spacing w:val="-2"/>
        </w:rPr>
        <w:t xml:space="preserve"> </w:t>
      </w:r>
      <w:r>
        <w:t>Bidder(s)</w:t>
      </w:r>
      <w:r>
        <w:rPr>
          <w:spacing w:val="-2"/>
        </w:rPr>
        <w:t xml:space="preserve"> </w:t>
      </w:r>
      <w:r>
        <w:t>shall</w:t>
      </w:r>
      <w:r>
        <w:rPr>
          <w:spacing w:val="-2"/>
        </w:rPr>
        <w:t xml:space="preserve"> </w:t>
      </w:r>
      <w:r>
        <w:t>provide</w:t>
      </w:r>
      <w:r>
        <w:rPr>
          <w:spacing w:val="-2"/>
        </w:rPr>
        <w:t xml:space="preserve"> </w:t>
      </w:r>
      <w:r>
        <w:t>products</w:t>
      </w:r>
      <w:r>
        <w:rPr>
          <w:spacing w:val="-2"/>
        </w:rPr>
        <w:t xml:space="preserve"> </w:t>
      </w:r>
      <w:r>
        <w:t>from</w:t>
      </w:r>
      <w:r>
        <w:rPr>
          <w:spacing w:val="-2"/>
        </w:rPr>
        <w:t xml:space="preserve"> </w:t>
      </w:r>
      <w:r>
        <w:t>manufacturers</w:t>
      </w:r>
      <w:r>
        <w:rPr>
          <w:spacing w:val="-2"/>
        </w:rPr>
        <w:t xml:space="preserve"> </w:t>
      </w:r>
      <w:r>
        <w:t>with</w:t>
      </w:r>
      <w:r>
        <w:rPr>
          <w:spacing w:val="-2"/>
        </w:rPr>
        <w:t xml:space="preserve"> </w:t>
      </w:r>
      <w:r>
        <w:t>a HACCP</w:t>
      </w:r>
      <w:r>
        <w:rPr>
          <w:spacing w:val="-4"/>
        </w:rPr>
        <w:t xml:space="preserve"> </w:t>
      </w:r>
      <w:r>
        <w:t>system</w:t>
      </w:r>
      <w:r>
        <w:rPr>
          <w:spacing w:val="-4"/>
        </w:rPr>
        <w:t xml:space="preserve"> </w:t>
      </w:r>
      <w:r>
        <w:t>in</w:t>
      </w:r>
      <w:r>
        <w:rPr>
          <w:spacing w:val="-4"/>
        </w:rPr>
        <w:t xml:space="preserve"> </w:t>
      </w:r>
      <w:r>
        <w:t>place.</w:t>
      </w:r>
      <w:r>
        <w:rPr>
          <w:spacing w:val="-4"/>
        </w:rPr>
        <w:t xml:space="preserve"> </w:t>
      </w:r>
      <w:r>
        <w:t>The</w:t>
      </w:r>
      <w:r>
        <w:rPr>
          <w:spacing w:val="-4"/>
        </w:rPr>
        <w:t xml:space="preserve"> </w:t>
      </w:r>
      <w:r>
        <w:t>Successful</w:t>
      </w:r>
      <w:r>
        <w:rPr>
          <w:spacing w:val="-4"/>
        </w:rPr>
        <w:t xml:space="preserve"> </w:t>
      </w:r>
      <w:r>
        <w:t>Bidder(s)</w:t>
      </w:r>
      <w:r>
        <w:rPr>
          <w:spacing w:val="-4"/>
        </w:rPr>
        <w:t xml:space="preserve"> </w:t>
      </w:r>
      <w:r>
        <w:t>shall</w:t>
      </w:r>
      <w:r>
        <w:rPr>
          <w:spacing w:val="-4"/>
        </w:rPr>
        <w:t xml:space="preserve"> </w:t>
      </w:r>
      <w:r>
        <w:t>ensure</w:t>
      </w:r>
      <w:r>
        <w:rPr>
          <w:spacing w:val="-4"/>
        </w:rPr>
        <w:t xml:space="preserve"> </w:t>
      </w:r>
      <w:r>
        <w:t>all</w:t>
      </w:r>
      <w:r>
        <w:rPr>
          <w:spacing w:val="-4"/>
        </w:rPr>
        <w:t xml:space="preserve"> </w:t>
      </w:r>
      <w:r>
        <w:t>products</w:t>
      </w:r>
      <w:r>
        <w:rPr>
          <w:spacing w:val="-4"/>
        </w:rPr>
        <w:t xml:space="preserve"> </w:t>
      </w:r>
      <w:r>
        <w:t>received under this contract shall be prepared, handled and are stored in accordance with the health and sanitation standards of the state of California and Federal Government.</w:t>
      </w:r>
    </w:p>
    <w:p w14:paraId="64599E38" w14:textId="77777777" w:rsidR="00EE5539" w:rsidRDefault="00000000">
      <w:pPr>
        <w:pStyle w:val="ListParagraph"/>
        <w:numPr>
          <w:ilvl w:val="0"/>
          <w:numId w:val="22"/>
        </w:numPr>
        <w:tabs>
          <w:tab w:val="start" w:pos="50.80pt"/>
          <w:tab w:val="start" w:pos="51pt"/>
        </w:tabs>
        <w:spacing w:before="12.65pt"/>
        <w:ind w:end="19.85pt" w:hanging="21.25pt"/>
        <w:jc w:val="start"/>
      </w:pPr>
      <w:r>
        <w:rPr>
          <w:b/>
        </w:rPr>
        <w:t xml:space="preserve">Piggyback Clause </w:t>
      </w:r>
      <w:r>
        <w:t xml:space="preserve">– For the term of the Contract and any mutually agreed extensions pursuant to this Request for Proposals, at the option of the vendor, other school districts within the State of California may purchase identical products upon the same terms and conditions pursuant to Sections 20118 (K-12) of the Public Contract Code. The </w:t>
      </w:r>
      <w:proofErr w:type="gramStart"/>
      <w:r>
        <w:t>District</w:t>
      </w:r>
      <w:proofErr w:type="gramEnd"/>
      <w:r>
        <w:t xml:space="preserve"> waives its right to require such other districts to draw their</w:t>
      </w:r>
      <w:r>
        <w:rPr>
          <w:spacing w:val="-4"/>
        </w:rPr>
        <w:t xml:space="preserve"> </w:t>
      </w:r>
      <w:r>
        <w:t>warrants</w:t>
      </w:r>
      <w:r>
        <w:rPr>
          <w:spacing w:val="-4"/>
        </w:rPr>
        <w:t xml:space="preserve"> </w:t>
      </w:r>
      <w:r>
        <w:t>in</w:t>
      </w:r>
      <w:r>
        <w:rPr>
          <w:spacing w:val="-4"/>
        </w:rPr>
        <w:t xml:space="preserve"> </w:t>
      </w:r>
      <w:proofErr w:type="gramStart"/>
      <w:r>
        <w:t>the</w:t>
      </w:r>
      <w:r>
        <w:rPr>
          <w:spacing w:val="-4"/>
        </w:rPr>
        <w:t xml:space="preserve"> </w:t>
      </w:r>
      <w:r>
        <w:t>favor</w:t>
      </w:r>
      <w:proofErr w:type="gramEnd"/>
      <w:r>
        <w:rPr>
          <w:spacing w:val="-4"/>
        </w:rPr>
        <w:t xml:space="preserve"> </w:t>
      </w:r>
      <w:r>
        <w:t>of</w:t>
      </w:r>
      <w:r>
        <w:rPr>
          <w:spacing w:val="-4"/>
        </w:rPr>
        <w:t xml:space="preserve"> </w:t>
      </w:r>
      <w:r>
        <w:t>the</w:t>
      </w:r>
      <w:r>
        <w:rPr>
          <w:spacing w:val="-4"/>
        </w:rPr>
        <w:t xml:space="preserve"> </w:t>
      </w:r>
      <w:r>
        <w:t>District.</w:t>
      </w:r>
      <w:r>
        <w:rPr>
          <w:spacing w:val="-4"/>
        </w:rPr>
        <w:t xml:space="preserve"> </w:t>
      </w:r>
      <w:r>
        <w:t>Subsequent</w:t>
      </w:r>
      <w:r>
        <w:rPr>
          <w:spacing w:val="-4"/>
        </w:rPr>
        <w:t xml:space="preserve"> </w:t>
      </w:r>
      <w:r>
        <w:t>purchases</w:t>
      </w:r>
      <w:r>
        <w:rPr>
          <w:spacing w:val="-4"/>
        </w:rPr>
        <w:t xml:space="preserve"> </w:t>
      </w:r>
      <w:r>
        <w:t>under</w:t>
      </w:r>
      <w:r>
        <w:rPr>
          <w:spacing w:val="-4"/>
        </w:rPr>
        <w:t xml:space="preserve"> </w:t>
      </w:r>
      <w:r>
        <w:t>the</w:t>
      </w:r>
      <w:r>
        <w:rPr>
          <w:spacing w:val="-4"/>
        </w:rPr>
        <w:t xml:space="preserve"> </w:t>
      </w:r>
      <w:r>
        <w:t>Piggyback Clause</w:t>
      </w:r>
      <w:r>
        <w:rPr>
          <w:spacing w:val="-3"/>
        </w:rPr>
        <w:t xml:space="preserve"> </w:t>
      </w:r>
      <w:r>
        <w:t>may</w:t>
      </w:r>
      <w:r>
        <w:rPr>
          <w:spacing w:val="-3"/>
        </w:rPr>
        <w:t xml:space="preserve"> </w:t>
      </w:r>
      <w:r>
        <w:t>only</w:t>
      </w:r>
      <w:r>
        <w:rPr>
          <w:spacing w:val="-3"/>
        </w:rPr>
        <w:t xml:space="preserve"> </w:t>
      </w:r>
      <w:r>
        <w:t>be</w:t>
      </w:r>
      <w:r>
        <w:rPr>
          <w:spacing w:val="-3"/>
        </w:rPr>
        <w:t xml:space="preserve"> </w:t>
      </w:r>
      <w:r>
        <w:t>up</w:t>
      </w:r>
      <w:r>
        <w:rPr>
          <w:spacing w:val="-3"/>
        </w:rPr>
        <w:t xml:space="preserve"> </w:t>
      </w:r>
      <w:r>
        <w:t>to</w:t>
      </w:r>
      <w:r>
        <w:rPr>
          <w:spacing w:val="-3"/>
        </w:rPr>
        <w:t xml:space="preserve"> </w:t>
      </w:r>
      <w:r>
        <w:t>the</w:t>
      </w:r>
      <w:r>
        <w:rPr>
          <w:spacing w:val="-3"/>
        </w:rPr>
        <w:t xml:space="preserve"> </w:t>
      </w:r>
      <w:r>
        <w:t>size</w:t>
      </w:r>
      <w:r>
        <w:rPr>
          <w:spacing w:val="-3"/>
        </w:rPr>
        <w:t xml:space="preserve"> </w:t>
      </w:r>
      <w:r>
        <w:t>and</w:t>
      </w:r>
      <w:r>
        <w:rPr>
          <w:spacing w:val="-3"/>
        </w:rPr>
        <w:t xml:space="preserve"> </w:t>
      </w:r>
      <w:r>
        <w:t>value</w:t>
      </w:r>
      <w:r>
        <w:rPr>
          <w:spacing w:val="-3"/>
        </w:rPr>
        <w:t xml:space="preserve"> </w:t>
      </w:r>
      <w:r>
        <w:t>of</w:t>
      </w:r>
      <w:r>
        <w:rPr>
          <w:spacing w:val="-3"/>
        </w:rPr>
        <w:t xml:space="preserve"> </w:t>
      </w:r>
      <w:r>
        <w:t>the</w:t>
      </w:r>
      <w:r>
        <w:rPr>
          <w:spacing w:val="-3"/>
        </w:rPr>
        <w:t xml:space="preserve"> </w:t>
      </w:r>
      <w:proofErr w:type="gramStart"/>
      <w:r>
        <w:t>awarded</w:t>
      </w:r>
      <w:r>
        <w:rPr>
          <w:spacing w:val="-3"/>
        </w:rPr>
        <w:t xml:space="preserve"> </w:t>
      </w:r>
      <w:r>
        <w:t>contract</w:t>
      </w:r>
      <w:proofErr w:type="gramEnd"/>
      <w:r>
        <w:rPr>
          <w:spacing w:val="-3"/>
        </w:rPr>
        <w:t xml:space="preserve"> </w:t>
      </w:r>
      <w:r>
        <w:t>under</w:t>
      </w:r>
      <w:r>
        <w:rPr>
          <w:spacing w:val="-3"/>
        </w:rPr>
        <w:t xml:space="preserve"> </w:t>
      </w:r>
      <w:r>
        <w:t>this</w:t>
      </w:r>
      <w:r>
        <w:rPr>
          <w:spacing w:val="-3"/>
        </w:rPr>
        <w:t xml:space="preserve"> </w:t>
      </w:r>
      <w:r>
        <w:t xml:space="preserve">RFP. The successful bidder must provide an MOU to the piggybacking Agency that includes the items and total value to the Agency within the piggyback agreement. Subsequent buyers using this RFP shall be directly responsible to </w:t>
      </w:r>
      <w:proofErr w:type="gramStart"/>
      <w:r>
        <w:t>vendor</w:t>
      </w:r>
      <w:proofErr w:type="gramEnd"/>
      <w:r>
        <w:t xml:space="preserve"> for payment and/or any other financial arrangements involving said transactions. </w:t>
      </w:r>
      <w:r>
        <w:rPr>
          <w:b/>
        </w:rPr>
        <w:t xml:space="preserve">Acceptance or rejection of this clause will not affect the outcome of this Proposal. </w:t>
      </w:r>
      <w:r>
        <w:t>Please initial either “option granted” or “option NOT granted”.</w:t>
      </w:r>
    </w:p>
    <w:p w14:paraId="5D17C7C6" w14:textId="19636E16" w:rsidR="00EE5539" w:rsidRDefault="00000000">
      <w:pPr>
        <w:pStyle w:val="BodyText"/>
        <w:ind w:start="51pt"/>
      </w:pPr>
      <w:r>
        <w:t>Piggyback</w:t>
      </w:r>
      <w:r>
        <w:rPr>
          <w:spacing w:val="-14"/>
        </w:rPr>
        <w:t xml:space="preserve"> </w:t>
      </w:r>
      <w:r>
        <w:t>option</w:t>
      </w:r>
      <w:r>
        <w:rPr>
          <w:spacing w:val="-12"/>
        </w:rPr>
        <w:t xml:space="preserve"> </w:t>
      </w:r>
      <w:r>
        <w:t>granted:</w:t>
      </w:r>
      <w:r>
        <w:rPr>
          <w:spacing w:val="-12"/>
        </w:rPr>
        <w:t xml:space="preserve"> </w:t>
      </w:r>
      <w:r w:rsidR="0012760C">
        <w:t>___________________</w:t>
      </w:r>
    </w:p>
    <w:p w14:paraId="7457D350" w14:textId="77777777" w:rsidR="00EE5539" w:rsidRDefault="00000000">
      <w:pPr>
        <w:pStyle w:val="BodyText"/>
        <w:tabs>
          <w:tab w:val="start" w:pos="320pt"/>
        </w:tabs>
        <w:ind w:start="51pt"/>
        <w:rPr>
          <w:rFonts w:ascii="Times New Roman"/>
        </w:rPr>
      </w:pPr>
      <w:r>
        <w:t xml:space="preserve">Piggyback option NOT granted: </w:t>
      </w:r>
      <w:r>
        <w:rPr>
          <w:rFonts w:ascii="Times New Roman"/>
          <w:u w:val="single"/>
        </w:rPr>
        <w:tab/>
      </w:r>
    </w:p>
    <w:p w14:paraId="6852A2D7" w14:textId="77777777" w:rsidR="00EE5539" w:rsidRDefault="00000000">
      <w:pPr>
        <w:pStyle w:val="Heading3"/>
        <w:spacing w:before="12.65pt"/>
        <w:ind w:start="51pt" w:end="22pt" w:firstLine="0pt"/>
      </w:pPr>
      <w:r>
        <w:t>Any</w:t>
      </w:r>
      <w:r>
        <w:rPr>
          <w:spacing w:val="-5"/>
        </w:rPr>
        <w:t xml:space="preserve"> </w:t>
      </w:r>
      <w:r>
        <w:t>interested</w:t>
      </w:r>
      <w:r>
        <w:rPr>
          <w:spacing w:val="-5"/>
        </w:rPr>
        <w:t xml:space="preserve"> </w:t>
      </w:r>
      <w:r>
        <w:t>school</w:t>
      </w:r>
      <w:r>
        <w:rPr>
          <w:spacing w:val="-5"/>
        </w:rPr>
        <w:t xml:space="preserve"> </w:t>
      </w:r>
      <w:r>
        <w:t>district</w:t>
      </w:r>
      <w:r>
        <w:rPr>
          <w:spacing w:val="-5"/>
        </w:rPr>
        <w:t xml:space="preserve"> </w:t>
      </w:r>
      <w:r>
        <w:t>should</w:t>
      </w:r>
      <w:r>
        <w:rPr>
          <w:spacing w:val="-5"/>
        </w:rPr>
        <w:t xml:space="preserve"> </w:t>
      </w:r>
      <w:r>
        <w:t>review</w:t>
      </w:r>
      <w:r>
        <w:rPr>
          <w:spacing w:val="-5"/>
        </w:rPr>
        <w:t xml:space="preserve"> </w:t>
      </w:r>
      <w:r>
        <w:t>Public</w:t>
      </w:r>
      <w:r>
        <w:rPr>
          <w:spacing w:val="-5"/>
        </w:rPr>
        <w:t xml:space="preserve"> </w:t>
      </w:r>
      <w:r>
        <w:t>Contract</w:t>
      </w:r>
      <w:r>
        <w:rPr>
          <w:spacing w:val="-5"/>
        </w:rPr>
        <w:t xml:space="preserve"> </w:t>
      </w:r>
      <w:r>
        <w:t>Code</w:t>
      </w:r>
      <w:r>
        <w:rPr>
          <w:spacing w:val="-5"/>
        </w:rPr>
        <w:t xml:space="preserve"> </w:t>
      </w:r>
      <w:r>
        <w:t>section 20118 prior to utilizing this contract and consult with legal counsel.</w:t>
      </w:r>
    </w:p>
    <w:p w14:paraId="453DF8D5" w14:textId="77777777" w:rsidR="00EE5539" w:rsidRDefault="00000000">
      <w:pPr>
        <w:pStyle w:val="ListParagraph"/>
        <w:numPr>
          <w:ilvl w:val="0"/>
          <w:numId w:val="22"/>
        </w:numPr>
        <w:tabs>
          <w:tab w:val="start" w:pos="50.80pt"/>
        </w:tabs>
        <w:spacing w:before="12.65pt"/>
        <w:ind w:start="50.80pt" w:hanging="24.10pt"/>
        <w:jc w:val="start"/>
      </w:pPr>
      <w:r>
        <w:rPr>
          <w:b/>
        </w:rPr>
        <w:t>Drug</w:t>
      </w:r>
      <w:r>
        <w:rPr>
          <w:b/>
          <w:spacing w:val="-7"/>
        </w:rPr>
        <w:t xml:space="preserve"> </w:t>
      </w:r>
      <w:r>
        <w:rPr>
          <w:b/>
        </w:rPr>
        <w:t>Free</w:t>
      </w:r>
      <w:r>
        <w:rPr>
          <w:b/>
          <w:spacing w:val="-7"/>
        </w:rPr>
        <w:t xml:space="preserve"> </w:t>
      </w:r>
      <w:r>
        <w:rPr>
          <w:b/>
        </w:rPr>
        <w:t>Workplace</w:t>
      </w:r>
      <w:r>
        <w:rPr>
          <w:b/>
          <w:spacing w:val="-7"/>
        </w:rPr>
        <w:t xml:space="preserve"> </w:t>
      </w:r>
      <w:r>
        <w:rPr>
          <w:b/>
        </w:rPr>
        <w:t>Certificate</w:t>
      </w:r>
      <w:r>
        <w:rPr>
          <w:b/>
          <w:spacing w:val="-7"/>
        </w:rPr>
        <w:t xml:space="preserve"> </w:t>
      </w:r>
      <w:r>
        <w:t>–</w:t>
      </w:r>
      <w:r>
        <w:rPr>
          <w:spacing w:val="-7"/>
        </w:rPr>
        <w:t xml:space="preserve"> </w:t>
      </w:r>
      <w:r>
        <w:t>In</w:t>
      </w:r>
      <w:r>
        <w:rPr>
          <w:spacing w:val="-7"/>
        </w:rPr>
        <w:t xml:space="preserve"> </w:t>
      </w:r>
      <w:r>
        <w:t>accordance</w:t>
      </w:r>
      <w:r>
        <w:rPr>
          <w:spacing w:val="-7"/>
        </w:rPr>
        <w:t xml:space="preserve"> </w:t>
      </w:r>
      <w:r>
        <w:t>with</w:t>
      </w:r>
      <w:r>
        <w:rPr>
          <w:spacing w:val="-7"/>
        </w:rPr>
        <w:t xml:space="preserve"> </w:t>
      </w:r>
      <w:r>
        <w:t>California</w:t>
      </w:r>
      <w:r>
        <w:rPr>
          <w:spacing w:val="-7"/>
        </w:rPr>
        <w:t xml:space="preserve"> </w:t>
      </w:r>
      <w:r>
        <w:t>Government</w:t>
      </w:r>
      <w:r>
        <w:rPr>
          <w:spacing w:val="-6"/>
        </w:rPr>
        <w:t xml:space="preserve"> </w:t>
      </w:r>
      <w:r>
        <w:rPr>
          <w:spacing w:val="-4"/>
        </w:rPr>
        <w:t>Code</w:t>
      </w:r>
    </w:p>
    <w:p w14:paraId="757FDE57" w14:textId="77777777" w:rsidR="00EE5539" w:rsidRDefault="00000000">
      <w:pPr>
        <w:pStyle w:val="BodyText"/>
        <w:ind w:start="51pt" w:end="22pt"/>
      </w:pPr>
      <w:r>
        <w:t>§§8350 et seq., the Drug Free Workplace Act of 1990, the Successful Bidder will be required</w:t>
      </w:r>
      <w:r>
        <w:rPr>
          <w:spacing w:val="-5"/>
        </w:rPr>
        <w:t xml:space="preserve"> </w:t>
      </w:r>
      <w:r>
        <w:t>to</w:t>
      </w:r>
      <w:r>
        <w:rPr>
          <w:spacing w:val="-5"/>
        </w:rPr>
        <w:t xml:space="preserve"> </w:t>
      </w:r>
      <w:r>
        <w:t>execute</w:t>
      </w:r>
      <w:r>
        <w:rPr>
          <w:spacing w:val="-5"/>
        </w:rPr>
        <w:t xml:space="preserve"> </w:t>
      </w:r>
      <w:r>
        <w:t>a</w:t>
      </w:r>
      <w:r>
        <w:rPr>
          <w:spacing w:val="-5"/>
        </w:rPr>
        <w:t xml:space="preserve"> </w:t>
      </w:r>
      <w:r>
        <w:t>Drug</w:t>
      </w:r>
      <w:r>
        <w:rPr>
          <w:spacing w:val="-5"/>
        </w:rPr>
        <w:t xml:space="preserve"> </w:t>
      </w:r>
      <w:r>
        <w:t>Free</w:t>
      </w:r>
      <w:r>
        <w:rPr>
          <w:spacing w:val="-5"/>
        </w:rPr>
        <w:t xml:space="preserve"> </w:t>
      </w:r>
      <w:r>
        <w:t>Workplace</w:t>
      </w:r>
      <w:r>
        <w:rPr>
          <w:spacing w:val="-5"/>
        </w:rPr>
        <w:t xml:space="preserve"> </w:t>
      </w:r>
      <w:r>
        <w:t>Certificate</w:t>
      </w:r>
      <w:r>
        <w:rPr>
          <w:spacing w:val="-5"/>
        </w:rPr>
        <w:t xml:space="preserve"> </w:t>
      </w:r>
      <w:r>
        <w:t>concurrently</w:t>
      </w:r>
      <w:r>
        <w:rPr>
          <w:spacing w:val="-5"/>
        </w:rPr>
        <w:t xml:space="preserve"> </w:t>
      </w:r>
      <w:r>
        <w:t>with</w:t>
      </w:r>
      <w:r>
        <w:rPr>
          <w:spacing w:val="-5"/>
        </w:rPr>
        <w:t xml:space="preserve"> </w:t>
      </w:r>
      <w:r>
        <w:t>execution</w:t>
      </w:r>
      <w:r>
        <w:rPr>
          <w:spacing w:val="-5"/>
        </w:rPr>
        <w:t xml:space="preserve"> </w:t>
      </w:r>
      <w:r>
        <w:t>of the Agreement. The Successful Bidder will be required to implement and take the affirmative measures outlined in the Drug Free Workplace Certificate and in California Government Code §§8350 et seq. Failure of the Successful Bidder to comply with the measures outlined in the Drug Free Workplace Certificate and in California Government Code §§8350 et seq. may result in penalties, including without limitation, the termination of the Agreement, the suspension of any payment of the Contract Price otherwise due under the Contract Documents and/or debarment of the Successful Bidder.</w:t>
      </w:r>
    </w:p>
    <w:p w14:paraId="45819D13" w14:textId="77777777" w:rsidR="00EE5539" w:rsidRDefault="00000000">
      <w:pPr>
        <w:pStyle w:val="ListParagraph"/>
        <w:numPr>
          <w:ilvl w:val="0"/>
          <w:numId w:val="25"/>
        </w:numPr>
        <w:tabs>
          <w:tab w:val="start" w:pos="69pt"/>
        </w:tabs>
        <w:spacing w:before="11.15pt"/>
        <w:ind w:end="23.20pt"/>
        <w:jc w:val="start"/>
        <w:rPr>
          <w:rFonts w:ascii="Palatino Linotype" w:hAnsi="Palatino Linotype"/>
          <w:sz w:val="24"/>
        </w:rPr>
      </w:pPr>
      <w:r>
        <w:rPr>
          <w:b/>
        </w:rPr>
        <w:t>Pricing</w:t>
      </w:r>
      <w:r>
        <w:rPr>
          <w:b/>
          <w:spacing w:val="-2"/>
        </w:rPr>
        <w:t xml:space="preserve"> </w:t>
      </w:r>
      <w:r>
        <w:rPr>
          <w:b/>
        </w:rPr>
        <w:t>–</w:t>
      </w:r>
      <w:r>
        <w:rPr>
          <w:b/>
          <w:spacing w:val="-2"/>
        </w:rPr>
        <w:t xml:space="preserve"> </w:t>
      </w:r>
      <w:r>
        <w:t>Confirm</w:t>
      </w:r>
      <w:r>
        <w:rPr>
          <w:spacing w:val="-2"/>
        </w:rPr>
        <w:t xml:space="preserve"> </w:t>
      </w:r>
      <w:r>
        <w:t>that</w:t>
      </w:r>
      <w:r>
        <w:rPr>
          <w:spacing w:val="-2"/>
        </w:rPr>
        <w:t xml:space="preserve"> </w:t>
      </w:r>
      <w:r>
        <w:t>Bidder</w:t>
      </w:r>
      <w:r>
        <w:rPr>
          <w:spacing w:val="-2"/>
        </w:rPr>
        <w:t xml:space="preserve"> </w:t>
      </w:r>
      <w:r>
        <w:t>will</w:t>
      </w:r>
      <w:r>
        <w:rPr>
          <w:spacing w:val="-2"/>
        </w:rPr>
        <w:t xml:space="preserve"> </w:t>
      </w:r>
      <w:r>
        <w:t>provide</w:t>
      </w:r>
      <w:r>
        <w:rPr>
          <w:spacing w:val="-2"/>
        </w:rPr>
        <w:t xml:space="preserve"> </w:t>
      </w:r>
      <w:r>
        <w:t>best</w:t>
      </w:r>
      <w:r>
        <w:rPr>
          <w:spacing w:val="-2"/>
        </w:rPr>
        <w:t xml:space="preserve"> </w:t>
      </w:r>
      <w:r>
        <w:t>pricing</w:t>
      </w:r>
      <w:r>
        <w:rPr>
          <w:spacing w:val="-2"/>
        </w:rPr>
        <w:t xml:space="preserve"> </w:t>
      </w:r>
      <w:r>
        <w:t>based</w:t>
      </w:r>
      <w:r>
        <w:rPr>
          <w:spacing w:val="-2"/>
        </w:rPr>
        <w:t xml:space="preserve"> </w:t>
      </w:r>
      <w:r>
        <w:t>on</w:t>
      </w:r>
      <w:r>
        <w:rPr>
          <w:spacing w:val="-2"/>
        </w:rPr>
        <w:t xml:space="preserve"> </w:t>
      </w:r>
      <w:r>
        <w:t>type</w:t>
      </w:r>
      <w:r>
        <w:rPr>
          <w:spacing w:val="-2"/>
        </w:rPr>
        <w:t xml:space="preserve"> </w:t>
      </w:r>
      <w:r>
        <w:t>of</w:t>
      </w:r>
      <w:r>
        <w:rPr>
          <w:spacing w:val="-2"/>
        </w:rPr>
        <w:t xml:space="preserve"> </w:t>
      </w:r>
      <w:r>
        <w:t>item</w:t>
      </w:r>
      <w:r>
        <w:rPr>
          <w:spacing w:val="-2"/>
        </w:rPr>
        <w:t xml:space="preserve"> </w:t>
      </w:r>
      <w:r>
        <w:t xml:space="preserve">and quantity and that such pricing shall not exceed the actual </w:t>
      </w:r>
      <w:proofErr w:type="gramStart"/>
      <w:r>
        <w:t>cost plus</w:t>
      </w:r>
      <w:proofErr w:type="gramEnd"/>
      <w:r>
        <w:t xml:space="preserve"> fixed fee charged to the District. Bidder shall provide evidence and documentation of cost (at invoice price) to the District upon the District’s request. </w:t>
      </w:r>
      <w:proofErr w:type="gramStart"/>
      <w:r>
        <w:t>Bidder</w:t>
      </w:r>
      <w:proofErr w:type="gramEnd"/>
      <w:r>
        <w:t xml:space="preserve"> must indicate item name, variety of item offered, description of item offered, origin, prices and any</w:t>
      </w:r>
      <w:r>
        <w:rPr>
          <w:spacing w:val="-4"/>
        </w:rPr>
        <w:t xml:space="preserve"> </w:t>
      </w:r>
      <w:r>
        <w:t>additional</w:t>
      </w:r>
      <w:r>
        <w:rPr>
          <w:spacing w:val="-4"/>
        </w:rPr>
        <w:t xml:space="preserve"> </w:t>
      </w:r>
      <w:r>
        <w:t>notes</w:t>
      </w:r>
      <w:r>
        <w:rPr>
          <w:spacing w:val="-4"/>
        </w:rPr>
        <w:t xml:space="preserve"> </w:t>
      </w:r>
      <w:r>
        <w:t>pertaining</w:t>
      </w:r>
      <w:r>
        <w:rPr>
          <w:spacing w:val="-4"/>
        </w:rPr>
        <w:t xml:space="preserve"> </w:t>
      </w:r>
      <w:r>
        <w:t>to</w:t>
      </w:r>
      <w:r>
        <w:rPr>
          <w:spacing w:val="-4"/>
        </w:rPr>
        <w:t xml:space="preserve"> </w:t>
      </w:r>
      <w:r>
        <w:t>each</w:t>
      </w:r>
      <w:r>
        <w:rPr>
          <w:spacing w:val="-4"/>
        </w:rPr>
        <w:t xml:space="preserve"> </w:t>
      </w:r>
      <w:r>
        <w:t>item.</w:t>
      </w:r>
      <w:r>
        <w:rPr>
          <w:spacing w:val="-4"/>
        </w:rPr>
        <w:t xml:space="preserve"> </w:t>
      </w:r>
      <w:r>
        <w:t>Errors</w:t>
      </w:r>
      <w:r>
        <w:rPr>
          <w:spacing w:val="-4"/>
        </w:rPr>
        <w:t xml:space="preserve"> </w:t>
      </w:r>
      <w:r>
        <w:t>in</w:t>
      </w:r>
      <w:r>
        <w:rPr>
          <w:spacing w:val="-4"/>
        </w:rPr>
        <w:t xml:space="preserve"> </w:t>
      </w:r>
      <w:r>
        <w:t>price</w:t>
      </w:r>
      <w:r>
        <w:rPr>
          <w:spacing w:val="-4"/>
        </w:rPr>
        <w:t xml:space="preserve"> </w:t>
      </w:r>
      <w:r>
        <w:t>computations</w:t>
      </w:r>
      <w:r>
        <w:rPr>
          <w:spacing w:val="-4"/>
        </w:rPr>
        <w:t xml:space="preserve"> </w:t>
      </w:r>
      <w:r>
        <w:t>will</w:t>
      </w:r>
      <w:r>
        <w:rPr>
          <w:spacing w:val="-4"/>
        </w:rPr>
        <w:t xml:space="preserve"> </w:t>
      </w:r>
      <w:r>
        <w:t>not excuse Bidder from holding price.</w:t>
      </w:r>
    </w:p>
    <w:p w14:paraId="1873CA48" w14:textId="77777777" w:rsidR="00EE5539" w:rsidRDefault="00EE5539">
      <w:pPr>
        <w:rPr>
          <w:rFonts w:ascii="Palatino Linotype" w:hAnsi="Palatino Linotype"/>
          <w:sz w:val="24"/>
        </w:rPr>
        <w:sectPr w:rsidR="00EE5539">
          <w:pgSz w:w="612pt" w:h="792pt"/>
          <w:pgMar w:top="32pt" w:right="71pt" w:bottom="48pt" w:left="57pt" w:header="0pt" w:footer="38.45pt" w:gutter="0pt"/>
          <w:cols w:space="36pt"/>
        </w:sectPr>
      </w:pPr>
    </w:p>
    <w:p w14:paraId="2D23E09C" w14:textId="77777777" w:rsidR="00EE5539" w:rsidRDefault="00000000">
      <w:pPr>
        <w:pStyle w:val="ListParagraph"/>
        <w:numPr>
          <w:ilvl w:val="0"/>
          <w:numId w:val="21"/>
        </w:numPr>
        <w:tabs>
          <w:tab w:val="start" w:pos="50.85pt"/>
          <w:tab w:val="start" w:pos="51pt"/>
        </w:tabs>
        <w:spacing w:before="4pt"/>
        <w:ind w:end="36.35pt"/>
        <w:jc w:val="start"/>
      </w:pPr>
      <w:r>
        <w:rPr>
          <w:b/>
        </w:rPr>
        <w:lastRenderedPageBreak/>
        <w:t xml:space="preserve">Pricing Terms </w:t>
      </w:r>
      <w:r>
        <w:t xml:space="preserve">– The Bidder certifies that the </w:t>
      </w:r>
      <w:proofErr w:type="gramStart"/>
      <w:r>
        <w:t>District</w:t>
      </w:r>
      <w:proofErr w:type="gramEnd"/>
      <w:r>
        <w:t xml:space="preserve"> will be given the immediate benefit of any lower prices or price decreases during the term of the contract. All orders</w:t>
      </w:r>
      <w:r>
        <w:rPr>
          <w:spacing w:val="-4"/>
        </w:rPr>
        <w:t xml:space="preserve"> </w:t>
      </w:r>
      <w:r>
        <w:t>placed</w:t>
      </w:r>
      <w:r>
        <w:rPr>
          <w:spacing w:val="-4"/>
        </w:rPr>
        <w:t xml:space="preserve"> </w:t>
      </w:r>
      <w:r>
        <w:t>by</w:t>
      </w:r>
      <w:r>
        <w:rPr>
          <w:spacing w:val="-4"/>
        </w:rPr>
        <w:t xml:space="preserve"> </w:t>
      </w:r>
      <w:r>
        <w:t>the</w:t>
      </w:r>
      <w:r>
        <w:rPr>
          <w:spacing w:val="-4"/>
        </w:rPr>
        <w:t xml:space="preserve"> </w:t>
      </w:r>
      <w:proofErr w:type="gramStart"/>
      <w:r>
        <w:t>District</w:t>
      </w:r>
      <w:proofErr w:type="gramEnd"/>
      <w:r>
        <w:rPr>
          <w:spacing w:val="-4"/>
        </w:rPr>
        <w:t xml:space="preserve"> </w:t>
      </w:r>
      <w:r>
        <w:t>will</w:t>
      </w:r>
      <w:r>
        <w:rPr>
          <w:spacing w:val="-4"/>
        </w:rPr>
        <w:t xml:space="preserve"> </w:t>
      </w:r>
      <w:r>
        <w:t>be</w:t>
      </w:r>
      <w:r>
        <w:rPr>
          <w:spacing w:val="-4"/>
        </w:rPr>
        <w:t xml:space="preserve"> </w:t>
      </w:r>
      <w:r>
        <w:t>delivered</w:t>
      </w:r>
      <w:r>
        <w:rPr>
          <w:spacing w:val="-4"/>
        </w:rPr>
        <w:t xml:space="preserve"> </w:t>
      </w:r>
      <w:r>
        <w:t>and</w:t>
      </w:r>
      <w:r>
        <w:rPr>
          <w:spacing w:val="-4"/>
        </w:rPr>
        <w:t xml:space="preserve"> </w:t>
      </w:r>
      <w:r>
        <w:t>invoiced</w:t>
      </w:r>
      <w:r>
        <w:rPr>
          <w:spacing w:val="-4"/>
        </w:rPr>
        <w:t xml:space="preserve"> </w:t>
      </w:r>
      <w:r>
        <w:t>at</w:t>
      </w:r>
      <w:r>
        <w:rPr>
          <w:spacing w:val="-4"/>
        </w:rPr>
        <w:t xml:space="preserve"> </w:t>
      </w:r>
      <w:r>
        <w:t>the</w:t>
      </w:r>
      <w:r>
        <w:rPr>
          <w:spacing w:val="-4"/>
        </w:rPr>
        <w:t xml:space="preserve"> </w:t>
      </w:r>
      <w:r>
        <w:t>Agreement</w:t>
      </w:r>
      <w:r>
        <w:rPr>
          <w:spacing w:val="-4"/>
        </w:rPr>
        <w:t xml:space="preserve"> </w:t>
      </w:r>
      <w:r>
        <w:t>price prevailing at the time the order is placed, regardless of the actual delivery date.</w:t>
      </w:r>
    </w:p>
    <w:p w14:paraId="546C79D7" w14:textId="5C08FFD0" w:rsidR="00EE5539" w:rsidRDefault="00000000">
      <w:pPr>
        <w:pStyle w:val="ListParagraph"/>
        <w:numPr>
          <w:ilvl w:val="0"/>
          <w:numId w:val="21"/>
        </w:numPr>
        <w:tabs>
          <w:tab w:val="start" w:pos="50.80pt"/>
          <w:tab w:val="start" w:pos="51pt"/>
        </w:tabs>
        <w:spacing w:before="12.65pt"/>
        <w:ind w:end="19.20pt" w:hanging="18.20pt"/>
        <w:jc w:val="start"/>
      </w:pPr>
      <w:r>
        <w:rPr>
          <w:b/>
        </w:rPr>
        <w:t xml:space="preserve">Itemized Bid List </w:t>
      </w:r>
      <w:r>
        <w:t xml:space="preserve">– The District’s Itemized Bid List is attached hereto. If the District requests a standard/commodity variety, then the </w:t>
      </w:r>
      <w:proofErr w:type="gramStart"/>
      <w:r>
        <w:t>District</w:t>
      </w:r>
      <w:proofErr w:type="gramEnd"/>
      <w:r>
        <w:t xml:space="preserve"> will accept a range of varieties. If the District requests a specialty variety, then the </w:t>
      </w:r>
      <w:proofErr w:type="gramStart"/>
      <w:r>
        <w:t>District</w:t>
      </w:r>
      <w:proofErr w:type="gramEnd"/>
      <w:r>
        <w:t xml:space="preserve"> will only accept the variety listed or comparable substitute varieties. The “Notes” section should be used to indicate if the item bid is a special order, requires a minimum purchase,</w:t>
      </w:r>
      <w:r>
        <w:rPr>
          <w:spacing w:val="40"/>
        </w:rPr>
        <w:t xml:space="preserve"> </w:t>
      </w:r>
      <w:r>
        <w:t xml:space="preserve">is a market item or is an alternative to what was listed. Proposals need to include the unit price for the unit that is listed on the form (example: if an ounce price is requested, do not list the pound price). Note in the </w:t>
      </w:r>
      <w:proofErr w:type="gramStart"/>
      <w:r>
        <w:t>origin</w:t>
      </w:r>
      <w:proofErr w:type="gramEnd"/>
      <w:r>
        <w:t xml:space="preserve"> column the origin of all items following the USDA Country of Origin Labeling Law and specify any product that</w:t>
      </w:r>
      <w:r>
        <w:rPr>
          <w:spacing w:val="-4"/>
        </w:rPr>
        <w:t xml:space="preserve"> </w:t>
      </w:r>
      <w:r>
        <w:t>is</w:t>
      </w:r>
      <w:r>
        <w:rPr>
          <w:spacing w:val="-4"/>
        </w:rPr>
        <w:t xml:space="preserve"> </w:t>
      </w:r>
      <w:r>
        <w:t>grown/produced</w:t>
      </w:r>
      <w:r>
        <w:rPr>
          <w:spacing w:val="-4"/>
        </w:rPr>
        <w:t xml:space="preserve"> </w:t>
      </w:r>
      <w:r>
        <w:t>in</w:t>
      </w:r>
      <w:r>
        <w:rPr>
          <w:spacing w:val="-4"/>
        </w:rPr>
        <w:t xml:space="preserve"> </w:t>
      </w:r>
      <w:r>
        <w:t>California.</w:t>
      </w:r>
      <w:r>
        <w:rPr>
          <w:spacing w:val="-4"/>
        </w:rPr>
        <w:t xml:space="preserve"> </w:t>
      </w:r>
      <w:r>
        <w:t>In</w:t>
      </w:r>
      <w:r>
        <w:rPr>
          <w:spacing w:val="-4"/>
        </w:rPr>
        <w:t xml:space="preserve"> </w:t>
      </w:r>
      <w:r>
        <w:t>the</w:t>
      </w:r>
      <w:r>
        <w:rPr>
          <w:spacing w:val="-4"/>
        </w:rPr>
        <w:t xml:space="preserve"> </w:t>
      </w:r>
      <w:r>
        <w:t>same</w:t>
      </w:r>
      <w:r>
        <w:rPr>
          <w:spacing w:val="-4"/>
        </w:rPr>
        <w:t xml:space="preserve"> </w:t>
      </w:r>
      <w:r>
        <w:t>column,</w:t>
      </w:r>
      <w:r>
        <w:rPr>
          <w:spacing w:val="-4"/>
        </w:rPr>
        <w:t xml:space="preserve"> </w:t>
      </w:r>
      <w:r>
        <w:t>note</w:t>
      </w:r>
      <w:r>
        <w:rPr>
          <w:spacing w:val="-4"/>
        </w:rPr>
        <w:t xml:space="preserve"> </w:t>
      </w:r>
      <w:r>
        <w:t>the</w:t>
      </w:r>
      <w:r>
        <w:rPr>
          <w:spacing w:val="-4"/>
        </w:rPr>
        <w:t xml:space="preserve"> </w:t>
      </w:r>
      <w:r>
        <w:t>country</w:t>
      </w:r>
      <w:r>
        <w:rPr>
          <w:spacing w:val="-4"/>
        </w:rPr>
        <w:t xml:space="preserve"> </w:t>
      </w:r>
      <w:r>
        <w:t>of</w:t>
      </w:r>
      <w:r>
        <w:rPr>
          <w:spacing w:val="-4"/>
        </w:rPr>
        <w:t xml:space="preserve"> </w:t>
      </w:r>
      <w:r>
        <w:t>origin</w:t>
      </w:r>
      <w:r>
        <w:rPr>
          <w:spacing w:val="-4"/>
        </w:rPr>
        <w:t xml:space="preserve"> </w:t>
      </w:r>
      <w:r>
        <w:t>of which</w:t>
      </w:r>
      <w:r>
        <w:rPr>
          <w:spacing w:val="-1"/>
        </w:rPr>
        <w:t xml:space="preserve"> </w:t>
      </w:r>
      <w:r>
        <w:t>any</w:t>
      </w:r>
      <w:r>
        <w:rPr>
          <w:spacing w:val="-1"/>
        </w:rPr>
        <w:t xml:space="preserve"> </w:t>
      </w:r>
      <w:r>
        <w:t>canned</w:t>
      </w:r>
      <w:r>
        <w:rPr>
          <w:spacing w:val="-1"/>
        </w:rPr>
        <w:t xml:space="preserve"> </w:t>
      </w:r>
      <w:r>
        <w:t>fruit</w:t>
      </w:r>
      <w:r>
        <w:rPr>
          <w:spacing w:val="-1"/>
        </w:rPr>
        <w:t xml:space="preserve"> </w:t>
      </w:r>
      <w:r>
        <w:t>and</w:t>
      </w:r>
      <w:r>
        <w:rPr>
          <w:spacing w:val="-1"/>
        </w:rPr>
        <w:t xml:space="preserve"> </w:t>
      </w:r>
      <w:r>
        <w:t>vegetables</w:t>
      </w:r>
      <w:r>
        <w:rPr>
          <w:spacing w:val="-1"/>
        </w:rPr>
        <w:t xml:space="preserve"> </w:t>
      </w:r>
      <w:r>
        <w:t>are</w:t>
      </w:r>
      <w:r>
        <w:rPr>
          <w:spacing w:val="-1"/>
        </w:rPr>
        <w:t xml:space="preserve"> </w:t>
      </w:r>
      <w:r>
        <w:t>grown/produced.</w:t>
      </w:r>
      <w:r>
        <w:rPr>
          <w:spacing w:val="-1"/>
        </w:rPr>
        <w:t xml:space="preserve"> </w:t>
      </w:r>
      <w:r>
        <w:t>Bidder</w:t>
      </w:r>
      <w:r>
        <w:rPr>
          <w:spacing w:val="-1"/>
        </w:rPr>
        <w:t xml:space="preserve"> </w:t>
      </w:r>
      <w:r>
        <w:t>is</w:t>
      </w:r>
      <w:r>
        <w:rPr>
          <w:spacing w:val="-1"/>
        </w:rPr>
        <w:t xml:space="preserve"> </w:t>
      </w:r>
      <w:r>
        <w:t>responsible</w:t>
      </w:r>
      <w:r>
        <w:rPr>
          <w:spacing w:val="-1"/>
        </w:rPr>
        <w:t xml:space="preserve"> </w:t>
      </w:r>
      <w:r>
        <w:t>for converting any differences in pack size to the same total volume as requested.</w:t>
      </w:r>
    </w:p>
    <w:p w14:paraId="608B1DA5" w14:textId="77777777" w:rsidR="00EE5539" w:rsidRDefault="00000000">
      <w:pPr>
        <w:pStyle w:val="ListParagraph"/>
        <w:numPr>
          <w:ilvl w:val="0"/>
          <w:numId w:val="21"/>
        </w:numPr>
        <w:tabs>
          <w:tab w:val="start" w:pos="50.75pt"/>
          <w:tab w:val="start" w:pos="51pt"/>
        </w:tabs>
        <w:spacing w:before="12.65pt"/>
        <w:ind w:end="22.85pt" w:hanging="21.25pt"/>
        <w:jc w:val="start"/>
      </w:pPr>
      <w:r>
        <w:rPr>
          <w:b/>
        </w:rPr>
        <w:t>Modifications of Contracted Price Lists to Acquire Additional Goods or Increase</w:t>
      </w:r>
      <w:r>
        <w:rPr>
          <w:b/>
          <w:spacing w:val="-3"/>
        </w:rPr>
        <w:t xml:space="preserve"> </w:t>
      </w:r>
      <w:r>
        <w:rPr>
          <w:b/>
        </w:rPr>
        <w:t>Quantities</w:t>
      </w:r>
      <w:r>
        <w:rPr>
          <w:b/>
          <w:spacing w:val="-3"/>
        </w:rPr>
        <w:t xml:space="preserve"> </w:t>
      </w:r>
      <w:r>
        <w:rPr>
          <w:b/>
        </w:rPr>
        <w:t>of</w:t>
      </w:r>
      <w:r>
        <w:rPr>
          <w:b/>
          <w:spacing w:val="-3"/>
        </w:rPr>
        <w:t xml:space="preserve"> </w:t>
      </w:r>
      <w:r>
        <w:rPr>
          <w:b/>
        </w:rPr>
        <w:t>Listed</w:t>
      </w:r>
      <w:r>
        <w:rPr>
          <w:b/>
          <w:spacing w:val="-3"/>
        </w:rPr>
        <w:t xml:space="preserve"> </w:t>
      </w:r>
      <w:r>
        <w:rPr>
          <w:b/>
        </w:rPr>
        <w:t>Goods</w:t>
      </w:r>
      <w:r>
        <w:rPr>
          <w:b/>
          <w:spacing w:val="-3"/>
        </w:rPr>
        <w:t xml:space="preserve"> </w:t>
      </w:r>
      <w:r>
        <w:t>–</w:t>
      </w:r>
      <w:r>
        <w:rPr>
          <w:spacing w:val="-3"/>
        </w:rPr>
        <w:t xml:space="preserve"> </w:t>
      </w:r>
      <w:r>
        <w:t>Items</w:t>
      </w:r>
      <w:r>
        <w:rPr>
          <w:spacing w:val="-3"/>
        </w:rPr>
        <w:t xml:space="preserve"> </w:t>
      </w:r>
      <w:r>
        <w:t>not</w:t>
      </w:r>
      <w:r>
        <w:rPr>
          <w:spacing w:val="-3"/>
        </w:rPr>
        <w:t xml:space="preserve"> </w:t>
      </w:r>
      <w:r>
        <w:t>included</w:t>
      </w:r>
      <w:r>
        <w:rPr>
          <w:spacing w:val="-3"/>
        </w:rPr>
        <w:t xml:space="preserve"> </w:t>
      </w:r>
      <w:r>
        <w:t>in</w:t>
      </w:r>
      <w:r>
        <w:rPr>
          <w:spacing w:val="-3"/>
        </w:rPr>
        <w:t xml:space="preserve"> </w:t>
      </w:r>
      <w:r>
        <w:t>the</w:t>
      </w:r>
      <w:r>
        <w:rPr>
          <w:spacing w:val="-3"/>
        </w:rPr>
        <w:t xml:space="preserve"> </w:t>
      </w:r>
      <w:r>
        <w:t>executed</w:t>
      </w:r>
      <w:r>
        <w:rPr>
          <w:spacing w:val="-3"/>
        </w:rPr>
        <w:t xml:space="preserve"> </w:t>
      </w:r>
      <w:r>
        <w:t xml:space="preserve">contract can be added only if </w:t>
      </w:r>
      <w:proofErr w:type="gramStart"/>
      <w:r>
        <w:t>all of</w:t>
      </w:r>
      <w:proofErr w:type="gramEnd"/>
      <w:r>
        <w:t xml:space="preserve"> the following conditions are met: The total value of all added</w:t>
      </w:r>
      <w:r>
        <w:rPr>
          <w:spacing w:val="-4"/>
        </w:rPr>
        <w:t xml:space="preserve"> </w:t>
      </w:r>
      <w:r>
        <w:t>goods</w:t>
      </w:r>
      <w:r>
        <w:rPr>
          <w:spacing w:val="-4"/>
        </w:rPr>
        <w:t xml:space="preserve"> </w:t>
      </w:r>
      <w:r>
        <w:t>and</w:t>
      </w:r>
      <w:r>
        <w:rPr>
          <w:spacing w:val="-4"/>
        </w:rPr>
        <w:t xml:space="preserve"> </w:t>
      </w:r>
      <w:r>
        <w:t>quantities</w:t>
      </w:r>
      <w:r>
        <w:rPr>
          <w:spacing w:val="-4"/>
        </w:rPr>
        <w:t xml:space="preserve"> </w:t>
      </w:r>
      <w:r>
        <w:t>of</w:t>
      </w:r>
      <w:r>
        <w:rPr>
          <w:spacing w:val="-4"/>
        </w:rPr>
        <w:t xml:space="preserve"> </w:t>
      </w:r>
      <w:r>
        <w:t>listed</w:t>
      </w:r>
      <w:r>
        <w:rPr>
          <w:spacing w:val="-4"/>
        </w:rPr>
        <w:t xml:space="preserve"> </w:t>
      </w:r>
      <w:r>
        <w:t>goods</w:t>
      </w:r>
      <w:r>
        <w:rPr>
          <w:spacing w:val="-4"/>
        </w:rPr>
        <w:t xml:space="preserve"> </w:t>
      </w:r>
      <w:r>
        <w:t>does</w:t>
      </w:r>
      <w:r>
        <w:rPr>
          <w:spacing w:val="-4"/>
        </w:rPr>
        <w:t xml:space="preserve"> </w:t>
      </w:r>
      <w:r>
        <w:t>not</w:t>
      </w:r>
      <w:r>
        <w:rPr>
          <w:spacing w:val="-4"/>
        </w:rPr>
        <w:t xml:space="preserve"> </w:t>
      </w:r>
      <w:r>
        <w:t>exceed</w:t>
      </w:r>
      <w:r>
        <w:rPr>
          <w:spacing w:val="-4"/>
        </w:rPr>
        <w:t xml:space="preserve"> </w:t>
      </w:r>
      <w:r>
        <w:t>the</w:t>
      </w:r>
      <w:r>
        <w:rPr>
          <w:spacing w:val="-4"/>
        </w:rPr>
        <w:t xml:space="preserve"> </w:t>
      </w:r>
      <w:r>
        <w:t>limit</w:t>
      </w:r>
      <w:r>
        <w:rPr>
          <w:spacing w:val="-4"/>
        </w:rPr>
        <w:t xml:space="preserve"> </w:t>
      </w:r>
      <w:r>
        <w:t>specified</w:t>
      </w:r>
      <w:r>
        <w:rPr>
          <w:spacing w:val="-4"/>
        </w:rPr>
        <w:t xml:space="preserve"> </w:t>
      </w:r>
      <w:r>
        <w:t>in</w:t>
      </w:r>
      <w:r>
        <w:rPr>
          <w:spacing w:val="-4"/>
        </w:rPr>
        <w:t xml:space="preserve"> </w:t>
      </w:r>
      <w:r>
        <w:t>the original solicitation and contract. If the value of additional goods exceeds the specified limit, a separate procurement for those goods must be conducted or these purchases will be considered an unallowable cost. The USDA recommends limiting the additional costs to 5 to 10 percent of the estimated value of the contract.</w:t>
      </w:r>
    </w:p>
    <w:p w14:paraId="53FD3C66" w14:textId="77777777" w:rsidR="00EE5539" w:rsidRDefault="00000000">
      <w:pPr>
        <w:pStyle w:val="ListParagraph"/>
        <w:numPr>
          <w:ilvl w:val="0"/>
          <w:numId w:val="21"/>
        </w:numPr>
        <w:tabs>
          <w:tab w:val="start" w:pos="50.80pt"/>
          <w:tab w:val="start" w:pos="51pt"/>
        </w:tabs>
        <w:spacing w:before="12.65pt"/>
        <w:ind w:end="26.35pt" w:hanging="20.45pt"/>
        <w:jc w:val="start"/>
      </w:pPr>
      <w:r>
        <w:rPr>
          <w:b/>
        </w:rPr>
        <w:t xml:space="preserve">All Other Costs or Fees </w:t>
      </w:r>
      <w:r>
        <w:t>– Pricing information for, without limitation, transactional services,</w:t>
      </w:r>
      <w:r>
        <w:rPr>
          <w:spacing w:val="-5"/>
        </w:rPr>
        <w:t xml:space="preserve"> </w:t>
      </w:r>
      <w:r>
        <w:t>additional</w:t>
      </w:r>
      <w:r>
        <w:rPr>
          <w:spacing w:val="-5"/>
        </w:rPr>
        <w:t xml:space="preserve"> </w:t>
      </w:r>
      <w:r>
        <w:t>services,</w:t>
      </w:r>
      <w:r>
        <w:rPr>
          <w:spacing w:val="-5"/>
        </w:rPr>
        <w:t xml:space="preserve"> </w:t>
      </w:r>
      <w:r>
        <w:t>Bidder’s</w:t>
      </w:r>
      <w:r>
        <w:rPr>
          <w:spacing w:val="-5"/>
        </w:rPr>
        <w:t xml:space="preserve"> </w:t>
      </w:r>
      <w:r>
        <w:t>mark-up</w:t>
      </w:r>
      <w:r>
        <w:rPr>
          <w:spacing w:val="-5"/>
        </w:rPr>
        <w:t xml:space="preserve"> </w:t>
      </w:r>
      <w:r>
        <w:t>on</w:t>
      </w:r>
      <w:r>
        <w:rPr>
          <w:spacing w:val="-5"/>
        </w:rPr>
        <w:t xml:space="preserve"> </w:t>
      </w:r>
      <w:r>
        <w:t>sub</w:t>
      </w:r>
      <w:r>
        <w:rPr>
          <w:spacing w:val="-5"/>
        </w:rPr>
        <w:t xml:space="preserve"> </w:t>
      </w:r>
      <w:r>
        <w:t>consultant</w:t>
      </w:r>
      <w:r>
        <w:rPr>
          <w:spacing w:val="-5"/>
        </w:rPr>
        <w:t xml:space="preserve"> </w:t>
      </w:r>
      <w:r>
        <w:t>and</w:t>
      </w:r>
      <w:r>
        <w:rPr>
          <w:spacing w:val="-5"/>
        </w:rPr>
        <w:t xml:space="preserve"> </w:t>
      </w:r>
      <w:r>
        <w:t>subcontractor prices, general conditions, and all other categories of costs, expenses, fees, or charges that Bidder anticipates will be a part of its price to complete the Services.</w:t>
      </w:r>
    </w:p>
    <w:p w14:paraId="3502FFC1" w14:textId="77777777" w:rsidR="00EE5539" w:rsidRDefault="00000000">
      <w:pPr>
        <w:pStyle w:val="ListParagraph"/>
        <w:numPr>
          <w:ilvl w:val="0"/>
          <w:numId w:val="21"/>
        </w:numPr>
        <w:tabs>
          <w:tab w:val="start" w:pos="50.85pt"/>
          <w:tab w:val="start" w:pos="51pt"/>
        </w:tabs>
        <w:spacing w:before="12.65pt"/>
        <w:ind w:end="19.25pt" w:hanging="17.40pt"/>
        <w:jc w:val="start"/>
      </w:pPr>
      <w:r>
        <w:rPr>
          <w:b/>
        </w:rPr>
        <w:t xml:space="preserve">Price Adjustments </w:t>
      </w:r>
      <w:r>
        <w:t>– The Successful Bidder will be allowed to adjust prices upon presentation</w:t>
      </w:r>
      <w:r>
        <w:rPr>
          <w:spacing w:val="-4"/>
        </w:rPr>
        <w:t xml:space="preserve"> </w:t>
      </w:r>
      <w:r>
        <w:t>of</w:t>
      </w:r>
      <w:r>
        <w:rPr>
          <w:spacing w:val="-4"/>
        </w:rPr>
        <w:t xml:space="preserve"> </w:t>
      </w:r>
      <w:r>
        <w:t>suitable</w:t>
      </w:r>
      <w:r>
        <w:rPr>
          <w:spacing w:val="-4"/>
        </w:rPr>
        <w:t xml:space="preserve"> </w:t>
      </w:r>
      <w:r>
        <w:t>proof</w:t>
      </w:r>
      <w:r>
        <w:rPr>
          <w:spacing w:val="-4"/>
        </w:rPr>
        <w:t xml:space="preserve"> </w:t>
      </w:r>
      <w:r>
        <w:t>of</w:t>
      </w:r>
      <w:r>
        <w:rPr>
          <w:spacing w:val="-4"/>
        </w:rPr>
        <w:t xml:space="preserve"> </w:t>
      </w:r>
      <w:r>
        <w:t>a</w:t>
      </w:r>
      <w:r>
        <w:rPr>
          <w:spacing w:val="-4"/>
        </w:rPr>
        <w:t xml:space="preserve"> </w:t>
      </w:r>
      <w:r>
        <w:t>price</w:t>
      </w:r>
      <w:r>
        <w:rPr>
          <w:spacing w:val="-4"/>
        </w:rPr>
        <w:t xml:space="preserve"> </w:t>
      </w:r>
      <w:r>
        <w:t>increase</w:t>
      </w:r>
      <w:r>
        <w:rPr>
          <w:spacing w:val="-4"/>
        </w:rPr>
        <w:t xml:space="preserve"> </w:t>
      </w:r>
      <w:r>
        <w:t>from</w:t>
      </w:r>
      <w:r>
        <w:rPr>
          <w:spacing w:val="-4"/>
        </w:rPr>
        <w:t xml:space="preserve"> </w:t>
      </w:r>
      <w:r>
        <w:t>a</w:t>
      </w:r>
      <w:r>
        <w:rPr>
          <w:spacing w:val="-4"/>
        </w:rPr>
        <w:t xml:space="preserve"> </w:t>
      </w:r>
      <w:r>
        <w:t>manufacturer</w:t>
      </w:r>
      <w:r>
        <w:rPr>
          <w:spacing w:val="-4"/>
        </w:rPr>
        <w:t xml:space="preserve"> </w:t>
      </w:r>
      <w:r>
        <w:t>or</w:t>
      </w:r>
      <w:r>
        <w:rPr>
          <w:spacing w:val="-4"/>
        </w:rPr>
        <w:t xml:space="preserve"> </w:t>
      </w:r>
      <w:r>
        <w:t>processor</w:t>
      </w:r>
      <w:r>
        <w:rPr>
          <w:spacing w:val="-4"/>
        </w:rPr>
        <w:t xml:space="preserve"> </w:t>
      </w:r>
      <w:r>
        <w:t>or valid Market resource. A notice shall be sent including proof of any increase. Any change to the price will be subject to mutual agreement by both parties.</w:t>
      </w:r>
    </w:p>
    <w:p w14:paraId="4F1A5BC4" w14:textId="77777777" w:rsidR="00EE5539" w:rsidRDefault="00EE5539">
      <w:pPr>
        <w:pStyle w:val="BodyText"/>
      </w:pPr>
    </w:p>
    <w:p w14:paraId="413F4113" w14:textId="77777777" w:rsidR="00EE5539" w:rsidRDefault="00EE5539">
      <w:pPr>
        <w:pStyle w:val="BodyText"/>
      </w:pPr>
    </w:p>
    <w:p w14:paraId="32B04BB2" w14:textId="77777777" w:rsidR="00EE5539" w:rsidRDefault="00EE5539">
      <w:pPr>
        <w:pStyle w:val="BodyText"/>
        <w:spacing w:before="11.15pt"/>
      </w:pPr>
    </w:p>
    <w:p w14:paraId="3054C4AE" w14:textId="77777777" w:rsidR="00EE5539" w:rsidRDefault="00000000">
      <w:pPr>
        <w:pStyle w:val="Heading3"/>
        <w:numPr>
          <w:ilvl w:val="0"/>
          <w:numId w:val="25"/>
        </w:numPr>
        <w:tabs>
          <w:tab w:val="start" w:pos="68.95pt"/>
        </w:tabs>
        <w:ind w:start="68.95pt" w:hanging="17.95pt"/>
        <w:jc w:val="start"/>
        <w:rPr>
          <w:rFonts w:ascii="Palatino Linotype"/>
          <w:b w:val="0"/>
          <w:sz w:val="24"/>
        </w:rPr>
      </w:pPr>
      <w:bookmarkStart w:id="3" w:name="_TOC_250007"/>
      <w:r>
        <w:rPr>
          <w:spacing w:val="-2"/>
        </w:rPr>
        <w:t>District Evaluation/Selection</w:t>
      </w:r>
      <w:r>
        <w:rPr>
          <w:spacing w:val="-1"/>
        </w:rPr>
        <w:t xml:space="preserve"> </w:t>
      </w:r>
      <w:bookmarkEnd w:id="3"/>
      <w:r>
        <w:rPr>
          <w:spacing w:val="-2"/>
        </w:rPr>
        <w:t>Process</w:t>
      </w:r>
    </w:p>
    <w:p w14:paraId="3F0A18F5" w14:textId="77777777" w:rsidR="00EE5539" w:rsidRDefault="00000000">
      <w:pPr>
        <w:pStyle w:val="ListParagraph"/>
        <w:numPr>
          <w:ilvl w:val="0"/>
          <w:numId w:val="20"/>
        </w:numPr>
        <w:tabs>
          <w:tab w:val="start" w:pos="50.85pt"/>
          <w:tab w:val="start" w:pos="51pt"/>
        </w:tabs>
        <w:spacing w:before="12.35pt"/>
        <w:ind w:end="20.45pt"/>
        <w:jc w:val="start"/>
      </w:pPr>
      <w:r>
        <w:rPr>
          <w:b/>
        </w:rPr>
        <w:t xml:space="preserve">Basis for Selection </w:t>
      </w:r>
      <w:r>
        <w:t>– The responsiveness, competency and responsibility of Bidders</w:t>
      </w:r>
      <w:r>
        <w:rPr>
          <w:spacing w:val="-2"/>
        </w:rPr>
        <w:t xml:space="preserve"> </w:t>
      </w:r>
      <w:r>
        <w:t>and</w:t>
      </w:r>
      <w:r>
        <w:rPr>
          <w:spacing w:val="-2"/>
        </w:rPr>
        <w:t xml:space="preserve"> </w:t>
      </w:r>
      <w:r>
        <w:t>of</w:t>
      </w:r>
      <w:r>
        <w:rPr>
          <w:spacing w:val="-2"/>
        </w:rPr>
        <w:t xml:space="preserve"> </w:t>
      </w:r>
      <w:r>
        <w:t>their</w:t>
      </w:r>
      <w:r>
        <w:rPr>
          <w:spacing w:val="-2"/>
        </w:rPr>
        <w:t xml:space="preserve"> </w:t>
      </w:r>
      <w:r>
        <w:t>proposed</w:t>
      </w:r>
      <w:r>
        <w:rPr>
          <w:spacing w:val="-2"/>
        </w:rPr>
        <w:t xml:space="preserve"> </w:t>
      </w:r>
      <w:r>
        <w:t>subcontractors</w:t>
      </w:r>
      <w:r>
        <w:rPr>
          <w:spacing w:val="-2"/>
        </w:rPr>
        <w:t xml:space="preserve"> </w:t>
      </w:r>
      <w:r>
        <w:t>will</w:t>
      </w:r>
      <w:r>
        <w:rPr>
          <w:spacing w:val="-2"/>
        </w:rPr>
        <w:t xml:space="preserve"> </w:t>
      </w:r>
      <w:r>
        <w:t>be</w:t>
      </w:r>
      <w:r>
        <w:rPr>
          <w:spacing w:val="-2"/>
        </w:rPr>
        <w:t xml:space="preserve"> </w:t>
      </w:r>
      <w:r>
        <w:t>considered</w:t>
      </w:r>
      <w:r>
        <w:rPr>
          <w:spacing w:val="-2"/>
        </w:rPr>
        <w:t xml:space="preserve"> </w:t>
      </w:r>
      <w:r>
        <w:t>in</w:t>
      </w:r>
      <w:r>
        <w:rPr>
          <w:spacing w:val="-2"/>
        </w:rPr>
        <w:t xml:space="preserve"> </w:t>
      </w:r>
      <w:r>
        <w:t>making</w:t>
      </w:r>
      <w:r>
        <w:rPr>
          <w:spacing w:val="-2"/>
        </w:rPr>
        <w:t xml:space="preserve"> </w:t>
      </w:r>
      <w:r>
        <w:t>the</w:t>
      </w:r>
      <w:r>
        <w:rPr>
          <w:spacing w:val="-2"/>
        </w:rPr>
        <w:t xml:space="preserve"> </w:t>
      </w:r>
      <w:r>
        <w:t xml:space="preserve">award of contract. Any Bidder before being awarded a contract may be required to furnish evidence to the </w:t>
      </w:r>
      <w:proofErr w:type="gramStart"/>
      <w:r>
        <w:t>District</w:t>
      </w:r>
      <w:proofErr w:type="gramEnd"/>
      <w:r>
        <w:t xml:space="preserve"> that the Bidder has sufficient means and experience in the type of work called for to assure completion of the contract in a satisfactory manner. The </w:t>
      </w:r>
      <w:proofErr w:type="gramStart"/>
      <w:r>
        <w:t>District</w:t>
      </w:r>
      <w:proofErr w:type="gramEnd"/>
      <w:r>
        <w:t xml:space="preserve"> reserves the right to reject the Proposal of any Bidders as not responsible and not qualified to do the particular work under consideration who have previously</w:t>
      </w:r>
      <w:r>
        <w:rPr>
          <w:spacing w:val="-3"/>
        </w:rPr>
        <w:t xml:space="preserve"> </w:t>
      </w:r>
      <w:r>
        <w:t>failed</w:t>
      </w:r>
      <w:r>
        <w:rPr>
          <w:spacing w:val="-3"/>
        </w:rPr>
        <w:t xml:space="preserve"> </w:t>
      </w:r>
      <w:r>
        <w:t>to</w:t>
      </w:r>
      <w:r>
        <w:rPr>
          <w:spacing w:val="-3"/>
        </w:rPr>
        <w:t xml:space="preserve"> </w:t>
      </w:r>
      <w:r>
        <w:t>perform</w:t>
      </w:r>
      <w:r>
        <w:rPr>
          <w:spacing w:val="-3"/>
        </w:rPr>
        <w:t xml:space="preserve"> </w:t>
      </w:r>
      <w:r>
        <w:t>properly</w:t>
      </w:r>
      <w:r>
        <w:rPr>
          <w:spacing w:val="-3"/>
        </w:rPr>
        <w:t xml:space="preserve"> </w:t>
      </w:r>
      <w:r>
        <w:t>or</w:t>
      </w:r>
      <w:r>
        <w:rPr>
          <w:spacing w:val="-3"/>
        </w:rPr>
        <w:t xml:space="preserve"> </w:t>
      </w:r>
      <w:r>
        <w:t>to</w:t>
      </w:r>
      <w:r>
        <w:rPr>
          <w:spacing w:val="-3"/>
        </w:rPr>
        <w:t xml:space="preserve"> </w:t>
      </w:r>
      <w:r>
        <w:t>complete</w:t>
      </w:r>
      <w:r>
        <w:rPr>
          <w:spacing w:val="-3"/>
        </w:rPr>
        <w:t xml:space="preserve"> </w:t>
      </w:r>
      <w:r>
        <w:t>on</w:t>
      </w:r>
      <w:r>
        <w:rPr>
          <w:spacing w:val="-3"/>
        </w:rPr>
        <w:t xml:space="preserve"> </w:t>
      </w:r>
      <w:r>
        <w:t>time</w:t>
      </w:r>
      <w:r>
        <w:rPr>
          <w:spacing w:val="-3"/>
        </w:rPr>
        <w:t xml:space="preserve"> </w:t>
      </w:r>
      <w:r>
        <w:t>contracts</w:t>
      </w:r>
      <w:r>
        <w:rPr>
          <w:spacing w:val="-3"/>
        </w:rPr>
        <w:t xml:space="preserve"> </w:t>
      </w:r>
      <w:r>
        <w:t>with</w:t>
      </w:r>
      <w:r>
        <w:rPr>
          <w:spacing w:val="-3"/>
        </w:rPr>
        <w:t xml:space="preserve"> </w:t>
      </w:r>
      <w:r>
        <w:t>the</w:t>
      </w:r>
      <w:r>
        <w:rPr>
          <w:spacing w:val="-3"/>
        </w:rPr>
        <w:t xml:space="preserve"> </w:t>
      </w:r>
      <w:r>
        <w:t>District of a nature similar to this project. A responsive Proposal is one that meets all terms, conditions,</w:t>
      </w:r>
      <w:r>
        <w:rPr>
          <w:spacing w:val="-5"/>
        </w:rPr>
        <w:t xml:space="preserve"> </w:t>
      </w:r>
      <w:r>
        <w:t>and</w:t>
      </w:r>
      <w:r>
        <w:rPr>
          <w:spacing w:val="-5"/>
        </w:rPr>
        <w:t xml:space="preserve"> </w:t>
      </w:r>
      <w:r>
        <w:t>specifications</w:t>
      </w:r>
      <w:r>
        <w:rPr>
          <w:spacing w:val="-5"/>
        </w:rPr>
        <w:t xml:space="preserve"> </w:t>
      </w:r>
      <w:r>
        <w:t>of</w:t>
      </w:r>
      <w:r>
        <w:rPr>
          <w:spacing w:val="-5"/>
        </w:rPr>
        <w:t xml:space="preserve"> </w:t>
      </w:r>
      <w:r>
        <w:t>the</w:t>
      </w:r>
      <w:r>
        <w:rPr>
          <w:spacing w:val="-5"/>
        </w:rPr>
        <w:t xml:space="preserve"> </w:t>
      </w:r>
      <w:r>
        <w:t>Proposal.</w:t>
      </w:r>
      <w:r>
        <w:rPr>
          <w:spacing w:val="-5"/>
        </w:rPr>
        <w:t xml:space="preserve"> </w:t>
      </w:r>
      <w:r>
        <w:t>The</w:t>
      </w:r>
      <w:r>
        <w:rPr>
          <w:spacing w:val="-5"/>
        </w:rPr>
        <w:t xml:space="preserve"> </w:t>
      </w:r>
      <w:r>
        <w:t>Successful</w:t>
      </w:r>
      <w:r>
        <w:rPr>
          <w:spacing w:val="-5"/>
        </w:rPr>
        <w:t xml:space="preserve"> </w:t>
      </w:r>
      <w:r>
        <w:t>Proposal</w:t>
      </w:r>
      <w:r>
        <w:rPr>
          <w:spacing w:val="-5"/>
        </w:rPr>
        <w:t xml:space="preserve"> </w:t>
      </w:r>
      <w:r>
        <w:t>must</w:t>
      </w:r>
      <w:r>
        <w:rPr>
          <w:spacing w:val="-5"/>
        </w:rPr>
        <w:t xml:space="preserve"> </w:t>
      </w:r>
      <w:r>
        <w:t>comply with the content requirements of the Proposal documents. The Bidder must perform and do what the Proposal documents and contract requirements say they must do, whether it be pricing in a certain way, attending a mandatory pre-proposal</w:t>
      </w:r>
    </w:p>
    <w:p w14:paraId="016C4F5E" w14:textId="77777777" w:rsidR="00EE5539" w:rsidRDefault="00EE5539">
      <w:pPr>
        <w:sectPr w:rsidR="00EE5539">
          <w:pgSz w:w="612pt" w:h="792pt"/>
          <w:pgMar w:top="32pt" w:right="71pt" w:bottom="48pt" w:left="57pt" w:header="0pt" w:footer="38.45pt" w:gutter="0pt"/>
          <w:cols w:space="36pt"/>
        </w:sectPr>
      </w:pPr>
    </w:p>
    <w:p w14:paraId="332D6CE4" w14:textId="77777777" w:rsidR="00EE5539" w:rsidRDefault="00000000">
      <w:pPr>
        <w:pStyle w:val="BodyText"/>
        <w:spacing w:before="4pt"/>
        <w:ind w:start="51pt"/>
      </w:pPr>
      <w:r>
        <w:lastRenderedPageBreak/>
        <w:t>conference,</w:t>
      </w:r>
      <w:r>
        <w:rPr>
          <w:spacing w:val="-9"/>
        </w:rPr>
        <w:t xml:space="preserve"> </w:t>
      </w:r>
      <w:r>
        <w:t>providing</w:t>
      </w:r>
      <w:r>
        <w:rPr>
          <w:spacing w:val="-9"/>
        </w:rPr>
        <w:t xml:space="preserve"> </w:t>
      </w:r>
      <w:r>
        <w:t>bonds,</w:t>
      </w:r>
      <w:r>
        <w:rPr>
          <w:spacing w:val="-8"/>
        </w:rPr>
        <w:t xml:space="preserve"> </w:t>
      </w:r>
      <w:r>
        <w:rPr>
          <w:spacing w:val="-4"/>
        </w:rPr>
        <w:t>etc.</w:t>
      </w:r>
    </w:p>
    <w:p w14:paraId="70B732F4" w14:textId="77777777" w:rsidR="00EE5539" w:rsidRDefault="00000000">
      <w:pPr>
        <w:ind w:start="51pt" w:end="22.45pt"/>
        <w:rPr>
          <w:b/>
        </w:rPr>
      </w:pPr>
      <w:r>
        <w:t>A Proposal which substantially conforms, though not strictly responsive, to a call for Proposals may be accepted if the variance cannot have affected the amount of the Proposal or given a Bidder an advantage or benefit not allowed to other Bidders. or, in</w:t>
      </w:r>
      <w:r>
        <w:rPr>
          <w:spacing w:val="-2"/>
        </w:rPr>
        <w:t xml:space="preserve"> </w:t>
      </w:r>
      <w:r>
        <w:t>other</w:t>
      </w:r>
      <w:r>
        <w:rPr>
          <w:spacing w:val="-2"/>
        </w:rPr>
        <w:t xml:space="preserve"> </w:t>
      </w:r>
      <w:r>
        <w:t>words,</w:t>
      </w:r>
      <w:r>
        <w:rPr>
          <w:spacing w:val="-2"/>
        </w:rPr>
        <w:t xml:space="preserve"> </w:t>
      </w:r>
      <w:r>
        <w:t>if</w:t>
      </w:r>
      <w:r>
        <w:rPr>
          <w:spacing w:val="-2"/>
        </w:rPr>
        <w:t xml:space="preserve"> </w:t>
      </w:r>
      <w:r>
        <w:t>the</w:t>
      </w:r>
      <w:r>
        <w:rPr>
          <w:spacing w:val="-2"/>
        </w:rPr>
        <w:t xml:space="preserve"> </w:t>
      </w:r>
      <w:r>
        <w:t>variance</w:t>
      </w:r>
      <w:r>
        <w:rPr>
          <w:spacing w:val="-2"/>
        </w:rPr>
        <w:t xml:space="preserve"> </w:t>
      </w:r>
      <w:r>
        <w:t>is</w:t>
      </w:r>
      <w:r>
        <w:rPr>
          <w:spacing w:val="-2"/>
        </w:rPr>
        <w:t xml:space="preserve"> </w:t>
      </w:r>
      <w:r>
        <w:t>inconsequential.</w:t>
      </w:r>
      <w:r>
        <w:rPr>
          <w:spacing w:val="-2"/>
        </w:rPr>
        <w:t xml:space="preserve"> </w:t>
      </w:r>
      <w:r>
        <w:rPr>
          <w:b/>
        </w:rPr>
        <w:t>The</w:t>
      </w:r>
      <w:r>
        <w:rPr>
          <w:b/>
          <w:spacing w:val="-2"/>
        </w:rPr>
        <w:t xml:space="preserve"> </w:t>
      </w:r>
      <w:proofErr w:type="gramStart"/>
      <w:r>
        <w:rPr>
          <w:b/>
        </w:rPr>
        <w:t>District</w:t>
      </w:r>
      <w:proofErr w:type="gramEnd"/>
      <w:r>
        <w:rPr>
          <w:b/>
          <w:spacing w:val="-2"/>
        </w:rPr>
        <w:t xml:space="preserve"> </w:t>
      </w:r>
      <w:r>
        <w:rPr>
          <w:b/>
        </w:rPr>
        <w:t>reserves</w:t>
      </w:r>
      <w:r>
        <w:rPr>
          <w:b/>
          <w:spacing w:val="-2"/>
        </w:rPr>
        <w:t xml:space="preserve"> </w:t>
      </w:r>
      <w:r>
        <w:rPr>
          <w:b/>
        </w:rPr>
        <w:t>the</w:t>
      </w:r>
      <w:r>
        <w:rPr>
          <w:b/>
          <w:spacing w:val="-2"/>
        </w:rPr>
        <w:t xml:space="preserve"> </w:t>
      </w:r>
      <w:r>
        <w:rPr>
          <w:b/>
        </w:rPr>
        <w:t>right</w:t>
      </w:r>
      <w:r>
        <w:rPr>
          <w:b/>
          <w:spacing w:val="-2"/>
        </w:rPr>
        <w:t xml:space="preserve"> </w:t>
      </w:r>
      <w:r>
        <w:rPr>
          <w:b/>
        </w:rPr>
        <w:t>to reject any and all Proposals or alternatives and waive any informality or irregularity in the Proposals or in the bidding, and to determine responsiveness</w:t>
      </w:r>
      <w:r>
        <w:rPr>
          <w:b/>
          <w:spacing w:val="-6"/>
        </w:rPr>
        <w:t xml:space="preserve"> </w:t>
      </w:r>
      <w:r>
        <w:rPr>
          <w:b/>
        </w:rPr>
        <w:t>and</w:t>
      </w:r>
      <w:r>
        <w:rPr>
          <w:b/>
          <w:spacing w:val="-6"/>
        </w:rPr>
        <w:t xml:space="preserve"> </w:t>
      </w:r>
      <w:r>
        <w:rPr>
          <w:b/>
        </w:rPr>
        <w:t>responsibility</w:t>
      </w:r>
      <w:r>
        <w:rPr>
          <w:b/>
          <w:spacing w:val="-6"/>
        </w:rPr>
        <w:t xml:space="preserve"> </w:t>
      </w:r>
      <w:r>
        <w:rPr>
          <w:b/>
        </w:rPr>
        <w:t>of</w:t>
      </w:r>
      <w:r>
        <w:rPr>
          <w:b/>
          <w:spacing w:val="-6"/>
        </w:rPr>
        <w:t xml:space="preserve"> </w:t>
      </w:r>
      <w:r>
        <w:rPr>
          <w:b/>
        </w:rPr>
        <w:t>Bidder,</w:t>
      </w:r>
      <w:r>
        <w:rPr>
          <w:b/>
          <w:spacing w:val="-6"/>
        </w:rPr>
        <w:t xml:space="preserve"> </w:t>
      </w:r>
      <w:r>
        <w:rPr>
          <w:b/>
        </w:rPr>
        <w:t>including</w:t>
      </w:r>
      <w:r>
        <w:rPr>
          <w:b/>
          <w:spacing w:val="-6"/>
        </w:rPr>
        <w:t xml:space="preserve"> </w:t>
      </w:r>
      <w:r>
        <w:rPr>
          <w:b/>
        </w:rPr>
        <w:t>but</w:t>
      </w:r>
      <w:r>
        <w:rPr>
          <w:b/>
          <w:spacing w:val="-6"/>
        </w:rPr>
        <w:t xml:space="preserve"> </w:t>
      </w:r>
      <w:r>
        <w:rPr>
          <w:b/>
        </w:rPr>
        <w:t>not</w:t>
      </w:r>
      <w:r>
        <w:rPr>
          <w:b/>
          <w:spacing w:val="-6"/>
        </w:rPr>
        <w:t xml:space="preserve"> </w:t>
      </w:r>
      <w:r>
        <w:rPr>
          <w:b/>
        </w:rPr>
        <w:t>limited</w:t>
      </w:r>
      <w:r>
        <w:rPr>
          <w:b/>
          <w:spacing w:val="-6"/>
        </w:rPr>
        <w:t xml:space="preserve"> </w:t>
      </w:r>
      <w:r>
        <w:rPr>
          <w:b/>
        </w:rPr>
        <w:t>to</w:t>
      </w:r>
      <w:r>
        <w:rPr>
          <w:b/>
          <w:spacing w:val="-6"/>
        </w:rPr>
        <w:t xml:space="preserve"> </w:t>
      </w:r>
      <w:r>
        <w:rPr>
          <w:b/>
        </w:rPr>
        <w:t xml:space="preserve">those areas mentioned above. The </w:t>
      </w:r>
      <w:proofErr w:type="gramStart"/>
      <w:r>
        <w:rPr>
          <w:b/>
        </w:rPr>
        <w:t>District</w:t>
      </w:r>
      <w:proofErr w:type="gramEnd"/>
      <w:r>
        <w:rPr>
          <w:b/>
        </w:rPr>
        <w:t xml:space="preserve"> makes no representation that participation in the RFP process will lead to an award of contract or any consideration whatsoever.</w:t>
      </w:r>
    </w:p>
    <w:p w14:paraId="3F2AB4F6" w14:textId="77777777" w:rsidR="00EE5539" w:rsidRDefault="00000000">
      <w:pPr>
        <w:pStyle w:val="ListParagraph"/>
        <w:numPr>
          <w:ilvl w:val="0"/>
          <w:numId w:val="20"/>
        </w:numPr>
        <w:tabs>
          <w:tab w:val="start" w:pos="50.80pt"/>
          <w:tab w:val="start" w:pos="51pt"/>
        </w:tabs>
        <w:spacing w:before="12.65pt"/>
        <w:ind w:end="21.30pt" w:hanging="18.20pt"/>
        <w:jc w:val="start"/>
      </w:pPr>
      <w:r>
        <w:rPr>
          <w:b/>
        </w:rPr>
        <w:t xml:space="preserve">Evaluation/Award </w:t>
      </w:r>
      <w:r>
        <w:t>– The District intends to select one of the Bidders—but reserves the</w:t>
      </w:r>
      <w:r>
        <w:rPr>
          <w:spacing w:val="-4"/>
        </w:rPr>
        <w:t xml:space="preserve"> </w:t>
      </w:r>
      <w:r>
        <w:t>right</w:t>
      </w:r>
      <w:r>
        <w:rPr>
          <w:spacing w:val="-4"/>
        </w:rPr>
        <w:t xml:space="preserve"> </w:t>
      </w:r>
      <w:r>
        <w:t>to</w:t>
      </w:r>
      <w:r>
        <w:rPr>
          <w:spacing w:val="-4"/>
        </w:rPr>
        <w:t xml:space="preserve"> </w:t>
      </w:r>
      <w:r>
        <w:t>select</w:t>
      </w:r>
      <w:r>
        <w:rPr>
          <w:spacing w:val="-4"/>
        </w:rPr>
        <w:t xml:space="preserve"> </w:t>
      </w:r>
      <w:r>
        <w:t>no</w:t>
      </w:r>
      <w:r>
        <w:rPr>
          <w:spacing w:val="-4"/>
        </w:rPr>
        <w:t xml:space="preserve"> </w:t>
      </w:r>
      <w:r>
        <w:t>Bidder</w:t>
      </w:r>
      <w:r>
        <w:rPr>
          <w:spacing w:val="-4"/>
        </w:rPr>
        <w:t xml:space="preserve"> </w:t>
      </w:r>
      <w:r>
        <w:t>or</w:t>
      </w:r>
      <w:r>
        <w:rPr>
          <w:spacing w:val="-4"/>
        </w:rPr>
        <w:t xml:space="preserve"> </w:t>
      </w:r>
      <w:r>
        <w:t>more</w:t>
      </w:r>
      <w:r>
        <w:rPr>
          <w:spacing w:val="-4"/>
        </w:rPr>
        <w:t xml:space="preserve"> </w:t>
      </w:r>
      <w:r>
        <w:t>than</w:t>
      </w:r>
      <w:r>
        <w:rPr>
          <w:spacing w:val="-4"/>
        </w:rPr>
        <w:t xml:space="preserve"> </w:t>
      </w:r>
      <w:r>
        <w:t>one</w:t>
      </w:r>
      <w:r>
        <w:rPr>
          <w:spacing w:val="-4"/>
        </w:rPr>
        <w:t xml:space="preserve"> </w:t>
      </w:r>
      <w:r>
        <w:t>Bidder—that</w:t>
      </w:r>
      <w:r>
        <w:rPr>
          <w:spacing w:val="-4"/>
        </w:rPr>
        <w:t xml:space="preserve"> </w:t>
      </w:r>
      <w:r>
        <w:t>best</w:t>
      </w:r>
      <w:r>
        <w:rPr>
          <w:spacing w:val="-4"/>
        </w:rPr>
        <w:t xml:space="preserve"> </w:t>
      </w:r>
      <w:r>
        <w:t>meet(s)</w:t>
      </w:r>
      <w:r>
        <w:rPr>
          <w:spacing w:val="-4"/>
        </w:rPr>
        <w:t xml:space="preserve"> </w:t>
      </w:r>
      <w:r>
        <w:t>the</w:t>
      </w:r>
      <w:r>
        <w:rPr>
          <w:spacing w:val="-4"/>
        </w:rPr>
        <w:t xml:space="preserve"> </w:t>
      </w:r>
      <w:proofErr w:type="gramStart"/>
      <w:r>
        <w:t>District’s</w:t>
      </w:r>
      <w:proofErr w:type="gramEnd"/>
      <w:r>
        <w:t xml:space="preserve"> needs to perform the Services as described in this RFP. From the Bidders that provide Proposals to the District, the District may, at its discretion, interview some or </w:t>
      </w:r>
      <w:proofErr w:type="gramStart"/>
      <w:r>
        <w:t>all of</w:t>
      </w:r>
      <w:proofErr w:type="gramEnd"/>
      <w:r>
        <w:t xml:space="preserve"> those Bidders. One or more Bidders may be selected (“Successful Bidder”). The Successful Bidder will be selected based on qualifications and demonstrated competence that include relevant experience with public agencies, including local agencies, and a proven track record of success for these types of Services. Proposals will be evaluated separately and will be awarded to one or more Bidders based on the highest scored Proposal. The Evaluation Criteria, Descriptions, and Point Scoring are listed in Attachment 3.</w:t>
      </w:r>
    </w:p>
    <w:p w14:paraId="646D1C67" w14:textId="77777777" w:rsidR="00EE5539" w:rsidRDefault="00000000">
      <w:pPr>
        <w:pStyle w:val="ListParagraph"/>
        <w:numPr>
          <w:ilvl w:val="0"/>
          <w:numId w:val="20"/>
        </w:numPr>
        <w:tabs>
          <w:tab w:val="start" w:pos="50.75pt"/>
          <w:tab w:val="start" w:pos="51pt"/>
        </w:tabs>
        <w:spacing w:before="12.65pt"/>
        <w:ind w:end="26.55pt" w:hanging="21.25pt"/>
        <w:jc w:val="start"/>
      </w:pPr>
      <w:r>
        <w:rPr>
          <w:b/>
        </w:rPr>
        <w:t xml:space="preserve">Previous Performance </w:t>
      </w:r>
      <w:r>
        <w:t xml:space="preserve">– Bidders are advised that the </w:t>
      </w:r>
      <w:proofErr w:type="gramStart"/>
      <w:r>
        <w:t>District</w:t>
      </w:r>
      <w:proofErr w:type="gramEnd"/>
      <w:r>
        <w:t xml:space="preserve"> reserves the right to reject a Proposal from a Bidder that cannot demonstrate the ability to provide the goods or services required. Bidders who have demonstrated unsatisfactory performance</w:t>
      </w:r>
      <w:r>
        <w:rPr>
          <w:spacing w:val="-4"/>
        </w:rPr>
        <w:t xml:space="preserve"> </w:t>
      </w:r>
      <w:r>
        <w:t>may</w:t>
      </w:r>
      <w:r>
        <w:rPr>
          <w:spacing w:val="-4"/>
        </w:rPr>
        <w:t xml:space="preserve"> </w:t>
      </w:r>
      <w:r>
        <w:t>be</w:t>
      </w:r>
      <w:r>
        <w:rPr>
          <w:spacing w:val="-4"/>
        </w:rPr>
        <w:t xml:space="preserve"> </w:t>
      </w:r>
      <w:r>
        <w:t>subject</w:t>
      </w:r>
      <w:r>
        <w:rPr>
          <w:spacing w:val="-4"/>
        </w:rPr>
        <w:t xml:space="preserve"> </w:t>
      </w:r>
      <w:r>
        <w:t>to</w:t>
      </w:r>
      <w:r>
        <w:rPr>
          <w:spacing w:val="-4"/>
        </w:rPr>
        <w:t xml:space="preserve"> </w:t>
      </w:r>
      <w:r>
        <w:t>disqualification</w:t>
      </w:r>
      <w:r>
        <w:rPr>
          <w:spacing w:val="-4"/>
        </w:rPr>
        <w:t xml:space="preserve"> </w:t>
      </w:r>
      <w:r>
        <w:t>as</w:t>
      </w:r>
      <w:r>
        <w:rPr>
          <w:spacing w:val="-4"/>
        </w:rPr>
        <w:t xml:space="preserve"> </w:t>
      </w:r>
      <w:r>
        <w:t>a</w:t>
      </w:r>
      <w:r>
        <w:rPr>
          <w:spacing w:val="-4"/>
        </w:rPr>
        <w:t xml:space="preserve"> </w:t>
      </w:r>
      <w:r>
        <w:t>responsible</w:t>
      </w:r>
      <w:r>
        <w:rPr>
          <w:spacing w:val="-4"/>
        </w:rPr>
        <w:t xml:space="preserve"> </w:t>
      </w:r>
      <w:r>
        <w:t>Bidder</w:t>
      </w:r>
      <w:r>
        <w:rPr>
          <w:spacing w:val="-4"/>
        </w:rPr>
        <w:t xml:space="preserve"> </w:t>
      </w:r>
      <w:r>
        <w:t>submitting</w:t>
      </w:r>
      <w:r>
        <w:rPr>
          <w:spacing w:val="-4"/>
        </w:rPr>
        <w:t xml:space="preserve"> </w:t>
      </w:r>
      <w:r>
        <w:t>a Proposal, thereby disqualifying the bidder from contract award.</w:t>
      </w:r>
    </w:p>
    <w:p w14:paraId="48E78FDB" w14:textId="77777777" w:rsidR="00EE5539" w:rsidRDefault="00000000">
      <w:pPr>
        <w:pStyle w:val="Heading3"/>
        <w:numPr>
          <w:ilvl w:val="0"/>
          <w:numId w:val="25"/>
        </w:numPr>
        <w:tabs>
          <w:tab w:val="start" w:pos="68.95pt"/>
        </w:tabs>
        <w:spacing w:before="11.15pt"/>
        <w:ind w:start="68.95pt" w:hanging="17.95pt"/>
        <w:jc w:val="start"/>
        <w:rPr>
          <w:rFonts w:ascii="Palatino Linotype"/>
          <w:b w:val="0"/>
          <w:sz w:val="24"/>
        </w:rPr>
      </w:pPr>
      <w:bookmarkStart w:id="4" w:name="_TOC_250006"/>
      <w:r>
        <w:rPr>
          <w:spacing w:val="-2"/>
        </w:rPr>
        <w:t>Terms</w:t>
      </w:r>
      <w:r>
        <w:rPr>
          <w:spacing w:val="-10"/>
        </w:rPr>
        <w:t xml:space="preserve"> </w:t>
      </w:r>
      <w:r>
        <w:rPr>
          <w:spacing w:val="-2"/>
        </w:rPr>
        <w:t>and</w:t>
      </w:r>
      <w:r>
        <w:rPr>
          <w:spacing w:val="-10"/>
        </w:rPr>
        <w:t xml:space="preserve"> </w:t>
      </w:r>
      <w:bookmarkEnd w:id="4"/>
      <w:r>
        <w:rPr>
          <w:spacing w:val="-2"/>
        </w:rPr>
        <w:t>Conditions</w:t>
      </w:r>
    </w:p>
    <w:p w14:paraId="7686A8BC" w14:textId="77777777" w:rsidR="00EE5539" w:rsidRDefault="00000000">
      <w:pPr>
        <w:pStyle w:val="ListParagraph"/>
        <w:numPr>
          <w:ilvl w:val="0"/>
          <w:numId w:val="19"/>
        </w:numPr>
        <w:tabs>
          <w:tab w:val="start" w:pos="50.85pt"/>
          <w:tab w:val="start" w:pos="51pt"/>
        </w:tabs>
        <w:spacing w:before="12.35pt"/>
        <w:ind w:end="21.05pt"/>
        <w:jc w:val="start"/>
      </w:pPr>
      <w:r>
        <w:rPr>
          <w:b/>
        </w:rPr>
        <w:t xml:space="preserve">Acceptance of Proposals </w:t>
      </w:r>
      <w:r>
        <w:t xml:space="preserve">– The District reserves the right to reject any or all Proposals and to select individual items. Proposals may be rejected on grounds of non-responsiveness or non-responsibility. The </w:t>
      </w:r>
      <w:proofErr w:type="gramStart"/>
      <w:r>
        <w:t>District</w:t>
      </w:r>
      <w:proofErr w:type="gramEnd"/>
      <w:r>
        <w:t xml:space="preserve"> does </w:t>
      </w:r>
      <w:r>
        <w:rPr>
          <w:b/>
        </w:rPr>
        <w:t xml:space="preserve">NOT </w:t>
      </w:r>
      <w:r>
        <w:t>guarantee that all items shown on this Proposal will be purchased. The right is reserved to purchase additional</w:t>
      </w:r>
      <w:r>
        <w:rPr>
          <w:spacing w:val="-4"/>
        </w:rPr>
        <w:t xml:space="preserve"> </w:t>
      </w:r>
      <w:r>
        <w:t>quantities</w:t>
      </w:r>
      <w:r>
        <w:rPr>
          <w:spacing w:val="-4"/>
        </w:rPr>
        <w:t xml:space="preserve"> </w:t>
      </w:r>
      <w:r>
        <w:t>at</w:t>
      </w:r>
      <w:r>
        <w:rPr>
          <w:spacing w:val="-4"/>
        </w:rPr>
        <w:t xml:space="preserve"> </w:t>
      </w:r>
      <w:r>
        <w:t>the</w:t>
      </w:r>
      <w:r>
        <w:rPr>
          <w:spacing w:val="-4"/>
        </w:rPr>
        <w:t xml:space="preserve"> </w:t>
      </w:r>
      <w:r>
        <w:t>Proposal</w:t>
      </w:r>
      <w:r>
        <w:rPr>
          <w:spacing w:val="-4"/>
        </w:rPr>
        <w:t xml:space="preserve"> </w:t>
      </w:r>
      <w:r>
        <w:t>prices</w:t>
      </w:r>
      <w:r>
        <w:rPr>
          <w:spacing w:val="-4"/>
        </w:rPr>
        <w:t xml:space="preserve"> </w:t>
      </w:r>
      <w:r>
        <w:t>during</w:t>
      </w:r>
      <w:r>
        <w:rPr>
          <w:spacing w:val="-4"/>
        </w:rPr>
        <w:t xml:space="preserve"> </w:t>
      </w:r>
      <w:r>
        <w:t>the</w:t>
      </w:r>
      <w:r>
        <w:rPr>
          <w:spacing w:val="-4"/>
        </w:rPr>
        <w:t xml:space="preserve"> </w:t>
      </w:r>
      <w:r>
        <w:t>period</w:t>
      </w:r>
      <w:r>
        <w:rPr>
          <w:spacing w:val="-4"/>
        </w:rPr>
        <w:t xml:space="preserve"> </w:t>
      </w:r>
      <w:r>
        <w:t>this</w:t>
      </w:r>
      <w:r>
        <w:rPr>
          <w:spacing w:val="-4"/>
        </w:rPr>
        <w:t xml:space="preserve"> </w:t>
      </w:r>
      <w:r>
        <w:t>Proposal</w:t>
      </w:r>
      <w:r>
        <w:rPr>
          <w:spacing w:val="-4"/>
        </w:rPr>
        <w:t xml:space="preserve"> </w:t>
      </w:r>
      <w:r>
        <w:t>is</w:t>
      </w:r>
      <w:r>
        <w:rPr>
          <w:spacing w:val="-4"/>
        </w:rPr>
        <w:t xml:space="preserve"> </w:t>
      </w:r>
      <w:r>
        <w:t>in</w:t>
      </w:r>
      <w:r>
        <w:rPr>
          <w:spacing w:val="-4"/>
        </w:rPr>
        <w:t xml:space="preserve"> </w:t>
      </w:r>
      <w:r>
        <w:t xml:space="preserve">force. It is not intended that large variations from the listed quantities will be made, but quantity additions or deletions shall be at the option of the </w:t>
      </w:r>
      <w:proofErr w:type="gramStart"/>
      <w:r>
        <w:t>District</w:t>
      </w:r>
      <w:proofErr w:type="gramEnd"/>
      <w:r>
        <w:t xml:space="preserve">. The </w:t>
      </w:r>
      <w:proofErr w:type="gramStart"/>
      <w:r>
        <w:t>District</w:t>
      </w:r>
      <w:proofErr w:type="gramEnd"/>
      <w:r>
        <w:t xml:space="preserve"> reserves the right to reject any or all Proposals or waive any irregularities or informalities in any Proposals or in the bidding.</w:t>
      </w:r>
    </w:p>
    <w:p w14:paraId="27042EE2" w14:textId="77777777" w:rsidR="00EE5539" w:rsidRDefault="00EE5539">
      <w:pPr>
        <w:pStyle w:val="BodyText"/>
      </w:pPr>
    </w:p>
    <w:p w14:paraId="66874DDF" w14:textId="77777777" w:rsidR="00EE5539" w:rsidRDefault="00000000">
      <w:pPr>
        <w:pStyle w:val="ListParagraph"/>
        <w:numPr>
          <w:ilvl w:val="0"/>
          <w:numId w:val="19"/>
        </w:numPr>
        <w:tabs>
          <w:tab w:val="start" w:pos="50.80pt"/>
          <w:tab w:val="start" w:pos="51pt"/>
        </w:tabs>
        <w:ind w:end="33.30pt" w:hanging="18.20pt"/>
        <w:jc w:val="start"/>
      </w:pPr>
      <w:r>
        <w:rPr>
          <w:b/>
        </w:rPr>
        <w:t xml:space="preserve">Addendum </w:t>
      </w:r>
      <w:r>
        <w:t>– Any and all changes to this contract must be made in writing and agreed</w:t>
      </w:r>
      <w:r>
        <w:rPr>
          <w:spacing w:val="-4"/>
        </w:rPr>
        <w:t xml:space="preserve"> </w:t>
      </w:r>
      <w:r>
        <w:t>to</w:t>
      </w:r>
      <w:r>
        <w:rPr>
          <w:spacing w:val="-4"/>
        </w:rPr>
        <w:t xml:space="preserve"> </w:t>
      </w:r>
      <w:r>
        <w:t>by</w:t>
      </w:r>
      <w:r>
        <w:rPr>
          <w:spacing w:val="-4"/>
        </w:rPr>
        <w:t xml:space="preserve"> </w:t>
      </w:r>
      <w:r>
        <w:t>the</w:t>
      </w:r>
      <w:r>
        <w:rPr>
          <w:spacing w:val="-4"/>
        </w:rPr>
        <w:t xml:space="preserve"> </w:t>
      </w:r>
      <w:proofErr w:type="gramStart"/>
      <w:r>
        <w:t>District</w:t>
      </w:r>
      <w:proofErr w:type="gramEnd"/>
      <w:r>
        <w:t>.</w:t>
      </w:r>
      <w:r>
        <w:rPr>
          <w:spacing w:val="-4"/>
        </w:rPr>
        <w:t xml:space="preserve"> </w:t>
      </w:r>
      <w:r>
        <w:t>Performance</w:t>
      </w:r>
      <w:r>
        <w:rPr>
          <w:spacing w:val="-4"/>
        </w:rPr>
        <w:t xml:space="preserve"> </w:t>
      </w:r>
      <w:r>
        <w:t>by</w:t>
      </w:r>
      <w:r>
        <w:rPr>
          <w:spacing w:val="-4"/>
        </w:rPr>
        <w:t xml:space="preserve"> </w:t>
      </w:r>
      <w:r>
        <w:t>the</w:t>
      </w:r>
      <w:r>
        <w:rPr>
          <w:spacing w:val="-4"/>
        </w:rPr>
        <w:t xml:space="preserve"> </w:t>
      </w:r>
      <w:r>
        <w:t>Successful</w:t>
      </w:r>
      <w:r>
        <w:rPr>
          <w:spacing w:val="-4"/>
        </w:rPr>
        <w:t xml:space="preserve"> </w:t>
      </w:r>
      <w:r>
        <w:t>Bidder</w:t>
      </w:r>
      <w:r>
        <w:rPr>
          <w:spacing w:val="-4"/>
        </w:rPr>
        <w:t xml:space="preserve"> </w:t>
      </w:r>
      <w:r>
        <w:t>will</w:t>
      </w:r>
      <w:r>
        <w:rPr>
          <w:spacing w:val="-4"/>
        </w:rPr>
        <w:t xml:space="preserve"> </w:t>
      </w:r>
      <w:r>
        <w:t>be</w:t>
      </w:r>
      <w:r>
        <w:rPr>
          <w:spacing w:val="-4"/>
        </w:rPr>
        <w:t xml:space="preserve"> </w:t>
      </w:r>
      <w:r>
        <w:t>considered agreement with the terms of this contract.</w:t>
      </w:r>
    </w:p>
    <w:p w14:paraId="6FC33F92" w14:textId="77777777" w:rsidR="00EE5539" w:rsidRDefault="00EE5539">
      <w:pPr>
        <w:pStyle w:val="BodyText"/>
      </w:pPr>
    </w:p>
    <w:p w14:paraId="306AC2E5" w14:textId="77777777" w:rsidR="00EE5539" w:rsidRDefault="00000000">
      <w:pPr>
        <w:pStyle w:val="ListParagraph"/>
        <w:numPr>
          <w:ilvl w:val="0"/>
          <w:numId w:val="19"/>
        </w:numPr>
        <w:tabs>
          <w:tab w:val="start" w:pos="50.75pt"/>
          <w:tab w:val="start" w:pos="51pt"/>
        </w:tabs>
        <w:ind w:end="26.80pt" w:hanging="21.25pt"/>
        <w:jc w:val="start"/>
      </w:pPr>
      <w:r>
        <w:rPr>
          <w:b/>
        </w:rPr>
        <w:t>Alteration</w:t>
      </w:r>
      <w:r>
        <w:rPr>
          <w:b/>
          <w:spacing w:val="-5"/>
        </w:rPr>
        <w:t xml:space="preserve"> </w:t>
      </w:r>
      <w:r>
        <w:rPr>
          <w:b/>
        </w:rPr>
        <w:t>of</w:t>
      </w:r>
      <w:r>
        <w:rPr>
          <w:b/>
          <w:spacing w:val="-5"/>
        </w:rPr>
        <w:t xml:space="preserve"> </w:t>
      </w:r>
      <w:r>
        <w:rPr>
          <w:b/>
        </w:rPr>
        <w:t>Request</w:t>
      </w:r>
      <w:r>
        <w:rPr>
          <w:b/>
          <w:spacing w:val="-5"/>
        </w:rPr>
        <w:t xml:space="preserve"> </w:t>
      </w:r>
      <w:r>
        <w:rPr>
          <w:b/>
        </w:rPr>
        <w:t>for</w:t>
      </w:r>
      <w:r>
        <w:rPr>
          <w:b/>
          <w:spacing w:val="-5"/>
        </w:rPr>
        <w:t xml:space="preserve"> </w:t>
      </w:r>
      <w:r>
        <w:rPr>
          <w:b/>
        </w:rPr>
        <w:t>Proposal</w:t>
      </w:r>
      <w:r>
        <w:rPr>
          <w:b/>
          <w:spacing w:val="-5"/>
        </w:rPr>
        <w:t xml:space="preserve"> </w:t>
      </w:r>
      <w:r>
        <w:rPr>
          <w:b/>
        </w:rPr>
        <w:t>Text</w:t>
      </w:r>
      <w:r>
        <w:rPr>
          <w:b/>
          <w:spacing w:val="-5"/>
        </w:rPr>
        <w:t xml:space="preserve"> </w:t>
      </w:r>
      <w:r>
        <w:t>–</w:t>
      </w:r>
      <w:r>
        <w:rPr>
          <w:spacing w:val="-5"/>
        </w:rPr>
        <w:t xml:space="preserve"> </w:t>
      </w:r>
      <w:r>
        <w:t>Changes</w:t>
      </w:r>
      <w:r>
        <w:rPr>
          <w:spacing w:val="-5"/>
        </w:rPr>
        <w:t xml:space="preserve"> </w:t>
      </w:r>
      <w:r>
        <w:t>in</w:t>
      </w:r>
      <w:r>
        <w:rPr>
          <w:spacing w:val="-5"/>
        </w:rPr>
        <w:t xml:space="preserve"> </w:t>
      </w:r>
      <w:r>
        <w:t>or</w:t>
      </w:r>
      <w:r>
        <w:rPr>
          <w:spacing w:val="-5"/>
        </w:rPr>
        <w:t xml:space="preserve"> </w:t>
      </w:r>
      <w:r>
        <w:t>additions</w:t>
      </w:r>
      <w:r>
        <w:rPr>
          <w:spacing w:val="-5"/>
        </w:rPr>
        <w:t xml:space="preserve"> </w:t>
      </w:r>
      <w:r>
        <w:t>to</w:t>
      </w:r>
      <w:r>
        <w:rPr>
          <w:spacing w:val="-5"/>
        </w:rPr>
        <w:t xml:space="preserve"> </w:t>
      </w:r>
      <w:r>
        <w:t>the</w:t>
      </w:r>
      <w:r>
        <w:rPr>
          <w:spacing w:val="-5"/>
        </w:rPr>
        <w:t xml:space="preserve"> </w:t>
      </w:r>
      <w:r>
        <w:t>Request for Proposal, as well as any attachments, amendments or other official correspondence related to this Request for Proposal may not be manually, electronically</w:t>
      </w:r>
      <w:r>
        <w:rPr>
          <w:spacing w:val="-3"/>
        </w:rPr>
        <w:t xml:space="preserve"> </w:t>
      </w:r>
      <w:r>
        <w:t>or</w:t>
      </w:r>
      <w:r>
        <w:rPr>
          <w:spacing w:val="-3"/>
        </w:rPr>
        <w:t xml:space="preserve"> </w:t>
      </w:r>
      <w:r>
        <w:t>otherwise</w:t>
      </w:r>
      <w:r>
        <w:rPr>
          <w:spacing w:val="-3"/>
        </w:rPr>
        <w:t xml:space="preserve"> </w:t>
      </w:r>
      <w:r>
        <w:t>altered</w:t>
      </w:r>
      <w:r>
        <w:rPr>
          <w:spacing w:val="-3"/>
        </w:rPr>
        <w:t xml:space="preserve"> </w:t>
      </w:r>
      <w:r>
        <w:t>by</w:t>
      </w:r>
      <w:r>
        <w:rPr>
          <w:spacing w:val="-3"/>
        </w:rPr>
        <w:t xml:space="preserve"> </w:t>
      </w:r>
      <w:r>
        <w:t>Bidder</w:t>
      </w:r>
      <w:r>
        <w:rPr>
          <w:spacing w:val="-3"/>
        </w:rPr>
        <w:t xml:space="preserve"> </w:t>
      </w:r>
      <w:r>
        <w:t>or</w:t>
      </w:r>
      <w:r>
        <w:rPr>
          <w:spacing w:val="-3"/>
        </w:rPr>
        <w:t xml:space="preserve"> </w:t>
      </w:r>
      <w:r>
        <w:t>Bidder’s</w:t>
      </w:r>
      <w:r>
        <w:rPr>
          <w:spacing w:val="-3"/>
        </w:rPr>
        <w:t xml:space="preserve"> </w:t>
      </w:r>
      <w:r>
        <w:t>agent(s).</w:t>
      </w:r>
      <w:r>
        <w:rPr>
          <w:spacing w:val="-3"/>
        </w:rPr>
        <w:t xml:space="preserve"> </w:t>
      </w:r>
      <w:r>
        <w:t>Recapitulations</w:t>
      </w:r>
      <w:r>
        <w:rPr>
          <w:spacing w:val="-3"/>
        </w:rPr>
        <w:t xml:space="preserve"> </w:t>
      </w:r>
      <w:r>
        <w:t xml:space="preserve">of the work proposed upon, alternative Proposals, or any other modification of the Request for Proposal which is not specifically called for in the award agreement documents may result in the </w:t>
      </w:r>
      <w:proofErr w:type="gramStart"/>
      <w:r>
        <w:t>District’s</w:t>
      </w:r>
      <w:proofErr w:type="gramEnd"/>
      <w:r>
        <w:t xml:space="preserve"> rejection of the Proposal as not being responsive to the Request for Proposal. No oral or telephonic modification of any Proposal submitted will be considered and a telegraphic modification may be</w:t>
      </w:r>
    </w:p>
    <w:p w14:paraId="0AC3929A" w14:textId="77777777" w:rsidR="00EE5539" w:rsidRDefault="00EE5539">
      <w:pPr>
        <w:sectPr w:rsidR="00EE5539">
          <w:pgSz w:w="612pt" w:h="792pt"/>
          <w:pgMar w:top="32pt" w:right="71pt" w:bottom="48pt" w:left="57pt" w:header="0pt" w:footer="38.45pt" w:gutter="0pt"/>
          <w:cols w:space="36pt"/>
        </w:sectPr>
      </w:pPr>
    </w:p>
    <w:p w14:paraId="0BDBD565" w14:textId="77777777" w:rsidR="00EE5539" w:rsidRDefault="00000000">
      <w:pPr>
        <w:pStyle w:val="BodyText"/>
        <w:spacing w:before="4pt"/>
        <w:ind w:start="51pt" w:end="22pt"/>
      </w:pPr>
      <w:r>
        <w:lastRenderedPageBreak/>
        <w:t>considered</w:t>
      </w:r>
      <w:r>
        <w:rPr>
          <w:spacing w:val="-4"/>
        </w:rPr>
        <w:t xml:space="preserve"> </w:t>
      </w:r>
      <w:r>
        <w:t>only</w:t>
      </w:r>
      <w:r>
        <w:rPr>
          <w:spacing w:val="-4"/>
        </w:rPr>
        <w:t xml:space="preserve"> </w:t>
      </w:r>
      <w:r>
        <w:t>if</w:t>
      </w:r>
      <w:r>
        <w:rPr>
          <w:spacing w:val="-4"/>
        </w:rPr>
        <w:t xml:space="preserve"> </w:t>
      </w:r>
      <w:r>
        <w:t>the</w:t>
      </w:r>
      <w:r>
        <w:rPr>
          <w:spacing w:val="-4"/>
        </w:rPr>
        <w:t xml:space="preserve"> </w:t>
      </w:r>
      <w:r>
        <w:t>postmark</w:t>
      </w:r>
      <w:r>
        <w:rPr>
          <w:spacing w:val="-4"/>
        </w:rPr>
        <w:t xml:space="preserve"> </w:t>
      </w:r>
      <w:proofErr w:type="gramStart"/>
      <w:r>
        <w:t>evidences</w:t>
      </w:r>
      <w:proofErr w:type="gramEnd"/>
      <w:r>
        <w:rPr>
          <w:spacing w:val="-4"/>
        </w:rPr>
        <w:t xml:space="preserve"> </w:t>
      </w:r>
      <w:r>
        <w:t>that</w:t>
      </w:r>
      <w:r>
        <w:rPr>
          <w:spacing w:val="-4"/>
        </w:rPr>
        <w:t xml:space="preserve"> </w:t>
      </w:r>
      <w:proofErr w:type="gramStart"/>
      <w:r>
        <w:t>a</w:t>
      </w:r>
      <w:r>
        <w:rPr>
          <w:spacing w:val="-4"/>
        </w:rPr>
        <w:t xml:space="preserve"> </w:t>
      </w:r>
      <w:r>
        <w:t>confirmation</w:t>
      </w:r>
      <w:proofErr w:type="gramEnd"/>
      <w:r>
        <w:rPr>
          <w:spacing w:val="-4"/>
        </w:rPr>
        <w:t xml:space="preserve"> </w:t>
      </w:r>
      <w:r>
        <w:t>of</w:t>
      </w:r>
      <w:r>
        <w:rPr>
          <w:spacing w:val="-4"/>
        </w:rPr>
        <w:t xml:space="preserve"> </w:t>
      </w:r>
      <w:r>
        <w:t>the</w:t>
      </w:r>
      <w:r>
        <w:rPr>
          <w:spacing w:val="-4"/>
        </w:rPr>
        <w:t xml:space="preserve"> </w:t>
      </w:r>
      <w:r>
        <w:t>telegram</w:t>
      </w:r>
      <w:r>
        <w:rPr>
          <w:spacing w:val="-4"/>
        </w:rPr>
        <w:t xml:space="preserve"> </w:t>
      </w:r>
      <w:r>
        <w:t>duly signed by the Bidder was placed in the mail prior to the opening of Proposals.</w:t>
      </w:r>
    </w:p>
    <w:p w14:paraId="0B96470E" w14:textId="77777777" w:rsidR="00EE5539" w:rsidRDefault="00000000">
      <w:pPr>
        <w:pStyle w:val="ListParagraph"/>
        <w:numPr>
          <w:ilvl w:val="0"/>
          <w:numId w:val="19"/>
        </w:numPr>
        <w:tabs>
          <w:tab w:val="start" w:pos="50.80pt"/>
          <w:tab w:val="start" w:pos="51pt"/>
        </w:tabs>
        <w:spacing w:before="12.65pt"/>
        <w:ind w:end="24.10pt" w:hanging="20.45pt"/>
        <w:jc w:val="start"/>
      </w:pPr>
      <w:r>
        <w:rPr>
          <w:b/>
        </w:rPr>
        <w:t xml:space="preserve">Anti-discrimination </w:t>
      </w:r>
      <w:r>
        <w:t>– Bidder shall certify that it is an Equal Opportunity Employer and has made a good faith effort to improve employment of people from historically disadvantaged groups and agrees to meet Federal and State guidelines. No discrimination</w:t>
      </w:r>
      <w:r>
        <w:rPr>
          <w:spacing w:val="-4"/>
        </w:rPr>
        <w:t xml:space="preserve"> </w:t>
      </w:r>
      <w:r>
        <w:t>shall</w:t>
      </w:r>
      <w:r>
        <w:rPr>
          <w:spacing w:val="-4"/>
        </w:rPr>
        <w:t xml:space="preserve"> </w:t>
      </w:r>
      <w:r>
        <w:t>be</w:t>
      </w:r>
      <w:r>
        <w:rPr>
          <w:spacing w:val="-4"/>
        </w:rPr>
        <w:t xml:space="preserve"> </w:t>
      </w:r>
      <w:r>
        <w:t>made</w:t>
      </w:r>
      <w:r>
        <w:rPr>
          <w:spacing w:val="-4"/>
        </w:rPr>
        <w:t xml:space="preserve"> </w:t>
      </w:r>
      <w:r>
        <w:t>in</w:t>
      </w:r>
      <w:r>
        <w:rPr>
          <w:spacing w:val="-4"/>
        </w:rPr>
        <w:t xml:space="preserve"> </w:t>
      </w:r>
      <w:r>
        <w:t>the</w:t>
      </w:r>
      <w:r>
        <w:rPr>
          <w:spacing w:val="-4"/>
        </w:rPr>
        <w:t xml:space="preserve"> </w:t>
      </w:r>
      <w:r>
        <w:t>employment</w:t>
      </w:r>
      <w:r>
        <w:rPr>
          <w:spacing w:val="-4"/>
        </w:rPr>
        <w:t xml:space="preserve"> </w:t>
      </w:r>
      <w:r>
        <w:t>of</w:t>
      </w:r>
      <w:r>
        <w:rPr>
          <w:spacing w:val="-4"/>
        </w:rPr>
        <w:t xml:space="preserve"> </w:t>
      </w:r>
      <w:r>
        <w:t>persons</w:t>
      </w:r>
      <w:r>
        <w:rPr>
          <w:spacing w:val="-4"/>
        </w:rPr>
        <w:t xml:space="preserve"> </w:t>
      </w:r>
      <w:r>
        <w:t>upon</w:t>
      </w:r>
      <w:r>
        <w:rPr>
          <w:spacing w:val="-4"/>
        </w:rPr>
        <w:t xml:space="preserve"> </w:t>
      </w:r>
      <w:r>
        <w:t>public</w:t>
      </w:r>
      <w:r>
        <w:rPr>
          <w:spacing w:val="-4"/>
        </w:rPr>
        <w:t xml:space="preserve"> </w:t>
      </w:r>
      <w:r>
        <w:t>works</w:t>
      </w:r>
      <w:r>
        <w:rPr>
          <w:spacing w:val="-4"/>
        </w:rPr>
        <w:t xml:space="preserve"> </w:t>
      </w:r>
      <w:r>
        <w:t>in</w:t>
      </w:r>
      <w:r>
        <w:rPr>
          <w:spacing w:val="-4"/>
        </w:rPr>
        <w:t xml:space="preserve"> </w:t>
      </w:r>
      <w:r>
        <w:t>this project because of the sex, race, color, national origin or ancestry, religion, or handicap of such personnel.</w:t>
      </w:r>
    </w:p>
    <w:p w14:paraId="1F30A2E1" w14:textId="77777777" w:rsidR="00EE5539" w:rsidRDefault="00000000">
      <w:pPr>
        <w:pStyle w:val="ListParagraph"/>
        <w:numPr>
          <w:ilvl w:val="0"/>
          <w:numId w:val="19"/>
        </w:numPr>
        <w:tabs>
          <w:tab w:val="start" w:pos="50.85pt"/>
          <w:tab w:val="start" w:pos="51pt"/>
        </w:tabs>
        <w:spacing w:before="12.65pt"/>
        <w:ind w:end="19.20pt" w:hanging="17.40pt"/>
        <w:jc w:val="start"/>
      </w:pPr>
      <w:r>
        <w:rPr>
          <w:b/>
        </w:rPr>
        <w:t xml:space="preserve">Assignment of Rights or Obligations </w:t>
      </w:r>
      <w:r>
        <w:t>– Successful Bidder may not assign,</w:t>
      </w:r>
      <w:r>
        <w:rPr>
          <w:spacing w:val="40"/>
        </w:rPr>
        <w:t xml:space="preserve"> </w:t>
      </w:r>
      <w:r>
        <w:t xml:space="preserve">transfer, or sell any rights or obligations resulting from this Proposal without first obtaining the specific written consent of the </w:t>
      </w:r>
      <w:proofErr w:type="gramStart"/>
      <w:r>
        <w:t>District</w:t>
      </w:r>
      <w:proofErr w:type="gramEnd"/>
      <w:r>
        <w:t xml:space="preserve">. The Successful Bidder shall not assign or subcontract the work or any part thereof, without the previous written consent of the </w:t>
      </w:r>
      <w:proofErr w:type="gramStart"/>
      <w:r>
        <w:t>District</w:t>
      </w:r>
      <w:proofErr w:type="gramEnd"/>
      <w:r>
        <w:t>, nor shall he assign, by power of attorney or otherwise, any of the</w:t>
      </w:r>
      <w:r>
        <w:rPr>
          <w:spacing w:val="-4"/>
        </w:rPr>
        <w:t xml:space="preserve"> </w:t>
      </w:r>
      <w:r>
        <w:t>money</w:t>
      </w:r>
      <w:r>
        <w:rPr>
          <w:spacing w:val="-4"/>
        </w:rPr>
        <w:t xml:space="preserve"> </w:t>
      </w:r>
      <w:r>
        <w:t>payable</w:t>
      </w:r>
      <w:r>
        <w:rPr>
          <w:spacing w:val="-4"/>
        </w:rPr>
        <w:t xml:space="preserve"> </w:t>
      </w:r>
      <w:r>
        <w:t>under</w:t>
      </w:r>
      <w:r>
        <w:rPr>
          <w:spacing w:val="-4"/>
        </w:rPr>
        <w:t xml:space="preserve"> </w:t>
      </w:r>
      <w:r>
        <w:t>this</w:t>
      </w:r>
      <w:r>
        <w:rPr>
          <w:spacing w:val="-4"/>
        </w:rPr>
        <w:t xml:space="preserve"> </w:t>
      </w:r>
      <w:r>
        <w:t>contract</w:t>
      </w:r>
      <w:r>
        <w:rPr>
          <w:spacing w:val="-4"/>
        </w:rPr>
        <w:t xml:space="preserve"> </w:t>
      </w:r>
      <w:r>
        <w:t>unless</w:t>
      </w:r>
      <w:r>
        <w:rPr>
          <w:spacing w:val="-4"/>
        </w:rPr>
        <w:t xml:space="preserve"> </w:t>
      </w:r>
      <w:proofErr w:type="gramStart"/>
      <w:r>
        <w:t>written</w:t>
      </w:r>
      <w:proofErr w:type="gramEnd"/>
      <w:r>
        <w:rPr>
          <w:spacing w:val="-4"/>
        </w:rPr>
        <w:t xml:space="preserve"> </w:t>
      </w:r>
      <w:r>
        <w:t>consent</w:t>
      </w:r>
      <w:r>
        <w:rPr>
          <w:spacing w:val="-4"/>
        </w:rPr>
        <w:t xml:space="preserve"> </w:t>
      </w:r>
      <w:r>
        <w:t>of</w:t>
      </w:r>
      <w:r>
        <w:rPr>
          <w:spacing w:val="-4"/>
        </w:rPr>
        <w:t xml:space="preserve"> </w:t>
      </w:r>
      <w:r>
        <w:t>the</w:t>
      </w:r>
      <w:r>
        <w:rPr>
          <w:spacing w:val="-4"/>
        </w:rPr>
        <w:t xml:space="preserve"> </w:t>
      </w:r>
      <w:r>
        <w:t>District</w:t>
      </w:r>
      <w:r>
        <w:rPr>
          <w:spacing w:val="-4"/>
        </w:rPr>
        <w:t xml:space="preserve"> </w:t>
      </w:r>
      <w:r>
        <w:t>has</w:t>
      </w:r>
      <w:r>
        <w:rPr>
          <w:spacing w:val="-4"/>
        </w:rPr>
        <w:t xml:space="preserve"> </w:t>
      </w:r>
      <w:r>
        <w:t xml:space="preserve">been obtained. No right under this </w:t>
      </w:r>
      <w:proofErr w:type="gramStart"/>
      <w:r>
        <w:t>contract, or</w:t>
      </w:r>
      <w:proofErr w:type="gramEnd"/>
      <w:r>
        <w:t xml:space="preserve"> claim for any money due or to become due hereunder shall be assessed against the District or persons acting for the District, by reason of any so-called assignment of this contract or any part thereof, unless such assignment has been authorized by the written consent of the District. In case the contractor is permitted to assign monies due or to become due under this contract, the instrument of assignment shall contain a clause subordinating the claim of materials supplied for the performance of the work.</w:t>
      </w:r>
    </w:p>
    <w:p w14:paraId="27E54D75" w14:textId="77777777" w:rsidR="00EE5539" w:rsidRDefault="00000000">
      <w:pPr>
        <w:pStyle w:val="ListParagraph"/>
        <w:numPr>
          <w:ilvl w:val="0"/>
          <w:numId w:val="19"/>
        </w:numPr>
        <w:tabs>
          <w:tab w:val="start" w:pos="50.80pt"/>
          <w:tab w:val="start" w:pos="51pt"/>
        </w:tabs>
        <w:spacing w:before="12.65pt"/>
        <w:ind w:end="27.40pt" w:hanging="21.25pt"/>
        <w:jc w:val="start"/>
      </w:pPr>
      <w:r>
        <w:rPr>
          <w:b/>
        </w:rPr>
        <w:t xml:space="preserve">Authority of the District </w:t>
      </w:r>
      <w:r>
        <w:t xml:space="preserve">– Subject to the power and authority of the </w:t>
      </w:r>
      <w:proofErr w:type="gramStart"/>
      <w:r>
        <w:t>District</w:t>
      </w:r>
      <w:proofErr w:type="gramEnd"/>
      <w:r>
        <w:t xml:space="preserve"> as provided</w:t>
      </w:r>
      <w:r>
        <w:rPr>
          <w:spacing w:val="-5"/>
        </w:rPr>
        <w:t xml:space="preserve"> </w:t>
      </w:r>
      <w:r>
        <w:t>by</w:t>
      </w:r>
      <w:r>
        <w:rPr>
          <w:spacing w:val="-5"/>
        </w:rPr>
        <w:t xml:space="preserve"> </w:t>
      </w:r>
      <w:r>
        <w:t>law</w:t>
      </w:r>
      <w:r>
        <w:rPr>
          <w:spacing w:val="-5"/>
        </w:rPr>
        <w:t xml:space="preserve"> </w:t>
      </w:r>
      <w:r>
        <w:t>in</w:t>
      </w:r>
      <w:r>
        <w:rPr>
          <w:spacing w:val="-5"/>
        </w:rPr>
        <w:t xml:space="preserve"> </w:t>
      </w:r>
      <w:r>
        <w:t>this</w:t>
      </w:r>
      <w:r>
        <w:rPr>
          <w:spacing w:val="-5"/>
        </w:rPr>
        <w:t xml:space="preserve"> </w:t>
      </w:r>
      <w:r>
        <w:t>contract,</w:t>
      </w:r>
      <w:r>
        <w:rPr>
          <w:spacing w:val="-5"/>
        </w:rPr>
        <w:t xml:space="preserve"> </w:t>
      </w:r>
      <w:r>
        <w:t>the</w:t>
      </w:r>
      <w:r>
        <w:rPr>
          <w:spacing w:val="-5"/>
        </w:rPr>
        <w:t xml:space="preserve"> </w:t>
      </w:r>
      <w:r>
        <w:t>District</w:t>
      </w:r>
      <w:r>
        <w:rPr>
          <w:spacing w:val="-5"/>
        </w:rPr>
        <w:t xml:space="preserve"> </w:t>
      </w:r>
      <w:r>
        <w:t>shall</w:t>
      </w:r>
      <w:r>
        <w:rPr>
          <w:spacing w:val="-5"/>
        </w:rPr>
        <w:t xml:space="preserve"> </w:t>
      </w:r>
      <w:r>
        <w:t>in</w:t>
      </w:r>
      <w:r>
        <w:rPr>
          <w:spacing w:val="-5"/>
        </w:rPr>
        <w:t xml:space="preserve"> </w:t>
      </w:r>
      <w:r>
        <w:t>all</w:t>
      </w:r>
      <w:r>
        <w:rPr>
          <w:spacing w:val="-5"/>
        </w:rPr>
        <w:t xml:space="preserve"> </w:t>
      </w:r>
      <w:r>
        <w:t>cases</w:t>
      </w:r>
      <w:r>
        <w:rPr>
          <w:spacing w:val="-5"/>
        </w:rPr>
        <w:t xml:space="preserve"> </w:t>
      </w:r>
      <w:r>
        <w:t>determine</w:t>
      </w:r>
      <w:r>
        <w:rPr>
          <w:spacing w:val="-5"/>
        </w:rPr>
        <w:t xml:space="preserve"> </w:t>
      </w:r>
      <w:r>
        <w:t>the</w:t>
      </w:r>
      <w:r>
        <w:rPr>
          <w:spacing w:val="-5"/>
        </w:rPr>
        <w:t xml:space="preserve"> </w:t>
      </w:r>
      <w:r>
        <w:t xml:space="preserve">quantity, quality, and acceptability of the materials and supplies for which payment is to be made under this contract. The </w:t>
      </w:r>
      <w:proofErr w:type="gramStart"/>
      <w:r>
        <w:t>District</w:t>
      </w:r>
      <w:proofErr w:type="gramEnd"/>
      <w:r>
        <w:t xml:space="preserve"> shall decide the questions that may arise relative to the fulfillment of the contract or the obligations of the Bidder hereunder.</w:t>
      </w:r>
    </w:p>
    <w:p w14:paraId="22D9526E" w14:textId="77777777" w:rsidR="00EE5539" w:rsidRDefault="00000000">
      <w:pPr>
        <w:pStyle w:val="ListParagraph"/>
        <w:numPr>
          <w:ilvl w:val="0"/>
          <w:numId w:val="19"/>
        </w:numPr>
        <w:tabs>
          <w:tab w:val="start" w:pos="50.80pt"/>
          <w:tab w:val="start" w:pos="51pt"/>
        </w:tabs>
        <w:spacing w:before="12.65pt"/>
        <w:ind w:end="28.40pt" w:hanging="24.30pt"/>
        <w:jc w:val="start"/>
      </w:pPr>
      <w:r>
        <w:rPr>
          <w:b/>
        </w:rPr>
        <w:t xml:space="preserve">Authorized Distributor </w:t>
      </w:r>
      <w:r>
        <w:t>– Successful Bidder must be an Authorized Distributor for the</w:t>
      </w:r>
      <w:r>
        <w:rPr>
          <w:spacing w:val="-4"/>
        </w:rPr>
        <w:t xml:space="preserve"> </w:t>
      </w:r>
      <w:r>
        <w:t>product</w:t>
      </w:r>
      <w:r>
        <w:rPr>
          <w:spacing w:val="-4"/>
        </w:rPr>
        <w:t xml:space="preserve"> </w:t>
      </w:r>
      <w:r>
        <w:t>offered,</w:t>
      </w:r>
      <w:r>
        <w:rPr>
          <w:spacing w:val="-4"/>
        </w:rPr>
        <w:t xml:space="preserve"> </w:t>
      </w:r>
      <w:r>
        <w:t>or</w:t>
      </w:r>
      <w:r>
        <w:rPr>
          <w:spacing w:val="-4"/>
        </w:rPr>
        <w:t xml:space="preserve"> </w:t>
      </w:r>
      <w:r>
        <w:t>with</w:t>
      </w:r>
      <w:r>
        <w:rPr>
          <w:spacing w:val="-4"/>
        </w:rPr>
        <w:t xml:space="preserve"> </w:t>
      </w:r>
      <w:r>
        <w:t>Bidder’s</w:t>
      </w:r>
      <w:r>
        <w:rPr>
          <w:spacing w:val="-4"/>
        </w:rPr>
        <w:t xml:space="preserve"> </w:t>
      </w:r>
      <w:r>
        <w:t>quote,</w:t>
      </w:r>
      <w:r>
        <w:rPr>
          <w:spacing w:val="-4"/>
        </w:rPr>
        <w:t xml:space="preserve"> </w:t>
      </w:r>
      <w:r>
        <w:t>Bidder</w:t>
      </w:r>
      <w:r>
        <w:rPr>
          <w:spacing w:val="-4"/>
        </w:rPr>
        <w:t xml:space="preserve"> </w:t>
      </w:r>
      <w:r>
        <w:t>must</w:t>
      </w:r>
      <w:r>
        <w:rPr>
          <w:spacing w:val="-4"/>
        </w:rPr>
        <w:t xml:space="preserve"> </w:t>
      </w:r>
      <w:r>
        <w:t>submit</w:t>
      </w:r>
      <w:r>
        <w:rPr>
          <w:spacing w:val="-4"/>
        </w:rPr>
        <w:t xml:space="preserve"> </w:t>
      </w:r>
      <w:r>
        <w:t>documentation</w:t>
      </w:r>
      <w:r>
        <w:rPr>
          <w:spacing w:val="-4"/>
        </w:rPr>
        <w:t xml:space="preserve"> </w:t>
      </w:r>
      <w:r>
        <w:t>from an</w:t>
      </w:r>
      <w:r>
        <w:rPr>
          <w:spacing w:val="-4"/>
        </w:rPr>
        <w:t xml:space="preserve"> </w:t>
      </w:r>
      <w:r>
        <w:t>Authorized</w:t>
      </w:r>
      <w:r>
        <w:rPr>
          <w:spacing w:val="-4"/>
        </w:rPr>
        <w:t xml:space="preserve"> </w:t>
      </w:r>
      <w:r>
        <w:t>Distributor</w:t>
      </w:r>
      <w:r>
        <w:rPr>
          <w:spacing w:val="-4"/>
        </w:rPr>
        <w:t xml:space="preserve"> </w:t>
      </w:r>
      <w:r>
        <w:t>from</w:t>
      </w:r>
      <w:r>
        <w:rPr>
          <w:spacing w:val="-4"/>
        </w:rPr>
        <w:t xml:space="preserve"> </w:t>
      </w:r>
      <w:r>
        <w:t>whom</w:t>
      </w:r>
      <w:r>
        <w:rPr>
          <w:spacing w:val="-4"/>
        </w:rPr>
        <w:t xml:space="preserve"> </w:t>
      </w:r>
      <w:r>
        <w:t>Bidder</w:t>
      </w:r>
      <w:r>
        <w:rPr>
          <w:spacing w:val="-4"/>
        </w:rPr>
        <w:t xml:space="preserve"> </w:t>
      </w:r>
      <w:r>
        <w:t>has</w:t>
      </w:r>
      <w:r>
        <w:rPr>
          <w:spacing w:val="-4"/>
        </w:rPr>
        <w:t xml:space="preserve"> </w:t>
      </w:r>
      <w:r>
        <w:t>purchased</w:t>
      </w:r>
      <w:r>
        <w:rPr>
          <w:spacing w:val="-4"/>
        </w:rPr>
        <w:t xml:space="preserve"> </w:t>
      </w:r>
      <w:r>
        <w:t>the</w:t>
      </w:r>
      <w:r>
        <w:rPr>
          <w:spacing w:val="-4"/>
        </w:rPr>
        <w:t xml:space="preserve"> </w:t>
      </w:r>
      <w:r>
        <w:t>specified</w:t>
      </w:r>
      <w:r>
        <w:rPr>
          <w:spacing w:val="-4"/>
        </w:rPr>
        <w:t xml:space="preserve"> </w:t>
      </w:r>
      <w:r>
        <w:t>materials.</w:t>
      </w:r>
    </w:p>
    <w:p w14:paraId="063C0009" w14:textId="77777777" w:rsidR="00EE5539" w:rsidRDefault="00000000">
      <w:pPr>
        <w:pStyle w:val="ListParagraph"/>
        <w:numPr>
          <w:ilvl w:val="0"/>
          <w:numId w:val="19"/>
        </w:numPr>
        <w:tabs>
          <w:tab w:val="start" w:pos="50.75pt"/>
          <w:tab w:val="start" w:pos="51pt"/>
        </w:tabs>
        <w:spacing w:before="12.65pt"/>
        <w:ind w:end="33.30pt" w:hanging="27.35pt"/>
        <w:jc w:val="start"/>
      </w:pPr>
      <w:r>
        <w:rPr>
          <w:b/>
        </w:rPr>
        <w:t>"Best</w:t>
      </w:r>
      <w:r>
        <w:rPr>
          <w:b/>
          <w:spacing w:val="-4"/>
        </w:rPr>
        <w:t xml:space="preserve"> </w:t>
      </w:r>
      <w:r>
        <w:rPr>
          <w:b/>
        </w:rPr>
        <w:t>Served</w:t>
      </w:r>
      <w:r>
        <w:rPr>
          <w:b/>
          <w:spacing w:val="-4"/>
        </w:rPr>
        <w:t xml:space="preserve"> </w:t>
      </w:r>
      <w:r>
        <w:rPr>
          <w:b/>
        </w:rPr>
        <w:t>On"</w:t>
      </w:r>
      <w:r>
        <w:rPr>
          <w:b/>
          <w:spacing w:val="-4"/>
        </w:rPr>
        <w:t xml:space="preserve"> </w:t>
      </w:r>
      <w:r>
        <w:rPr>
          <w:b/>
        </w:rPr>
        <w:t>Information</w:t>
      </w:r>
      <w:r>
        <w:rPr>
          <w:b/>
          <w:spacing w:val="-4"/>
        </w:rPr>
        <w:t xml:space="preserve"> </w:t>
      </w:r>
      <w:r>
        <w:t>–</w:t>
      </w:r>
      <w:r>
        <w:rPr>
          <w:spacing w:val="-4"/>
        </w:rPr>
        <w:t xml:space="preserve"> </w:t>
      </w:r>
      <w:r>
        <w:t>The</w:t>
      </w:r>
      <w:r>
        <w:rPr>
          <w:spacing w:val="-4"/>
        </w:rPr>
        <w:t xml:space="preserve"> </w:t>
      </w:r>
      <w:r>
        <w:t>District</w:t>
      </w:r>
      <w:r>
        <w:rPr>
          <w:spacing w:val="-4"/>
        </w:rPr>
        <w:t xml:space="preserve"> </w:t>
      </w:r>
      <w:r>
        <w:t>requests</w:t>
      </w:r>
      <w:r>
        <w:rPr>
          <w:spacing w:val="-4"/>
        </w:rPr>
        <w:t xml:space="preserve"> </w:t>
      </w:r>
      <w:r>
        <w:t>that</w:t>
      </w:r>
      <w:r>
        <w:rPr>
          <w:spacing w:val="-4"/>
        </w:rPr>
        <w:t xml:space="preserve"> </w:t>
      </w:r>
      <w:r>
        <w:t>the</w:t>
      </w:r>
      <w:r>
        <w:rPr>
          <w:spacing w:val="-4"/>
        </w:rPr>
        <w:t xml:space="preserve"> </w:t>
      </w:r>
      <w:r>
        <w:t>Successful</w:t>
      </w:r>
      <w:r>
        <w:rPr>
          <w:spacing w:val="-4"/>
        </w:rPr>
        <w:t xml:space="preserve"> </w:t>
      </w:r>
      <w:r>
        <w:t xml:space="preserve">Bidder provides a “best served on” date or “use by date” for any pre-cut or processed products. Adequate use of time is </w:t>
      </w:r>
      <w:proofErr w:type="gramStart"/>
      <w:r>
        <w:t>requested</w:t>
      </w:r>
      <w:proofErr w:type="gramEnd"/>
      <w:r>
        <w:t xml:space="preserve"> and successful Bidder shall follow appropriate procedures for </w:t>
      </w:r>
      <w:proofErr w:type="gramStart"/>
      <w:r>
        <w:t>First</w:t>
      </w:r>
      <w:proofErr w:type="gramEnd"/>
      <w:r>
        <w:t xml:space="preserve"> In, First Out (FIFO) stock rotation system. The successful Bidder agrees to permit inspection of delivered items and grants the </w:t>
      </w:r>
      <w:proofErr w:type="gramStart"/>
      <w:r>
        <w:t>District</w:t>
      </w:r>
      <w:proofErr w:type="gramEnd"/>
      <w:r>
        <w:t xml:space="preserve"> right of rejection of inferior merchandise.</w:t>
      </w:r>
    </w:p>
    <w:p w14:paraId="46DA03FB" w14:textId="77777777" w:rsidR="00EE5539" w:rsidRDefault="00000000">
      <w:pPr>
        <w:pStyle w:val="ListParagraph"/>
        <w:numPr>
          <w:ilvl w:val="0"/>
          <w:numId w:val="19"/>
        </w:numPr>
        <w:tabs>
          <w:tab w:val="start" w:pos="50.80pt"/>
          <w:tab w:val="start" w:pos="51pt"/>
        </w:tabs>
        <w:spacing w:before="12.65pt"/>
        <w:ind w:end="29.05pt" w:hanging="21.25pt"/>
        <w:jc w:val="start"/>
      </w:pPr>
      <w:r>
        <w:rPr>
          <w:b/>
        </w:rPr>
        <w:t>Proposal</w:t>
      </w:r>
      <w:r>
        <w:rPr>
          <w:b/>
          <w:spacing w:val="-4"/>
        </w:rPr>
        <w:t xml:space="preserve"> </w:t>
      </w:r>
      <w:r>
        <w:rPr>
          <w:b/>
        </w:rPr>
        <w:t>Negotiations</w:t>
      </w:r>
      <w:r>
        <w:rPr>
          <w:b/>
          <w:spacing w:val="-4"/>
        </w:rPr>
        <w:t xml:space="preserve"> </w:t>
      </w:r>
      <w:r>
        <w:t>–</w:t>
      </w:r>
      <w:r>
        <w:rPr>
          <w:spacing w:val="-4"/>
        </w:rPr>
        <w:t xml:space="preserve"> </w:t>
      </w:r>
      <w:r>
        <w:t>A</w:t>
      </w:r>
      <w:r>
        <w:rPr>
          <w:spacing w:val="-4"/>
        </w:rPr>
        <w:t xml:space="preserve"> </w:t>
      </w:r>
      <w:r>
        <w:t>Proposal</w:t>
      </w:r>
      <w:r>
        <w:rPr>
          <w:spacing w:val="-4"/>
        </w:rPr>
        <w:t xml:space="preserve"> </w:t>
      </w:r>
      <w:r>
        <w:t>response</w:t>
      </w:r>
      <w:r>
        <w:rPr>
          <w:spacing w:val="-4"/>
        </w:rPr>
        <w:t xml:space="preserve"> </w:t>
      </w:r>
      <w:r>
        <w:t>to</w:t>
      </w:r>
      <w:r>
        <w:rPr>
          <w:spacing w:val="-4"/>
        </w:rPr>
        <w:t xml:space="preserve"> </w:t>
      </w:r>
      <w:r>
        <w:t>any</w:t>
      </w:r>
      <w:r>
        <w:rPr>
          <w:spacing w:val="-4"/>
        </w:rPr>
        <w:t xml:space="preserve"> </w:t>
      </w:r>
      <w:r>
        <w:t>specific</w:t>
      </w:r>
      <w:r>
        <w:rPr>
          <w:spacing w:val="-4"/>
        </w:rPr>
        <w:t xml:space="preserve"> </w:t>
      </w:r>
      <w:r>
        <w:t>item</w:t>
      </w:r>
      <w:r>
        <w:rPr>
          <w:spacing w:val="-4"/>
        </w:rPr>
        <w:t xml:space="preserve"> </w:t>
      </w:r>
      <w:r>
        <w:t>of</w:t>
      </w:r>
      <w:r>
        <w:rPr>
          <w:spacing w:val="-4"/>
        </w:rPr>
        <w:t xml:space="preserve"> </w:t>
      </w:r>
      <w:r>
        <w:t>this</w:t>
      </w:r>
      <w:r>
        <w:rPr>
          <w:spacing w:val="-4"/>
        </w:rPr>
        <w:t xml:space="preserve"> </w:t>
      </w:r>
      <w:r>
        <w:t>Request for Proposal with terms such as “negotiable,” “will negotiate,” or similar, will be considered non-responsive to that specific item.</w:t>
      </w:r>
    </w:p>
    <w:p w14:paraId="34D77C31" w14:textId="77777777" w:rsidR="00EE5539" w:rsidRDefault="00000000">
      <w:pPr>
        <w:pStyle w:val="ListParagraph"/>
        <w:numPr>
          <w:ilvl w:val="0"/>
          <w:numId w:val="19"/>
        </w:numPr>
        <w:tabs>
          <w:tab w:val="start" w:pos="50.85pt"/>
          <w:tab w:val="start" w:pos="51pt"/>
        </w:tabs>
        <w:spacing w:before="12.65pt"/>
        <w:ind w:end="19.15pt" w:hanging="18.20pt"/>
        <w:jc w:val="start"/>
      </w:pPr>
      <w:r>
        <w:rPr>
          <w:b/>
        </w:rPr>
        <w:t>California</w:t>
      </w:r>
      <w:r>
        <w:rPr>
          <w:b/>
          <w:spacing w:val="-3"/>
        </w:rPr>
        <w:t xml:space="preserve"> </w:t>
      </w:r>
      <w:r>
        <w:rPr>
          <w:b/>
        </w:rPr>
        <w:t>Public</w:t>
      </w:r>
      <w:r>
        <w:rPr>
          <w:b/>
          <w:spacing w:val="-3"/>
        </w:rPr>
        <w:t xml:space="preserve"> </w:t>
      </w:r>
      <w:r>
        <w:rPr>
          <w:b/>
        </w:rPr>
        <w:t>Records</w:t>
      </w:r>
      <w:r>
        <w:rPr>
          <w:b/>
          <w:spacing w:val="-3"/>
        </w:rPr>
        <w:t xml:space="preserve"> </w:t>
      </w:r>
      <w:r>
        <w:rPr>
          <w:b/>
        </w:rPr>
        <w:t>Act</w:t>
      </w:r>
      <w:r>
        <w:rPr>
          <w:b/>
          <w:spacing w:val="-3"/>
        </w:rPr>
        <w:t xml:space="preserve"> </w:t>
      </w:r>
      <w:r>
        <w:t>–</w:t>
      </w:r>
      <w:r>
        <w:rPr>
          <w:spacing w:val="-3"/>
        </w:rPr>
        <w:t xml:space="preserve"> </w:t>
      </w:r>
      <w:r>
        <w:t>Responses</w:t>
      </w:r>
      <w:r>
        <w:rPr>
          <w:spacing w:val="-3"/>
        </w:rPr>
        <w:t xml:space="preserve"> </w:t>
      </w:r>
      <w:r>
        <w:t>to</w:t>
      </w:r>
      <w:r>
        <w:rPr>
          <w:spacing w:val="-3"/>
        </w:rPr>
        <w:t xml:space="preserve"> </w:t>
      </w:r>
      <w:r>
        <w:t>this</w:t>
      </w:r>
      <w:r>
        <w:rPr>
          <w:spacing w:val="-3"/>
        </w:rPr>
        <w:t xml:space="preserve"> </w:t>
      </w:r>
      <w:r>
        <w:t>RFP</w:t>
      </w:r>
      <w:r>
        <w:rPr>
          <w:spacing w:val="-3"/>
        </w:rPr>
        <w:t xml:space="preserve"> </w:t>
      </w:r>
      <w:r>
        <w:t>will</w:t>
      </w:r>
      <w:r>
        <w:rPr>
          <w:spacing w:val="-3"/>
        </w:rPr>
        <w:t xml:space="preserve"> </w:t>
      </w:r>
      <w:r>
        <w:t>become</w:t>
      </w:r>
      <w:r>
        <w:rPr>
          <w:spacing w:val="-3"/>
        </w:rPr>
        <w:t xml:space="preserve"> </w:t>
      </w:r>
      <w:r>
        <w:t>the</w:t>
      </w:r>
      <w:r>
        <w:rPr>
          <w:spacing w:val="-3"/>
        </w:rPr>
        <w:t xml:space="preserve"> </w:t>
      </w:r>
      <w:r>
        <w:t>property</w:t>
      </w:r>
      <w:r>
        <w:rPr>
          <w:spacing w:val="-3"/>
        </w:rPr>
        <w:t xml:space="preserve"> </w:t>
      </w:r>
      <w:r>
        <w:t xml:space="preserve">of the </w:t>
      </w:r>
      <w:proofErr w:type="gramStart"/>
      <w:r>
        <w:t>District</w:t>
      </w:r>
      <w:proofErr w:type="gramEnd"/>
      <w:r>
        <w:t xml:space="preserve"> and subject to the California Public Records Act, Government Code sections 6250 et seq. Those elements in each response that are trade secrets as</w:t>
      </w:r>
      <w:r>
        <w:rPr>
          <w:spacing w:val="40"/>
        </w:rPr>
        <w:t xml:space="preserve"> </w:t>
      </w:r>
      <w:r>
        <w:t>that term is defined in Civil Code section 3426.1(d) or otherwise exempt by law from disclosure and which are prominently marked as “TRADE SECRET,” “CONFIDENTIAL,”</w:t>
      </w:r>
      <w:r>
        <w:rPr>
          <w:spacing w:val="-7"/>
        </w:rPr>
        <w:t xml:space="preserve"> </w:t>
      </w:r>
      <w:r>
        <w:t>or</w:t>
      </w:r>
      <w:r>
        <w:rPr>
          <w:spacing w:val="-7"/>
        </w:rPr>
        <w:t xml:space="preserve"> </w:t>
      </w:r>
      <w:r>
        <w:t>“PROPRIETARY”</w:t>
      </w:r>
      <w:r>
        <w:rPr>
          <w:spacing w:val="-7"/>
        </w:rPr>
        <w:t xml:space="preserve"> </w:t>
      </w:r>
      <w:r>
        <w:t>may</w:t>
      </w:r>
      <w:r>
        <w:rPr>
          <w:spacing w:val="-7"/>
        </w:rPr>
        <w:t xml:space="preserve"> </w:t>
      </w:r>
      <w:r>
        <w:t>not</w:t>
      </w:r>
      <w:r>
        <w:rPr>
          <w:spacing w:val="-7"/>
        </w:rPr>
        <w:t xml:space="preserve"> </w:t>
      </w:r>
      <w:r>
        <w:t>be</w:t>
      </w:r>
      <w:r>
        <w:rPr>
          <w:spacing w:val="-7"/>
        </w:rPr>
        <w:t xml:space="preserve"> </w:t>
      </w:r>
      <w:r>
        <w:t>subject</w:t>
      </w:r>
      <w:r>
        <w:rPr>
          <w:spacing w:val="-7"/>
        </w:rPr>
        <w:t xml:space="preserve"> </w:t>
      </w:r>
      <w:r>
        <w:t>to</w:t>
      </w:r>
      <w:r>
        <w:rPr>
          <w:spacing w:val="-7"/>
        </w:rPr>
        <w:t xml:space="preserve"> </w:t>
      </w:r>
      <w:r>
        <w:t>disclosure.</w:t>
      </w:r>
      <w:r>
        <w:rPr>
          <w:spacing w:val="-7"/>
        </w:rPr>
        <w:t xml:space="preserve"> </w:t>
      </w:r>
      <w:r>
        <w:t>The</w:t>
      </w:r>
      <w:r>
        <w:rPr>
          <w:spacing w:val="-7"/>
        </w:rPr>
        <w:t xml:space="preserve"> </w:t>
      </w:r>
      <w:proofErr w:type="gramStart"/>
      <w:r>
        <w:t>District</w:t>
      </w:r>
      <w:proofErr w:type="gramEnd"/>
      <w:r>
        <w:t xml:space="preserve"> shall not be liable or responsible for the disclosure of any such records including, without limitation, those so marked if disclosure is deemed to be required by law or by an order of the Court. A Bidder that indiscriminately identifies all or most of its response as exempt from disclosure without justification may be deemed</w:t>
      </w:r>
    </w:p>
    <w:p w14:paraId="49C42CA1" w14:textId="77777777" w:rsidR="00EE5539" w:rsidRDefault="00EE5539">
      <w:pPr>
        <w:sectPr w:rsidR="00EE5539">
          <w:pgSz w:w="612pt" w:h="792pt"/>
          <w:pgMar w:top="32pt" w:right="71pt" w:bottom="48pt" w:left="57pt" w:header="0pt" w:footer="38.45pt" w:gutter="0pt"/>
          <w:cols w:space="36pt"/>
        </w:sectPr>
      </w:pPr>
    </w:p>
    <w:p w14:paraId="05F10B9C" w14:textId="77777777" w:rsidR="00EE5539" w:rsidRDefault="00000000">
      <w:pPr>
        <w:pStyle w:val="BodyText"/>
        <w:spacing w:before="4pt"/>
        <w:ind w:start="51pt" w:end="22pt"/>
      </w:pPr>
      <w:r>
        <w:lastRenderedPageBreak/>
        <w:t>non-responsive. In the event the District is required to defend an action on a Public Records Act request for any of the contents of a response marked “Confidential,” “Proprietary,”</w:t>
      </w:r>
      <w:r>
        <w:rPr>
          <w:spacing w:val="-6"/>
        </w:rPr>
        <w:t xml:space="preserve"> </w:t>
      </w:r>
      <w:r>
        <w:t>or</w:t>
      </w:r>
      <w:r>
        <w:rPr>
          <w:spacing w:val="-6"/>
        </w:rPr>
        <w:t xml:space="preserve"> </w:t>
      </w:r>
      <w:r>
        <w:t>“Trade</w:t>
      </w:r>
      <w:r>
        <w:rPr>
          <w:spacing w:val="-6"/>
        </w:rPr>
        <w:t xml:space="preserve"> </w:t>
      </w:r>
      <w:r>
        <w:t>Secret,”</w:t>
      </w:r>
      <w:r>
        <w:rPr>
          <w:spacing w:val="-6"/>
        </w:rPr>
        <w:t xml:space="preserve"> </w:t>
      </w:r>
      <w:r>
        <w:t>the</w:t>
      </w:r>
      <w:r>
        <w:rPr>
          <w:spacing w:val="-6"/>
        </w:rPr>
        <w:t xml:space="preserve"> </w:t>
      </w:r>
      <w:r>
        <w:t>Bidder</w:t>
      </w:r>
      <w:r>
        <w:rPr>
          <w:spacing w:val="-6"/>
        </w:rPr>
        <w:t xml:space="preserve"> </w:t>
      </w:r>
      <w:r>
        <w:t>agrees,</w:t>
      </w:r>
      <w:r>
        <w:rPr>
          <w:spacing w:val="-6"/>
        </w:rPr>
        <w:t xml:space="preserve"> </w:t>
      </w:r>
      <w:r>
        <w:t>by</w:t>
      </w:r>
      <w:r>
        <w:rPr>
          <w:spacing w:val="-6"/>
        </w:rPr>
        <w:t xml:space="preserve"> </w:t>
      </w:r>
      <w:r>
        <w:t>submission</w:t>
      </w:r>
      <w:r>
        <w:rPr>
          <w:spacing w:val="-6"/>
        </w:rPr>
        <w:t xml:space="preserve"> </w:t>
      </w:r>
      <w:r>
        <w:t>of</w:t>
      </w:r>
      <w:r>
        <w:rPr>
          <w:spacing w:val="-6"/>
        </w:rPr>
        <w:t xml:space="preserve"> </w:t>
      </w:r>
      <w:r>
        <w:t>its</w:t>
      </w:r>
      <w:r>
        <w:rPr>
          <w:spacing w:val="-6"/>
        </w:rPr>
        <w:t xml:space="preserve"> </w:t>
      </w:r>
      <w:r>
        <w:t>response</w:t>
      </w:r>
      <w:r>
        <w:rPr>
          <w:spacing w:val="-6"/>
        </w:rPr>
        <w:t xml:space="preserve"> </w:t>
      </w:r>
      <w:r>
        <w:t>for the District’s consideration, to defend and indemnify the District from all costs and expenses, including attorneys’ fees, in any action or liability arising under the Public Records Act.</w:t>
      </w:r>
    </w:p>
    <w:p w14:paraId="0B572176" w14:textId="77777777" w:rsidR="00EE5539" w:rsidRDefault="00000000">
      <w:pPr>
        <w:pStyle w:val="ListParagraph"/>
        <w:numPr>
          <w:ilvl w:val="0"/>
          <w:numId w:val="19"/>
        </w:numPr>
        <w:tabs>
          <w:tab w:val="start" w:pos="50.80pt"/>
          <w:tab w:val="start" w:pos="51pt"/>
        </w:tabs>
        <w:spacing w:before="12.65pt"/>
        <w:ind w:end="21.10pt" w:hanging="21.25pt"/>
        <w:jc w:val="start"/>
      </w:pPr>
      <w:r>
        <w:rPr>
          <w:b/>
        </w:rPr>
        <w:t xml:space="preserve">Cancellation of Contract </w:t>
      </w:r>
      <w:r>
        <w:t xml:space="preserve">– The District may cancel this contract without cause at any time by giving thirty (30) days’ written notice to the Successful Bidder. The </w:t>
      </w:r>
      <w:proofErr w:type="gramStart"/>
      <w:r>
        <w:t>District</w:t>
      </w:r>
      <w:proofErr w:type="gramEnd"/>
      <w:r>
        <w:t xml:space="preserve"> may cancel this contract with cause at any time by giving ten (10) days’ written notice to the Successful Bidder. Cancellation for cause shall be at the discretion of the </w:t>
      </w:r>
      <w:proofErr w:type="gramStart"/>
      <w:r>
        <w:t>District</w:t>
      </w:r>
      <w:proofErr w:type="gramEnd"/>
      <w:r>
        <w:t xml:space="preserve"> and shall be, but is not limited to, failure to supply the materials,</w:t>
      </w:r>
      <w:r>
        <w:rPr>
          <w:spacing w:val="-4"/>
        </w:rPr>
        <w:t xml:space="preserve"> </w:t>
      </w:r>
      <w:r>
        <w:t>equipment,</w:t>
      </w:r>
      <w:r>
        <w:rPr>
          <w:spacing w:val="-4"/>
        </w:rPr>
        <w:t xml:space="preserve"> </w:t>
      </w:r>
      <w:r>
        <w:t>or</w:t>
      </w:r>
      <w:r>
        <w:rPr>
          <w:spacing w:val="-4"/>
        </w:rPr>
        <w:t xml:space="preserve"> </w:t>
      </w:r>
      <w:r>
        <w:t>service</w:t>
      </w:r>
      <w:r>
        <w:rPr>
          <w:spacing w:val="-4"/>
        </w:rPr>
        <w:t xml:space="preserve"> </w:t>
      </w:r>
      <w:r>
        <w:t>specified</w:t>
      </w:r>
      <w:r>
        <w:rPr>
          <w:spacing w:val="-4"/>
        </w:rPr>
        <w:t xml:space="preserve"> </w:t>
      </w:r>
      <w:r>
        <w:t>within</w:t>
      </w:r>
      <w:r>
        <w:rPr>
          <w:spacing w:val="-4"/>
        </w:rPr>
        <w:t xml:space="preserve"> </w:t>
      </w:r>
      <w:r>
        <w:t>the</w:t>
      </w:r>
      <w:r>
        <w:rPr>
          <w:spacing w:val="-4"/>
        </w:rPr>
        <w:t xml:space="preserve"> </w:t>
      </w:r>
      <w:r>
        <w:t>time</w:t>
      </w:r>
      <w:r>
        <w:rPr>
          <w:spacing w:val="-4"/>
        </w:rPr>
        <w:t xml:space="preserve"> </w:t>
      </w:r>
      <w:r>
        <w:t>allowed</w:t>
      </w:r>
      <w:r>
        <w:rPr>
          <w:spacing w:val="-4"/>
        </w:rPr>
        <w:t xml:space="preserve"> </w:t>
      </w:r>
      <w:r>
        <w:t>or</w:t>
      </w:r>
      <w:r>
        <w:rPr>
          <w:spacing w:val="-4"/>
        </w:rPr>
        <w:t xml:space="preserve"> </w:t>
      </w:r>
      <w:r>
        <w:t>within</w:t>
      </w:r>
      <w:r>
        <w:rPr>
          <w:spacing w:val="-4"/>
        </w:rPr>
        <w:t xml:space="preserve"> </w:t>
      </w:r>
      <w:r>
        <w:t>the</w:t>
      </w:r>
      <w:r>
        <w:rPr>
          <w:spacing w:val="-4"/>
        </w:rPr>
        <w:t xml:space="preserve"> </w:t>
      </w:r>
      <w:r>
        <w:t xml:space="preserve">terms, conditions, or provisions of this contract. The Successful Bidder may not cancel this contract without prior written consent </w:t>
      </w:r>
      <w:proofErr w:type="gramStart"/>
      <w:r>
        <w:t>of</w:t>
      </w:r>
      <w:proofErr w:type="gramEnd"/>
      <w:r>
        <w:t xml:space="preserve"> the </w:t>
      </w:r>
      <w:proofErr w:type="gramStart"/>
      <w:r>
        <w:t>District</w:t>
      </w:r>
      <w:proofErr w:type="gramEnd"/>
      <w:r>
        <w:t>.</w:t>
      </w:r>
    </w:p>
    <w:p w14:paraId="28AB71C7" w14:textId="77777777" w:rsidR="00EE5539" w:rsidRDefault="00000000">
      <w:pPr>
        <w:pStyle w:val="ListParagraph"/>
        <w:numPr>
          <w:ilvl w:val="0"/>
          <w:numId w:val="19"/>
        </w:numPr>
        <w:tabs>
          <w:tab w:val="start" w:pos="50.80pt"/>
          <w:tab w:val="start" w:pos="51pt"/>
        </w:tabs>
        <w:spacing w:before="12.65pt"/>
        <w:ind w:end="21.80pt" w:hanging="24.30pt"/>
        <w:jc w:val="start"/>
      </w:pPr>
      <w:r>
        <w:rPr>
          <w:b/>
        </w:rPr>
        <w:t>Cancellation</w:t>
      </w:r>
      <w:r>
        <w:rPr>
          <w:b/>
          <w:spacing w:val="-5"/>
        </w:rPr>
        <w:t xml:space="preserve"> </w:t>
      </w:r>
      <w:r>
        <w:rPr>
          <w:b/>
        </w:rPr>
        <w:t>for</w:t>
      </w:r>
      <w:r>
        <w:rPr>
          <w:b/>
          <w:spacing w:val="-5"/>
        </w:rPr>
        <w:t xml:space="preserve"> </w:t>
      </w:r>
      <w:r>
        <w:rPr>
          <w:b/>
        </w:rPr>
        <w:t>Insufficient</w:t>
      </w:r>
      <w:r>
        <w:rPr>
          <w:b/>
          <w:spacing w:val="-5"/>
        </w:rPr>
        <w:t xml:space="preserve"> </w:t>
      </w:r>
      <w:r>
        <w:rPr>
          <w:b/>
        </w:rPr>
        <w:t>or</w:t>
      </w:r>
      <w:r>
        <w:rPr>
          <w:b/>
          <w:spacing w:val="-5"/>
        </w:rPr>
        <w:t xml:space="preserve"> </w:t>
      </w:r>
      <w:r>
        <w:rPr>
          <w:b/>
        </w:rPr>
        <w:t>Non-Appropriated</w:t>
      </w:r>
      <w:r>
        <w:rPr>
          <w:b/>
          <w:spacing w:val="-5"/>
        </w:rPr>
        <w:t xml:space="preserve"> </w:t>
      </w:r>
      <w:r>
        <w:rPr>
          <w:b/>
        </w:rPr>
        <w:t>Funds</w:t>
      </w:r>
      <w:r>
        <w:rPr>
          <w:b/>
          <w:spacing w:val="-5"/>
        </w:rPr>
        <w:t xml:space="preserve"> </w:t>
      </w:r>
      <w:r>
        <w:t>–</w:t>
      </w:r>
      <w:r>
        <w:rPr>
          <w:spacing w:val="-5"/>
        </w:rPr>
        <w:t xml:space="preserve"> </w:t>
      </w:r>
      <w:r>
        <w:t>The</w:t>
      </w:r>
      <w:r>
        <w:rPr>
          <w:spacing w:val="-5"/>
        </w:rPr>
        <w:t xml:space="preserve"> </w:t>
      </w:r>
      <w:r>
        <w:t>Bidder</w:t>
      </w:r>
      <w:r>
        <w:rPr>
          <w:spacing w:val="-5"/>
        </w:rPr>
        <w:t xml:space="preserve"> </w:t>
      </w:r>
      <w:r>
        <w:t xml:space="preserve">submitting a Proposal hereby agrees and acknowledges that monies utilized by the </w:t>
      </w:r>
      <w:proofErr w:type="gramStart"/>
      <w:r>
        <w:t>District</w:t>
      </w:r>
      <w:proofErr w:type="gramEnd"/>
      <w:r>
        <w:t xml:space="preserve"> to purchase the items quoted is public money acquired by the District from public sources and is subject to variation. The </w:t>
      </w:r>
      <w:proofErr w:type="gramStart"/>
      <w:r>
        <w:t>District</w:t>
      </w:r>
      <w:proofErr w:type="gramEnd"/>
      <w:r>
        <w:t xml:space="preserve"> fully reserves the right to cancel this Proposal at any time and/or to limit quantities of items due to non-availability or non</w:t>
      </w:r>
      <w:proofErr w:type="gramStart"/>
      <w:r>
        <w:t>- appropriation</w:t>
      </w:r>
      <w:proofErr w:type="gramEnd"/>
      <w:r>
        <w:t xml:space="preserve"> of sufficient funds</w:t>
      </w:r>
    </w:p>
    <w:p w14:paraId="5438A4D3" w14:textId="77777777" w:rsidR="00EE5539" w:rsidRDefault="00000000">
      <w:pPr>
        <w:pStyle w:val="ListParagraph"/>
        <w:numPr>
          <w:ilvl w:val="0"/>
          <w:numId w:val="19"/>
        </w:numPr>
        <w:tabs>
          <w:tab w:val="start" w:pos="50.75pt"/>
        </w:tabs>
        <w:spacing w:before="12.65pt"/>
        <w:ind w:start="50.75pt" w:hanging="27.10pt"/>
        <w:jc w:val="start"/>
      </w:pPr>
      <w:r>
        <w:rPr>
          <w:b/>
        </w:rPr>
        <w:t>Cancellation</w:t>
      </w:r>
      <w:r>
        <w:rPr>
          <w:b/>
          <w:spacing w:val="-8"/>
        </w:rPr>
        <w:t xml:space="preserve"> </w:t>
      </w:r>
      <w:r>
        <w:rPr>
          <w:b/>
        </w:rPr>
        <w:t>of</w:t>
      </w:r>
      <w:r>
        <w:rPr>
          <w:b/>
          <w:spacing w:val="-6"/>
        </w:rPr>
        <w:t xml:space="preserve"> </w:t>
      </w:r>
      <w:r>
        <w:rPr>
          <w:b/>
        </w:rPr>
        <w:t>Solicitation</w:t>
      </w:r>
      <w:r>
        <w:rPr>
          <w:b/>
          <w:spacing w:val="-5"/>
        </w:rPr>
        <w:t xml:space="preserve"> </w:t>
      </w:r>
      <w:r>
        <w:t>–</w:t>
      </w:r>
      <w:r>
        <w:rPr>
          <w:spacing w:val="-6"/>
        </w:rPr>
        <w:t xml:space="preserve"> </w:t>
      </w:r>
      <w:r>
        <w:t>The</w:t>
      </w:r>
      <w:r>
        <w:rPr>
          <w:spacing w:val="-6"/>
        </w:rPr>
        <w:t xml:space="preserve"> </w:t>
      </w:r>
      <w:r>
        <w:t>District</w:t>
      </w:r>
      <w:r>
        <w:rPr>
          <w:spacing w:val="-5"/>
        </w:rPr>
        <w:t xml:space="preserve"> </w:t>
      </w:r>
      <w:r>
        <w:t>may</w:t>
      </w:r>
      <w:r>
        <w:rPr>
          <w:spacing w:val="-6"/>
        </w:rPr>
        <w:t xml:space="preserve"> </w:t>
      </w:r>
      <w:r>
        <w:t>cancel</w:t>
      </w:r>
      <w:r>
        <w:rPr>
          <w:spacing w:val="-6"/>
        </w:rPr>
        <w:t xml:space="preserve"> </w:t>
      </w:r>
      <w:r>
        <w:t>this</w:t>
      </w:r>
      <w:r>
        <w:rPr>
          <w:spacing w:val="-5"/>
        </w:rPr>
        <w:t xml:space="preserve"> </w:t>
      </w:r>
      <w:r>
        <w:t>solicitation</w:t>
      </w:r>
      <w:r>
        <w:rPr>
          <w:spacing w:val="-6"/>
        </w:rPr>
        <w:t xml:space="preserve"> </w:t>
      </w:r>
      <w:r>
        <w:t>at</w:t>
      </w:r>
      <w:r>
        <w:rPr>
          <w:spacing w:val="-6"/>
        </w:rPr>
        <w:t xml:space="preserve"> </w:t>
      </w:r>
      <w:r>
        <w:t>any</w:t>
      </w:r>
      <w:r>
        <w:rPr>
          <w:spacing w:val="-5"/>
        </w:rPr>
        <w:t xml:space="preserve"> </w:t>
      </w:r>
      <w:r>
        <w:rPr>
          <w:spacing w:val="-2"/>
        </w:rPr>
        <w:t>time.</w:t>
      </w:r>
    </w:p>
    <w:p w14:paraId="1C182213" w14:textId="77777777" w:rsidR="00EE5539" w:rsidRDefault="00000000">
      <w:pPr>
        <w:pStyle w:val="ListParagraph"/>
        <w:numPr>
          <w:ilvl w:val="0"/>
          <w:numId w:val="19"/>
        </w:numPr>
        <w:tabs>
          <w:tab w:val="start" w:pos="50.80pt"/>
          <w:tab w:val="start" w:pos="51pt"/>
        </w:tabs>
        <w:spacing w:before="12.65pt"/>
        <w:ind w:end="21.85pt" w:hanging="26.55pt"/>
        <w:jc w:val="start"/>
      </w:pPr>
      <w:r>
        <w:rPr>
          <w:b/>
        </w:rPr>
        <w:t xml:space="preserve">Clarification, Corrections or Changes to Specifications </w:t>
      </w:r>
      <w:r>
        <w:t>– All clarifications, corrections, or changes to the solicitation documents will be made by Addendum only.</w:t>
      </w:r>
      <w:r>
        <w:rPr>
          <w:spacing w:val="-5"/>
        </w:rPr>
        <w:t xml:space="preserve"> </w:t>
      </w:r>
      <w:r>
        <w:t>Bidders</w:t>
      </w:r>
      <w:r>
        <w:rPr>
          <w:spacing w:val="-5"/>
        </w:rPr>
        <w:t xml:space="preserve"> </w:t>
      </w:r>
      <w:r>
        <w:t>shall</w:t>
      </w:r>
      <w:r>
        <w:rPr>
          <w:spacing w:val="-5"/>
        </w:rPr>
        <w:t xml:space="preserve"> </w:t>
      </w:r>
      <w:r>
        <w:t>not</w:t>
      </w:r>
      <w:r>
        <w:rPr>
          <w:spacing w:val="-5"/>
        </w:rPr>
        <w:t xml:space="preserve"> </w:t>
      </w:r>
      <w:r>
        <w:t>rely</w:t>
      </w:r>
      <w:r>
        <w:rPr>
          <w:spacing w:val="-5"/>
        </w:rPr>
        <w:t xml:space="preserve"> </w:t>
      </w:r>
      <w:r>
        <w:t>upon</w:t>
      </w:r>
      <w:r>
        <w:rPr>
          <w:spacing w:val="-5"/>
        </w:rPr>
        <w:t xml:space="preserve"> </w:t>
      </w:r>
      <w:r>
        <w:t>interpretations,</w:t>
      </w:r>
      <w:r>
        <w:rPr>
          <w:spacing w:val="-5"/>
        </w:rPr>
        <w:t xml:space="preserve"> </w:t>
      </w:r>
      <w:r>
        <w:t>corrections,</w:t>
      </w:r>
      <w:r>
        <w:rPr>
          <w:spacing w:val="-5"/>
        </w:rPr>
        <w:t xml:space="preserve"> </w:t>
      </w:r>
      <w:r>
        <w:t>or</w:t>
      </w:r>
      <w:r>
        <w:rPr>
          <w:spacing w:val="-5"/>
        </w:rPr>
        <w:t xml:space="preserve"> </w:t>
      </w:r>
      <w:r>
        <w:t>changes</w:t>
      </w:r>
      <w:r>
        <w:rPr>
          <w:spacing w:val="-5"/>
        </w:rPr>
        <w:t xml:space="preserve"> </w:t>
      </w:r>
      <w:r>
        <w:t>made</w:t>
      </w:r>
      <w:r>
        <w:rPr>
          <w:spacing w:val="-5"/>
        </w:rPr>
        <w:t xml:space="preserve"> </w:t>
      </w:r>
      <w:r>
        <w:t>in</w:t>
      </w:r>
      <w:r>
        <w:rPr>
          <w:spacing w:val="-5"/>
        </w:rPr>
        <w:t xml:space="preserve"> </w:t>
      </w:r>
      <w:r>
        <w:t>any other manner, whether by telephone, in person, or in email. Interpretations, corrections, and changes shall not be binding unless made by the Addendum. All Addenda issued shall become part of the Agreement documents. Addenda will be sent to all known solicitation holders by email or U.S. mail. It is the Bidder’s sole responsibility to ascertain that it has received all Addenda issued for this solicitation. All Addenda must be acknowledged and returned on or before the Submittal Deadline, unless otherwise directed by an Addendum.</w:t>
      </w:r>
    </w:p>
    <w:p w14:paraId="64DFEA33" w14:textId="77777777" w:rsidR="00EE5539" w:rsidRDefault="00000000">
      <w:pPr>
        <w:pStyle w:val="ListParagraph"/>
        <w:numPr>
          <w:ilvl w:val="0"/>
          <w:numId w:val="19"/>
        </w:numPr>
        <w:tabs>
          <w:tab w:val="start" w:pos="50.85pt"/>
          <w:tab w:val="start" w:pos="51pt"/>
        </w:tabs>
        <w:spacing w:before="12.65pt"/>
        <w:ind w:end="23.70pt" w:hanging="23.50pt"/>
        <w:jc w:val="start"/>
      </w:pPr>
      <w:r>
        <w:rPr>
          <w:b/>
        </w:rPr>
        <w:t xml:space="preserve">Competency of Bidders Submitting a Proposal </w:t>
      </w:r>
      <w:r>
        <w:t xml:space="preserve">– No Proposal will be accepted from or contract awarded to a contractor who is not licensed in accordance with the law, to whom a proposal form has not been issued by the </w:t>
      </w:r>
      <w:proofErr w:type="gramStart"/>
      <w:r>
        <w:t>District</w:t>
      </w:r>
      <w:proofErr w:type="gramEnd"/>
      <w:r>
        <w:t xml:space="preserve"> and who has successfully performed on projects of similar character and scope to the proposed work. A representative of the </w:t>
      </w:r>
      <w:proofErr w:type="gramStart"/>
      <w:r>
        <w:t>District</w:t>
      </w:r>
      <w:proofErr w:type="gramEnd"/>
      <w:r>
        <w:t xml:space="preserve">, prior to </w:t>
      </w:r>
      <w:proofErr w:type="gramStart"/>
      <w:r>
        <w:t>contract</w:t>
      </w:r>
      <w:proofErr w:type="gramEnd"/>
      <w:r>
        <w:t xml:space="preserve"> award may examine the business premises of any Bidder submitting a Proposal. Bidders submitting a Proposal</w:t>
      </w:r>
      <w:r>
        <w:rPr>
          <w:spacing w:val="-5"/>
        </w:rPr>
        <w:t xml:space="preserve"> </w:t>
      </w:r>
      <w:r>
        <w:t>shall</w:t>
      </w:r>
      <w:r>
        <w:rPr>
          <w:spacing w:val="-5"/>
        </w:rPr>
        <w:t xml:space="preserve"> </w:t>
      </w:r>
      <w:r>
        <w:t>agree</w:t>
      </w:r>
      <w:r>
        <w:rPr>
          <w:spacing w:val="-5"/>
        </w:rPr>
        <w:t xml:space="preserve"> </w:t>
      </w:r>
      <w:r>
        <w:t>to</w:t>
      </w:r>
      <w:r>
        <w:rPr>
          <w:spacing w:val="-5"/>
        </w:rPr>
        <w:t xml:space="preserve"> </w:t>
      </w:r>
      <w:r>
        <w:t>fully</w:t>
      </w:r>
      <w:r>
        <w:rPr>
          <w:spacing w:val="-5"/>
        </w:rPr>
        <w:t xml:space="preserve"> </w:t>
      </w:r>
      <w:r>
        <w:t>comply</w:t>
      </w:r>
      <w:r>
        <w:rPr>
          <w:spacing w:val="-5"/>
        </w:rPr>
        <w:t xml:space="preserve"> </w:t>
      </w:r>
      <w:r>
        <w:t>with</w:t>
      </w:r>
      <w:r>
        <w:rPr>
          <w:spacing w:val="-5"/>
        </w:rPr>
        <w:t xml:space="preserve"> </w:t>
      </w:r>
      <w:r>
        <w:t>all</w:t>
      </w:r>
      <w:r>
        <w:rPr>
          <w:spacing w:val="-5"/>
        </w:rPr>
        <w:t xml:space="preserve"> </w:t>
      </w:r>
      <w:r>
        <w:t>City,</w:t>
      </w:r>
      <w:r>
        <w:rPr>
          <w:spacing w:val="-5"/>
        </w:rPr>
        <w:t xml:space="preserve"> </w:t>
      </w:r>
      <w:r>
        <w:t>State</w:t>
      </w:r>
      <w:r>
        <w:rPr>
          <w:spacing w:val="-5"/>
        </w:rPr>
        <w:t xml:space="preserve"> </w:t>
      </w:r>
      <w:r>
        <w:t>and</w:t>
      </w:r>
      <w:r>
        <w:rPr>
          <w:spacing w:val="-5"/>
        </w:rPr>
        <w:t xml:space="preserve"> </w:t>
      </w:r>
      <w:r>
        <w:t>Federal</w:t>
      </w:r>
      <w:r>
        <w:rPr>
          <w:spacing w:val="-5"/>
        </w:rPr>
        <w:t xml:space="preserve"> </w:t>
      </w:r>
      <w:r>
        <w:t>laws,</w:t>
      </w:r>
      <w:r>
        <w:rPr>
          <w:spacing w:val="-5"/>
        </w:rPr>
        <w:t xml:space="preserve"> </w:t>
      </w:r>
      <w:r>
        <w:t xml:space="preserve">regulations and ordinances governing </w:t>
      </w:r>
      <w:proofErr w:type="gramStart"/>
      <w:r>
        <w:t>performance</w:t>
      </w:r>
      <w:proofErr w:type="gramEnd"/>
      <w:r>
        <w:t xml:space="preserve"> of an awarded contract. It will be the responsibility of the contractor to obtain any clearances necessary for </w:t>
      </w:r>
      <w:proofErr w:type="gramStart"/>
      <w:r>
        <w:t>completion</w:t>
      </w:r>
      <w:proofErr w:type="gramEnd"/>
      <w:r>
        <w:t xml:space="preserve"> of the contract.</w:t>
      </w:r>
    </w:p>
    <w:p w14:paraId="7D288250" w14:textId="77777777" w:rsidR="00EE5539" w:rsidRDefault="00000000">
      <w:pPr>
        <w:pStyle w:val="ListParagraph"/>
        <w:numPr>
          <w:ilvl w:val="0"/>
          <w:numId w:val="19"/>
        </w:numPr>
        <w:tabs>
          <w:tab w:val="start" w:pos="50.80pt"/>
          <w:tab w:val="start" w:pos="51pt"/>
        </w:tabs>
        <w:spacing w:before="12.65pt"/>
        <w:ind w:end="25.95pt" w:hanging="27.35pt"/>
        <w:jc w:val="start"/>
      </w:pPr>
      <w:r>
        <w:rPr>
          <w:b/>
        </w:rPr>
        <w:t xml:space="preserve">Compliance with Fair Employment Practice Act </w:t>
      </w:r>
      <w:r>
        <w:t>– Bidder agrees in accordance with Section 1735 and 1777.6 of California Labor Code, and the California Fair Employment Practice Act (Sections 1410-1433) that in the hiring of common or skilled</w:t>
      </w:r>
      <w:r>
        <w:rPr>
          <w:spacing w:val="-3"/>
        </w:rPr>
        <w:t xml:space="preserve"> </w:t>
      </w:r>
      <w:r>
        <w:t>labor</w:t>
      </w:r>
      <w:r>
        <w:rPr>
          <w:spacing w:val="-3"/>
        </w:rPr>
        <w:t xml:space="preserve"> </w:t>
      </w:r>
      <w:r>
        <w:t>for</w:t>
      </w:r>
      <w:r>
        <w:rPr>
          <w:spacing w:val="-3"/>
        </w:rPr>
        <w:t xml:space="preserve"> </w:t>
      </w:r>
      <w:r>
        <w:t>the</w:t>
      </w:r>
      <w:r>
        <w:rPr>
          <w:spacing w:val="-3"/>
        </w:rPr>
        <w:t xml:space="preserve"> </w:t>
      </w:r>
      <w:r>
        <w:t>performance</w:t>
      </w:r>
      <w:r>
        <w:rPr>
          <w:spacing w:val="-3"/>
        </w:rPr>
        <w:t xml:space="preserve"> </w:t>
      </w:r>
      <w:r>
        <w:t>of</w:t>
      </w:r>
      <w:r>
        <w:rPr>
          <w:spacing w:val="-3"/>
        </w:rPr>
        <w:t xml:space="preserve"> </w:t>
      </w:r>
      <w:r>
        <w:t>any</w:t>
      </w:r>
      <w:r>
        <w:rPr>
          <w:spacing w:val="-3"/>
        </w:rPr>
        <w:t xml:space="preserve"> </w:t>
      </w:r>
      <w:r>
        <w:t>work</w:t>
      </w:r>
      <w:r>
        <w:rPr>
          <w:spacing w:val="-3"/>
        </w:rPr>
        <w:t xml:space="preserve"> </w:t>
      </w:r>
      <w:r>
        <w:t>under</w:t>
      </w:r>
      <w:r>
        <w:rPr>
          <w:spacing w:val="-3"/>
        </w:rPr>
        <w:t xml:space="preserve"> </w:t>
      </w:r>
      <w:r>
        <w:t>this</w:t>
      </w:r>
      <w:r>
        <w:rPr>
          <w:spacing w:val="-3"/>
        </w:rPr>
        <w:t xml:space="preserve"> </w:t>
      </w:r>
      <w:r>
        <w:t>contract,</w:t>
      </w:r>
      <w:r>
        <w:rPr>
          <w:spacing w:val="-3"/>
        </w:rPr>
        <w:t xml:space="preserve"> </w:t>
      </w:r>
      <w:r>
        <w:t>or</w:t>
      </w:r>
      <w:r>
        <w:rPr>
          <w:spacing w:val="-3"/>
        </w:rPr>
        <w:t xml:space="preserve"> </w:t>
      </w:r>
      <w:r>
        <w:t>any</w:t>
      </w:r>
      <w:r>
        <w:rPr>
          <w:spacing w:val="-3"/>
        </w:rPr>
        <w:t xml:space="preserve"> </w:t>
      </w:r>
      <w:r>
        <w:t>subcontract hereunder,</w:t>
      </w:r>
      <w:r>
        <w:rPr>
          <w:spacing w:val="-7"/>
        </w:rPr>
        <w:t xml:space="preserve"> </w:t>
      </w:r>
      <w:r>
        <w:t>no</w:t>
      </w:r>
      <w:r>
        <w:rPr>
          <w:spacing w:val="-7"/>
        </w:rPr>
        <w:t xml:space="preserve"> </w:t>
      </w:r>
      <w:r>
        <w:t>Contractor,</w:t>
      </w:r>
      <w:r>
        <w:rPr>
          <w:spacing w:val="-7"/>
        </w:rPr>
        <w:t xml:space="preserve"> </w:t>
      </w:r>
      <w:r>
        <w:t>material</w:t>
      </w:r>
      <w:r>
        <w:rPr>
          <w:spacing w:val="-7"/>
        </w:rPr>
        <w:t xml:space="preserve"> </w:t>
      </w:r>
      <w:r>
        <w:t>supplier</w:t>
      </w:r>
      <w:r>
        <w:rPr>
          <w:spacing w:val="-7"/>
        </w:rPr>
        <w:t xml:space="preserve"> </w:t>
      </w:r>
      <w:r>
        <w:t>or</w:t>
      </w:r>
      <w:r>
        <w:rPr>
          <w:spacing w:val="-7"/>
        </w:rPr>
        <w:t xml:space="preserve"> </w:t>
      </w:r>
      <w:r>
        <w:t>vendor</w:t>
      </w:r>
      <w:r>
        <w:rPr>
          <w:spacing w:val="-7"/>
        </w:rPr>
        <w:t xml:space="preserve"> </w:t>
      </w:r>
      <w:r>
        <w:t>shall,</w:t>
      </w:r>
      <w:r>
        <w:rPr>
          <w:spacing w:val="-7"/>
        </w:rPr>
        <w:t xml:space="preserve"> </w:t>
      </w:r>
      <w:r>
        <w:t>by</w:t>
      </w:r>
      <w:r>
        <w:rPr>
          <w:spacing w:val="-7"/>
        </w:rPr>
        <w:t xml:space="preserve"> </w:t>
      </w:r>
      <w:r>
        <w:t>reason</w:t>
      </w:r>
      <w:r>
        <w:rPr>
          <w:spacing w:val="-7"/>
        </w:rPr>
        <w:t xml:space="preserve"> </w:t>
      </w:r>
      <w:r>
        <w:t>of</w:t>
      </w:r>
      <w:r>
        <w:rPr>
          <w:spacing w:val="-7"/>
        </w:rPr>
        <w:t xml:space="preserve"> </w:t>
      </w:r>
      <w:r>
        <w:t>race,</w:t>
      </w:r>
      <w:r>
        <w:rPr>
          <w:spacing w:val="-7"/>
        </w:rPr>
        <w:t xml:space="preserve"> </w:t>
      </w:r>
      <w:r>
        <w:t>color, national origin or ancestry, or religion, discriminate against any person who is qualified and available to perform the work to which such employment relates.</w:t>
      </w:r>
    </w:p>
    <w:p w14:paraId="161C2476" w14:textId="77777777" w:rsidR="00EE5539" w:rsidRDefault="00EE5539">
      <w:pPr>
        <w:sectPr w:rsidR="00EE5539">
          <w:pgSz w:w="612pt" w:h="792pt"/>
          <w:pgMar w:top="32pt" w:right="71pt" w:bottom="48pt" w:left="57pt" w:header="0pt" w:footer="38.45pt" w:gutter="0pt"/>
          <w:cols w:space="36pt"/>
        </w:sectPr>
      </w:pPr>
    </w:p>
    <w:p w14:paraId="50AF7DD6" w14:textId="77777777" w:rsidR="00EE5539" w:rsidRDefault="00000000">
      <w:pPr>
        <w:pStyle w:val="ListParagraph"/>
        <w:numPr>
          <w:ilvl w:val="0"/>
          <w:numId w:val="19"/>
        </w:numPr>
        <w:tabs>
          <w:tab w:val="start" w:pos="50.75pt"/>
          <w:tab w:val="start" w:pos="51pt"/>
        </w:tabs>
        <w:spacing w:before="4pt"/>
        <w:ind w:end="46.40pt" w:hanging="30.40pt"/>
        <w:jc w:val="start"/>
      </w:pPr>
      <w:r>
        <w:rPr>
          <w:b/>
        </w:rPr>
        <w:lastRenderedPageBreak/>
        <w:t>Compliance</w:t>
      </w:r>
      <w:r>
        <w:rPr>
          <w:b/>
          <w:spacing w:val="-4"/>
        </w:rPr>
        <w:t xml:space="preserve"> </w:t>
      </w:r>
      <w:r>
        <w:rPr>
          <w:b/>
        </w:rPr>
        <w:t>with</w:t>
      </w:r>
      <w:r>
        <w:rPr>
          <w:b/>
          <w:spacing w:val="-4"/>
        </w:rPr>
        <w:t xml:space="preserve"> </w:t>
      </w:r>
      <w:r>
        <w:rPr>
          <w:b/>
        </w:rPr>
        <w:t>OSHA</w:t>
      </w:r>
      <w:r>
        <w:rPr>
          <w:b/>
          <w:spacing w:val="-4"/>
        </w:rPr>
        <w:t xml:space="preserve"> </w:t>
      </w:r>
      <w:r>
        <w:t>–</w:t>
      </w:r>
      <w:r>
        <w:rPr>
          <w:spacing w:val="-4"/>
        </w:rPr>
        <w:t xml:space="preserve"> </w:t>
      </w:r>
      <w:r>
        <w:t>Bidder</w:t>
      </w:r>
      <w:r>
        <w:rPr>
          <w:spacing w:val="-4"/>
        </w:rPr>
        <w:t xml:space="preserve"> </w:t>
      </w:r>
      <w:r>
        <w:t>agrees</w:t>
      </w:r>
      <w:r>
        <w:rPr>
          <w:spacing w:val="-4"/>
        </w:rPr>
        <w:t xml:space="preserve"> </w:t>
      </w:r>
      <w:r>
        <w:t>that</w:t>
      </w:r>
      <w:r>
        <w:rPr>
          <w:spacing w:val="-4"/>
        </w:rPr>
        <w:t xml:space="preserve"> </w:t>
      </w:r>
      <w:r>
        <w:t>all</w:t>
      </w:r>
      <w:r>
        <w:rPr>
          <w:spacing w:val="-4"/>
        </w:rPr>
        <w:t xml:space="preserve"> </w:t>
      </w:r>
      <w:r>
        <w:t>item(s)</w:t>
      </w:r>
      <w:r>
        <w:rPr>
          <w:spacing w:val="-4"/>
        </w:rPr>
        <w:t xml:space="preserve"> </w:t>
      </w:r>
      <w:r>
        <w:t>offered</w:t>
      </w:r>
      <w:r>
        <w:rPr>
          <w:spacing w:val="-4"/>
        </w:rPr>
        <w:t xml:space="preserve"> </w:t>
      </w:r>
      <w:r>
        <w:t>comply</w:t>
      </w:r>
      <w:r>
        <w:rPr>
          <w:spacing w:val="-4"/>
        </w:rPr>
        <w:t xml:space="preserve"> </w:t>
      </w:r>
      <w:r>
        <w:t>with</w:t>
      </w:r>
      <w:r>
        <w:rPr>
          <w:spacing w:val="-4"/>
        </w:rPr>
        <w:t xml:space="preserve"> </w:t>
      </w:r>
      <w:r>
        <w:t xml:space="preserve">all applicable Federal and the State Occupational Safety and Health Act, laws, standards and regulations, and that Bidder will indemnify and hold the </w:t>
      </w:r>
      <w:proofErr w:type="gramStart"/>
      <w:r>
        <w:t>District</w:t>
      </w:r>
      <w:proofErr w:type="gramEnd"/>
      <w:r>
        <w:t xml:space="preserve"> harmless for any failure to so conform.</w:t>
      </w:r>
    </w:p>
    <w:p w14:paraId="777B52B4" w14:textId="77777777" w:rsidR="00EE5539" w:rsidRDefault="00000000">
      <w:pPr>
        <w:pStyle w:val="ListParagraph"/>
        <w:numPr>
          <w:ilvl w:val="0"/>
          <w:numId w:val="19"/>
        </w:numPr>
        <w:tabs>
          <w:tab w:val="start" w:pos="50.70pt"/>
          <w:tab w:val="start" w:pos="51pt"/>
        </w:tabs>
        <w:spacing w:before="12.65pt"/>
        <w:ind w:end="19.20pt" w:hanging="33.45pt"/>
        <w:jc w:val="start"/>
      </w:pPr>
      <w:r>
        <w:rPr>
          <w:b/>
        </w:rPr>
        <w:t xml:space="preserve">Contract Incorporation </w:t>
      </w:r>
      <w:r>
        <w:t>– This contract embodies the entire contract between the District and the Bidder. The parties shall not be bound by or be liable for any statement, representation, promise, inducement or understanding of any kind or nature not set forth herein. No changes, amendments, or modifications of any of the terms</w:t>
      </w:r>
      <w:r>
        <w:rPr>
          <w:spacing w:val="-4"/>
        </w:rPr>
        <w:t xml:space="preserve"> </w:t>
      </w:r>
      <w:r>
        <w:t>or</w:t>
      </w:r>
      <w:r>
        <w:rPr>
          <w:spacing w:val="-4"/>
        </w:rPr>
        <w:t xml:space="preserve"> </w:t>
      </w:r>
      <w:r>
        <w:t>conditions</w:t>
      </w:r>
      <w:r>
        <w:rPr>
          <w:spacing w:val="-4"/>
        </w:rPr>
        <w:t xml:space="preserve"> </w:t>
      </w:r>
      <w:r>
        <w:t>of</w:t>
      </w:r>
      <w:r>
        <w:rPr>
          <w:spacing w:val="-4"/>
        </w:rPr>
        <w:t xml:space="preserve"> </w:t>
      </w:r>
      <w:r>
        <w:t>the</w:t>
      </w:r>
      <w:r>
        <w:rPr>
          <w:spacing w:val="-4"/>
        </w:rPr>
        <w:t xml:space="preserve"> </w:t>
      </w:r>
      <w:r>
        <w:t>contract</w:t>
      </w:r>
      <w:r>
        <w:rPr>
          <w:spacing w:val="-4"/>
        </w:rPr>
        <w:t xml:space="preserve"> </w:t>
      </w:r>
      <w:r>
        <w:t>shall</w:t>
      </w:r>
      <w:r>
        <w:rPr>
          <w:spacing w:val="-4"/>
        </w:rPr>
        <w:t xml:space="preserve"> </w:t>
      </w:r>
      <w:r>
        <w:t>be</w:t>
      </w:r>
      <w:r>
        <w:rPr>
          <w:spacing w:val="-4"/>
        </w:rPr>
        <w:t xml:space="preserve"> </w:t>
      </w:r>
      <w:r>
        <w:t>valid</w:t>
      </w:r>
      <w:r>
        <w:rPr>
          <w:spacing w:val="-4"/>
        </w:rPr>
        <w:t xml:space="preserve"> </w:t>
      </w:r>
      <w:r>
        <w:t>unless</w:t>
      </w:r>
      <w:r>
        <w:rPr>
          <w:spacing w:val="-4"/>
        </w:rPr>
        <w:t xml:space="preserve"> </w:t>
      </w:r>
      <w:r>
        <w:t>reduced</w:t>
      </w:r>
      <w:r>
        <w:rPr>
          <w:spacing w:val="-4"/>
        </w:rPr>
        <w:t xml:space="preserve"> </w:t>
      </w:r>
      <w:r>
        <w:t>to</w:t>
      </w:r>
      <w:r>
        <w:rPr>
          <w:spacing w:val="-4"/>
        </w:rPr>
        <w:t xml:space="preserve"> </w:t>
      </w:r>
      <w:r>
        <w:t>writing</w:t>
      </w:r>
      <w:r>
        <w:rPr>
          <w:spacing w:val="-4"/>
        </w:rPr>
        <w:t xml:space="preserve"> </w:t>
      </w:r>
      <w:r>
        <w:t>and</w:t>
      </w:r>
      <w:r>
        <w:rPr>
          <w:spacing w:val="-4"/>
        </w:rPr>
        <w:t xml:space="preserve"> </w:t>
      </w:r>
      <w:r>
        <w:t xml:space="preserve">signed by both parties. The complete contract shall include the entire contents of the RFP solicitation, all addenda, all of Bidder’s successful submittal, supplemental agreements, and </w:t>
      </w:r>
      <w:proofErr w:type="gramStart"/>
      <w:r>
        <w:t>any and all</w:t>
      </w:r>
      <w:proofErr w:type="gramEnd"/>
      <w:r>
        <w:t xml:space="preserve"> written agreements which alter, amend or extend the </w:t>
      </w:r>
      <w:r>
        <w:rPr>
          <w:spacing w:val="-2"/>
        </w:rPr>
        <w:t>contract.</w:t>
      </w:r>
    </w:p>
    <w:p w14:paraId="5120CD08" w14:textId="77777777" w:rsidR="00EE5539" w:rsidRDefault="00000000">
      <w:pPr>
        <w:pStyle w:val="ListParagraph"/>
        <w:numPr>
          <w:ilvl w:val="0"/>
          <w:numId w:val="19"/>
        </w:numPr>
        <w:tabs>
          <w:tab w:val="start" w:pos="50.80pt"/>
          <w:tab w:val="start" w:pos="51pt"/>
        </w:tabs>
        <w:spacing w:before="12.65pt"/>
        <w:ind w:end="29.60pt" w:hanging="27.35pt"/>
        <w:jc w:val="start"/>
      </w:pPr>
      <w:r>
        <w:rPr>
          <w:b/>
        </w:rPr>
        <w:t xml:space="preserve">Contract Renewal </w:t>
      </w:r>
      <w:r>
        <w:t>– This contract is deemed to be a Contract for Products and Services.</w:t>
      </w:r>
      <w:r>
        <w:rPr>
          <w:spacing w:val="-2"/>
        </w:rPr>
        <w:t xml:space="preserve"> </w:t>
      </w:r>
      <w:r>
        <w:t>Under</w:t>
      </w:r>
      <w:r>
        <w:rPr>
          <w:spacing w:val="-2"/>
        </w:rPr>
        <w:t xml:space="preserve"> </w:t>
      </w:r>
      <w:r>
        <w:t>the</w:t>
      </w:r>
      <w:r>
        <w:rPr>
          <w:spacing w:val="-2"/>
        </w:rPr>
        <w:t xml:space="preserve"> </w:t>
      </w:r>
      <w:r>
        <w:t>California</w:t>
      </w:r>
      <w:r>
        <w:rPr>
          <w:spacing w:val="-2"/>
        </w:rPr>
        <w:t xml:space="preserve"> </w:t>
      </w:r>
      <w:r>
        <w:t>Education</w:t>
      </w:r>
      <w:r>
        <w:rPr>
          <w:spacing w:val="-2"/>
        </w:rPr>
        <w:t xml:space="preserve"> </w:t>
      </w:r>
      <w:r>
        <w:t>Code</w:t>
      </w:r>
      <w:r>
        <w:rPr>
          <w:spacing w:val="-2"/>
        </w:rPr>
        <w:t xml:space="preserve"> </w:t>
      </w:r>
      <w:r>
        <w:t>Article</w:t>
      </w:r>
      <w:r>
        <w:rPr>
          <w:spacing w:val="-2"/>
        </w:rPr>
        <w:t xml:space="preserve"> </w:t>
      </w:r>
      <w:r>
        <w:t>3,</w:t>
      </w:r>
      <w:r>
        <w:rPr>
          <w:spacing w:val="-2"/>
        </w:rPr>
        <w:t xml:space="preserve"> </w:t>
      </w:r>
      <w:r>
        <w:t>Section</w:t>
      </w:r>
      <w:r>
        <w:rPr>
          <w:spacing w:val="-2"/>
        </w:rPr>
        <w:t xml:space="preserve"> </w:t>
      </w:r>
      <w:r>
        <w:t>17596,</w:t>
      </w:r>
      <w:r>
        <w:rPr>
          <w:spacing w:val="-2"/>
        </w:rPr>
        <w:t xml:space="preserve"> </w:t>
      </w:r>
      <w:r>
        <w:t>if</w:t>
      </w:r>
      <w:r>
        <w:rPr>
          <w:spacing w:val="-2"/>
        </w:rPr>
        <w:t xml:space="preserve"> </w:t>
      </w:r>
      <w:r>
        <w:t>mutually agreeable,</w:t>
      </w:r>
      <w:r>
        <w:rPr>
          <w:spacing w:val="-4"/>
        </w:rPr>
        <w:t xml:space="preserve"> </w:t>
      </w:r>
      <w:r>
        <w:t>the</w:t>
      </w:r>
      <w:r>
        <w:rPr>
          <w:spacing w:val="-4"/>
        </w:rPr>
        <w:t xml:space="preserve"> </w:t>
      </w:r>
      <w:proofErr w:type="gramStart"/>
      <w:r>
        <w:t>District</w:t>
      </w:r>
      <w:proofErr w:type="gramEnd"/>
      <w:r>
        <w:rPr>
          <w:spacing w:val="-4"/>
        </w:rPr>
        <w:t xml:space="preserve"> </w:t>
      </w:r>
      <w:r>
        <w:t>reserves</w:t>
      </w:r>
      <w:r>
        <w:rPr>
          <w:spacing w:val="-4"/>
        </w:rPr>
        <w:t xml:space="preserve"> </w:t>
      </w:r>
      <w:r>
        <w:t>the</w:t>
      </w:r>
      <w:r>
        <w:rPr>
          <w:spacing w:val="-4"/>
        </w:rPr>
        <w:t xml:space="preserve"> </w:t>
      </w:r>
      <w:r>
        <w:t>right</w:t>
      </w:r>
      <w:r>
        <w:rPr>
          <w:spacing w:val="-4"/>
        </w:rPr>
        <w:t xml:space="preserve"> </w:t>
      </w:r>
      <w:r>
        <w:t>to</w:t>
      </w:r>
      <w:r>
        <w:rPr>
          <w:spacing w:val="-4"/>
        </w:rPr>
        <w:t xml:space="preserve"> </w:t>
      </w:r>
      <w:r>
        <w:t>renew</w:t>
      </w:r>
      <w:r>
        <w:rPr>
          <w:spacing w:val="-4"/>
        </w:rPr>
        <w:t xml:space="preserve"> </w:t>
      </w:r>
      <w:r>
        <w:t>the</w:t>
      </w:r>
      <w:r>
        <w:rPr>
          <w:spacing w:val="-4"/>
        </w:rPr>
        <w:t xml:space="preserve"> </w:t>
      </w:r>
      <w:r>
        <w:t>contract</w:t>
      </w:r>
      <w:r>
        <w:rPr>
          <w:spacing w:val="-4"/>
        </w:rPr>
        <w:t xml:space="preserve"> </w:t>
      </w:r>
      <w:r>
        <w:t>for</w:t>
      </w:r>
      <w:r>
        <w:rPr>
          <w:spacing w:val="-4"/>
        </w:rPr>
        <w:t xml:space="preserve"> </w:t>
      </w:r>
      <w:r>
        <w:t>two</w:t>
      </w:r>
      <w:r>
        <w:rPr>
          <w:spacing w:val="-4"/>
        </w:rPr>
        <w:t xml:space="preserve"> </w:t>
      </w:r>
      <w:r>
        <w:t>(3)</w:t>
      </w:r>
      <w:r>
        <w:rPr>
          <w:spacing w:val="-4"/>
        </w:rPr>
        <w:t xml:space="preserve"> </w:t>
      </w:r>
      <w:r>
        <w:t>additional twelve</w:t>
      </w:r>
      <w:r>
        <w:rPr>
          <w:spacing w:val="-4"/>
        </w:rPr>
        <w:t xml:space="preserve"> </w:t>
      </w:r>
      <w:r>
        <w:t>(12)</w:t>
      </w:r>
      <w:r>
        <w:rPr>
          <w:spacing w:val="-4"/>
        </w:rPr>
        <w:t xml:space="preserve"> </w:t>
      </w:r>
      <w:r>
        <w:t>month</w:t>
      </w:r>
      <w:r>
        <w:rPr>
          <w:spacing w:val="-4"/>
        </w:rPr>
        <w:t xml:space="preserve"> </w:t>
      </w:r>
      <w:r>
        <w:t>periods</w:t>
      </w:r>
      <w:r>
        <w:rPr>
          <w:spacing w:val="-4"/>
        </w:rPr>
        <w:t xml:space="preserve"> </w:t>
      </w:r>
      <w:r>
        <w:t>not</w:t>
      </w:r>
      <w:r>
        <w:rPr>
          <w:spacing w:val="-4"/>
        </w:rPr>
        <w:t xml:space="preserve"> </w:t>
      </w:r>
      <w:r>
        <w:t>to</w:t>
      </w:r>
      <w:r>
        <w:rPr>
          <w:spacing w:val="-4"/>
        </w:rPr>
        <w:t xml:space="preserve"> </w:t>
      </w:r>
      <w:r>
        <w:t>exceed</w:t>
      </w:r>
      <w:r>
        <w:rPr>
          <w:spacing w:val="-4"/>
        </w:rPr>
        <w:t xml:space="preserve"> </w:t>
      </w:r>
      <w:r>
        <w:t>three</w:t>
      </w:r>
      <w:r>
        <w:rPr>
          <w:spacing w:val="-4"/>
        </w:rPr>
        <w:t xml:space="preserve"> </w:t>
      </w:r>
      <w:r>
        <w:t>(3)</w:t>
      </w:r>
      <w:r>
        <w:rPr>
          <w:spacing w:val="-4"/>
        </w:rPr>
        <w:t xml:space="preserve"> </w:t>
      </w:r>
      <w:r>
        <w:t>years.</w:t>
      </w:r>
      <w:r>
        <w:rPr>
          <w:spacing w:val="-4"/>
        </w:rPr>
        <w:t xml:space="preserve"> </w:t>
      </w:r>
      <w:r>
        <w:t>This</w:t>
      </w:r>
      <w:r>
        <w:rPr>
          <w:spacing w:val="-4"/>
        </w:rPr>
        <w:t xml:space="preserve"> </w:t>
      </w:r>
      <w:r>
        <w:t>renewal</w:t>
      </w:r>
      <w:r>
        <w:rPr>
          <w:spacing w:val="-4"/>
        </w:rPr>
        <w:t xml:space="preserve"> </w:t>
      </w:r>
      <w:r>
        <w:t>is</w:t>
      </w:r>
      <w:r>
        <w:rPr>
          <w:spacing w:val="-4"/>
        </w:rPr>
        <w:t xml:space="preserve"> </w:t>
      </w:r>
      <w:r>
        <w:t xml:space="preserve">contingent upon competitive pricing and upon all terms and conditions of the original contract having been met to the satisfaction of the </w:t>
      </w:r>
      <w:proofErr w:type="gramStart"/>
      <w:r>
        <w:t>District</w:t>
      </w:r>
      <w:proofErr w:type="gramEnd"/>
      <w:r>
        <w:t xml:space="preserve">. Such renewal will be made by notifying the Distributor, in writing, thirty (30) days prior to the expiration of the </w:t>
      </w:r>
      <w:r>
        <w:rPr>
          <w:spacing w:val="-2"/>
        </w:rPr>
        <w:t>contract.</w:t>
      </w:r>
    </w:p>
    <w:p w14:paraId="72669FAB" w14:textId="77777777" w:rsidR="00EE5539" w:rsidRDefault="00000000">
      <w:pPr>
        <w:pStyle w:val="ListParagraph"/>
        <w:numPr>
          <w:ilvl w:val="0"/>
          <w:numId w:val="19"/>
        </w:numPr>
        <w:tabs>
          <w:tab w:val="start" w:pos="50.85pt"/>
          <w:tab w:val="start" w:pos="51pt"/>
        </w:tabs>
        <w:spacing w:before="12.65pt"/>
        <w:ind w:end="27.85pt" w:hanging="24.30pt"/>
        <w:jc w:val="both"/>
      </w:pPr>
      <w:r>
        <w:rPr>
          <w:b/>
        </w:rPr>
        <w:t>Cost</w:t>
      </w:r>
      <w:r>
        <w:rPr>
          <w:b/>
          <w:spacing w:val="-3"/>
        </w:rPr>
        <w:t xml:space="preserve"> </w:t>
      </w:r>
      <w:r>
        <w:rPr>
          <w:b/>
        </w:rPr>
        <w:t>of</w:t>
      </w:r>
      <w:r>
        <w:rPr>
          <w:b/>
          <w:spacing w:val="-3"/>
        </w:rPr>
        <w:t xml:space="preserve"> </w:t>
      </w:r>
      <w:r>
        <w:rPr>
          <w:b/>
        </w:rPr>
        <w:t>Proposal</w:t>
      </w:r>
      <w:r>
        <w:rPr>
          <w:b/>
          <w:spacing w:val="-3"/>
        </w:rPr>
        <w:t xml:space="preserve"> </w:t>
      </w:r>
      <w:r>
        <w:rPr>
          <w:b/>
        </w:rPr>
        <w:t>Preparation</w:t>
      </w:r>
      <w:r>
        <w:rPr>
          <w:b/>
          <w:spacing w:val="-3"/>
        </w:rPr>
        <w:t xml:space="preserve"> </w:t>
      </w:r>
      <w:r>
        <w:t>–</w:t>
      </w:r>
      <w:r>
        <w:rPr>
          <w:spacing w:val="-3"/>
        </w:rPr>
        <w:t xml:space="preserve"> </w:t>
      </w:r>
      <w:r>
        <w:t>Cost</w:t>
      </w:r>
      <w:r>
        <w:rPr>
          <w:spacing w:val="-3"/>
        </w:rPr>
        <w:t xml:space="preserve"> </w:t>
      </w:r>
      <w:r>
        <w:t>of</w:t>
      </w:r>
      <w:r>
        <w:rPr>
          <w:spacing w:val="-3"/>
        </w:rPr>
        <w:t xml:space="preserve"> </w:t>
      </w:r>
      <w:r>
        <w:t>preparation</w:t>
      </w:r>
      <w:r>
        <w:rPr>
          <w:spacing w:val="-3"/>
        </w:rPr>
        <w:t xml:space="preserve"> </w:t>
      </w:r>
      <w:r>
        <w:t>of</w:t>
      </w:r>
      <w:r>
        <w:rPr>
          <w:spacing w:val="-3"/>
        </w:rPr>
        <w:t xml:space="preserve"> </w:t>
      </w:r>
      <w:r>
        <w:t>the</w:t>
      </w:r>
      <w:r>
        <w:rPr>
          <w:spacing w:val="-3"/>
        </w:rPr>
        <w:t xml:space="preserve"> </w:t>
      </w:r>
      <w:r>
        <w:t>response</w:t>
      </w:r>
      <w:r>
        <w:rPr>
          <w:spacing w:val="-3"/>
        </w:rPr>
        <w:t xml:space="preserve"> </w:t>
      </w:r>
      <w:r>
        <w:t>to</w:t>
      </w:r>
      <w:r>
        <w:rPr>
          <w:spacing w:val="-3"/>
        </w:rPr>
        <w:t xml:space="preserve"> </w:t>
      </w:r>
      <w:r>
        <w:t>this</w:t>
      </w:r>
      <w:r>
        <w:rPr>
          <w:spacing w:val="-3"/>
        </w:rPr>
        <w:t xml:space="preserve"> </w:t>
      </w:r>
      <w:r>
        <w:t>RFP</w:t>
      </w:r>
      <w:r>
        <w:rPr>
          <w:spacing w:val="-3"/>
        </w:rPr>
        <w:t xml:space="preserve"> </w:t>
      </w:r>
      <w:r>
        <w:t xml:space="preserve">is solely the responsibility of the Bidder submitting a Proposal. The </w:t>
      </w:r>
      <w:proofErr w:type="gramStart"/>
      <w:r>
        <w:t>District</w:t>
      </w:r>
      <w:proofErr w:type="gramEnd"/>
      <w:r>
        <w:t xml:space="preserve"> accepts or implies no liability in the cost of preparation.</w:t>
      </w:r>
    </w:p>
    <w:p w14:paraId="6608554F" w14:textId="77777777" w:rsidR="00EE5539" w:rsidRDefault="00000000">
      <w:pPr>
        <w:pStyle w:val="ListParagraph"/>
        <w:numPr>
          <w:ilvl w:val="0"/>
          <w:numId w:val="19"/>
        </w:numPr>
        <w:tabs>
          <w:tab w:val="start" w:pos="50.80pt"/>
          <w:tab w:val="start" w:pos="51pt"/>
        </w:tabs>
        <w:spacing w:before="12.65pt"/>
        <w:ind w:end="20.45pt" w:hanging="27.35pt"/>
        <w:jc w:val="start"/>
      </w:pPr>
      <w:r>
        <w:rPr>
          <w:b/>
        </w:rPr>
        <w:t>Damage</w:t>
      </w:r>
      <w:r>
        <w:rPr>
          <w:b/>
          <w:spacing w:val="-4"/>
        </w:rPr>
        <w:t xml:space="preserve"> </w:t>
      </w:r>
      <w:r>
        <w:t>–</w:t>
      </w:r>
      <w:r>
        <w:rPr>
          <w:spacing w:val="-4"/>
        </w:rPr>
        <w:t xml:space="preserve"> </w:t>
      </w:r>
      <w:r>
        <w:t>The</w:t>
      </w:r>
      <w:r>
        <w:rPr>
          <w:spacing w:val="-4"/>
        </w:rPr>
        <w:t xml:space="preserve"> </w:t>
      </w:r>
      <w:r>
        <w:t>Successful</w:t>
      </w:r>
      <w:r>
        <w:rPr>
          <w:spacing w:val="-4"/>
        </w:rPr>
        <w:t xml:space="preserve"> </w:t>
      </w:r>
      <w:r>
        <w:t>Bidder</w:t>
      </w:r>
      <w:r>
        <w:rPr>
          <w:spacing w:val="-4"/>
        </w:rPr>
        <w:t xml:space="preserve"> </w:t>
      </w:r>
      <w:r>
        <w:t>shall</w:t>
      </w:r>
      <w:r>
        <w:rPr>
          <w:spacing w:val="-4"/>
        </w:rPr>
        <w:t xml:space="preserve"> </w:t>
      </w:r>
      <w:r>
        <w:t>be</w:t>
      </w:r>
      <w:r>
        <w:rPr>
          <w:spacing w:val="-4"/>
        </w:rPr>
        <w:t xml:space="preserve"> </w:t>
      </w:r>
      <w:r>
        <w:t>held</w:t>
      </w:r>
      <w:r>
        <w:rPr>
          <w:spacing w:val="-4"/>
        </w:rPr>
        <w:t xml:space="preserve"> </w:t>
      </w:r>
      <w:r>
        <w:t>responsible</w:t>
      </w:r>
      <w:r>
        <w:rPr>
          <w:spacing w:val="-4"/>
        </w:rPr>
        <w:t xml:space="preserve"> </w:t>
      </w:r>
      <w:r>
        <w:t>for</w:t>
      </w:r>
      <w:r>
        <w:rPr>
          <w:spacing w:val="-4"/>
        </w:rPr>
        <w:t xml:space="preserve"> </w:t>
      </w:r>
      <w:r>
        <w:t>any</w:t>
      </w:r>
      <w:r>
        <w:rPr>
          <w:spacing w:val="-4"/>
        </w:rPr>
        <w:t xml:space="preserve"> </w:t>
      </w:r>
      <w:r>
        <w:t>breakage,</w:t>
      </w:r>
      <w:r>
        <w:rPr>
          <w:spacing w:val="-4"/>
        </w:rPr>
        <w:t xml:space="preserve"> </w:t>
      </w:r>
      <w:r>
        <w:t>loss</w:t>
      </w:r>
      <w:r>
        <w:rPr>
          <w:spacing w:val="-4"/>
        </w:rPr>
        <w:t xml:space="preserve"> </w:t>
      </w:r>
      <w:r>
        <w:t xml:space="preserve">of the </w:t>
      </w:r>
      <w:proofErr w:type="gramStart"/>
      <w:r>
        <w:t>District’s</w:t>
      </w:r>
      <w:proofErr w:type="gramEnd"/>
      <w:r>
        <w:t xml:space="preserve"> equipment or supplies through negligence of the Successful Bidder or Successful Bidder’s employee while working on the District’s premises. The Successful Bidder shall be responsible for restoring/replacing any equipment, facilities, etc., so damaged. The Successful Bidder shall immediately report to the </w:t>
      </w:r>
      <w:proofErr w:type="gramStart"/>
      <w:r>
        <w:t>District</w:t>
      </w:r>
      <w:proofErr w:type="gramEnd"/>
      <w:r>
        <w:t xml:space="preserve"> any </w:t>
      </w:r>
      <w:proofErr w:type="gramStart"/>
      <w:r>
        <w:t>damages</w:t>
      </w:r>
      <w:proofErr w:type="gramEnd"/>
      <w:r>
        <w:t xml:space="preserve"> to the premises resulting from services performed under this </w:t>
      </w:r>
      <w:r>
        <w:rPr>
          <w:spacing w:val="-2"/>
        </w:rPr>
        <w:t>contract.</w:t>
      </w:r>
    </w:p>
    <w:p w14:paraId="68BDB102" w14:textId="77777777" w:rsidR="00EE5539" w:rsidRDefault="00000000">
      <w:pPr>
        <w:pStyle w:val="ListParagraph"/>
        <w:numPr>
          <w:ilvl w:val="0"/>
          <w:numId w:val="19"/>
        </w:numPr>
        <w:tabs>
          <w:tab w:val="start" w:pos="50.75pt"/>
          <w:tab w:val="start" w:pos="51pt"/>
        </w:tabs>
        <w:spacing w:before="12.65pt"/>
        <w:ind w:end="21.65pt" w:hanging="30.40pt"/>
        <w:jc w:val="start"/>
      </w:pPr>
      <w:r>
        <w:rPr>
          <w:b/>
        </w:rPr>
        <w:t xml:space="preserve">Definitions </w:t>
      </w:r>
      <w:r>
        <w:t>– Responsible: a bidding party possessing the skill, judgment, integrity and</w:t>
      </w:r>
      <w:r>
        <w:rPr>
          <w:spacing w:val="-4"/>
        </w:rPr>
        <w:t xml:space="preserve"> </w:t>
      </w:r>
      <w:r>
        <w:t>financial</w:t>
      </w:r>
      <w:r>
        <w:rPr>
          <w:spacing w:val="-4"/>
        </w:rPr>
        <w:t xml:space="preserve"> </w:t>
      </w:r>
      <w:r>
        <w:t>ability</w:t>
      </w:r>
      <w:r>
        <w:rPr>
          <w:spacing w:val="-4"/>
        </w:rPr>
        <w:t xml:space="preserve"> </w:t>
      </w:r>
      <w:r>
        <w:t>necessary</w:t>
      </w:r>
      <w:r>
        <w:rPr>
          <w:spacing w:val="-4"/>
        </w:rPr>
        <w:t xml:space="preserve"> </w:t>
      </w:r>
      <w:r>
        <w:t>to</w:t>
      </w:r>
      <w:r>
        <w:rPr>
          <w:spacing w:val="-4"/>
        </w:rPr>
        <w:t xml:space="preserve"> </w:t>
      </w:r>
      <w:r>
        <w:t>timely</w:t>
      </w:r>
      <w:r>
        <w:rPr>
          <w:spacing w:val="-4"/>
        </w:rPr>
        <w:t xml:space="preserve"> </w:t>
      </w:r>
      <w:r>
        <w:t>perform</w:t>
      </w:r>
      <w:r>
        <w:rPr>
          <w:spacing w:val="-4"/>
        </w:rPr>
        <w:t xml:space="preserve"> </w:t>
      </w:r>
      <w:r>
        <w:t>and</w:t>
      </w:r>
      <w:r>
        <w:rPr>
          <w:spacing w:val="-4"/>
        </w:rPr>
        <w:t xml:space="preserve"> </w:t>
      </w:r>
      <w:r>
        <w:t>complete</w:t>
      </w:r>
      <w:r>
        <w:rPr>
          <w:spacing w:val="-4"/>
        </w:rPr>
        <w:t xml:space="preserve"> </w:t>
      </w:r>
      <w:r>
        <w:t>the</w:t>
      </w:r>
      <w:r>
        <w:rPr>
          <w:spacing w:val="-4"/>
        </w:rPr>
        <w:t xml:space="preserve"> </w:t>
      </w:r>
      <w:r>
        <w:t>contract</w:t>
      </w:r>
      <w:r>
        <w:rPr>
          <w:spacing w:val="-4"/>
        </w:rPr>
        <w:t xml:space="preserve"> </w:t>
      </w:r>
      <w:r>
        <w:t>being</w:t>
      </w:r>
      <w:r>
        <w:rPr>
          <w:spacing w:val="-4"/>
        </w:rPr>
        <w:t xml:space="preserve"> </w:t>
      </w:r>
      <w:r>
        <w:t xml:space="preserve">bid. Responsive: </w:t>
      </w:r>
      <w:proofErr w:type="gramStart"/>
      <w:r>
        <w:t>a</w:t>
      </w:r>
      <w:proofErr w:type="gramEnd"/>
      <w:r>
        <w:t xml:space="preserve"> RFP which meets all of the specifications set forth in the RFP.</w:t>
      </w:r>
    </w:p>
    <w:p w14:paraId="503C767D" w14:textId="77777777" w:rsidR="00EE5539" w:rsidRDefault="00000000">
      <w:pPr>
        <w:pStyle w:val="ListParagraph"/>
        <w:numPr>
          <w:ilvl w:val="0"/>
          <w:numId w:val="19"/>
        </w:numPr>
        <w:tabs>
          <w:tab w:val="start" w:pos="50.70pt"/>
          <w:tab w:val="start" w:pos="51pt"/>
        </w:tabs>
        <w:spacing w:before="12.65pt"/>
        <w:ind w:end="20.60pt" w:hanging="33.45pt"/>
        <w:jc w:val="start"/>
      </w:pPr>
      <w:r>
        <w:rPr>
          <w:b/>
        </w:rPr>
        <w:t xml:space="preserve">Delivery Vehicle Conditions </w:t>
      </w:r>
      <w:r>
        <w:t>– All vehicles and containers used for transporting foodstuffs</w:t>
      </w:r>
      <w:r>
        <w:rPr>
          <w:spacing w:val="-4"/>
        </w:rPr>
        <w:t xml:space="preserve"> </w:t>
      </w:r>
      <w:r>
        <w:t>must</w:t>
      </w:r>
      <w:r>
        <w:rPr>
          <w:spacing w:val="-4"/>
        </w:rPr>
        <w:t xml:space="preserve"> </w:t>
      </w:r>
      <w:r>
        <w:t>be</w:t>
      </w:r>
      <w:r>
        <w:rPr>
          <w:spacing w:val="-4"/>
        </w:rPr>
        <w:t xml:space="preserve"> </w:t>
      </w:r>
      <w:r>
        <w:t>kept</w:t>
      </w:r>
      <w:r>
        <w:rPr>
          <w:spacing w:val="-4"/>
        </w:rPr>
        <w:t xml:space="preserve"> </w:t>
      </w:r>
      <w:r>
        <w:t>clean</w:t>
      </w:r>
      <w:r>
        <w:rPr>
          <w:spacing w:val="-4"/>
        </w:rPr>
        <w:t xml:space="preserve"> </w:t>
      </w:r>
      <w:r>
        <w:t>and</w:t>
      </w:r>
      <w:r>
        <w:rPr>
          <w:spacing w:val="-4"/>
        </w:rPr>
        <w:t xml:space="preserve"> </w:t>
      </w:r>
      <w:r>
        <w:t>maintained</w:t>
      </w:r>
      <w:r>
        <w:rPr>
          <w:spacing w:val="-4"/>
        </w:rPr>
        <w:t xml:space="preserve"> </w:t>
      </w:r>
      <w:r>
        <w:t>in</w:t>
      </w:r>
      <w:r>
        <w:rPr>
          <w:spacing w:val="-4"/>
        </w:rPr>
        <w:t xml:space="preserve"> </w:t>
      </w:r>
      <w:r>
        <w:t>good</w:t>
      </w:r>
      <w:r>
        <w:rPr>
          <w:spacing w:val="-4"/>
        </w:rPr>
        <w:t xml:space="preserve"> </w:t>
      </w:r>
      <w:r>
        <w:t>repair</w:t>
      </w:r>
      <w:r>
        <w:rPr>
          <w:spacing w:val="-4"/>
        </w:rPr>
        <w:t xml:space="preserve"> </w:t>
      </w:r>
      <w:r>
        <w:t>and</w:t>
      </w:r>
      <w:r>
        <w:rPr>
          <w:spacing w:val="-4"/>
        </w:rPr>
        <w:t xml:space="preserve"> </w:t>
      </w:r>
      <w:r>
        <w:t>condition</w:t>
      </w:r>
      <w:r>
        <w:rPr>
          <w:spacing w:val="-4"/>
        </w:rPr>
        <w:t xml:space="preserve"> </w:t>
      </w:r>
      <w:r>
        <w:t>in</w:t>
      </w:r>
      <w:r>
        <w:rPr>
          <w:spacing w:val="-4"/>
        </w:rPr>
        <w:t xml:space="preserve"> </w:t>
      </w:r>
      <w:r>
        <w:t>order</w:t>
      </w:r>
      <w:r>
        <w:rPr>
          <w:spacing w:val="-4"/>
        </w:rPr>
        <w:t xml:space="preserve"> </w:t>
      </w:r>
      <w:r>
        <w:t xml:space="preserve">to protect foodstuffs from </w:t>
      </w:r>
      <w:proofErr w:type="gramStart"/>
      <w:r>
        <w:t>contamination, and</w:t>
      </w:r>
      <w:proofErr w:type="gramEnd"/>
      <w:r>
        <w:t xml:space="preserve"> must be designed and constructed to permit adequate cleaning and/or disinfection.</w:t>
      </w:r>
    </w:p>
    <w:p w14:paraId="3A9A6E4E" w14:textId="2D19B2D9" w:rsidR="00EE5539" w:rsidRDefault="00000000">
      <w:pPr>
        <w:pStyle w:val="ListParagraph"/>
        <w:numPr>
          <w:ilvl w:val="0"/>
          <w:numId w:val="19"/>
        </w:numPr>
        <w:tabs>
          <w:tab w:val="start" w:pos="50.75pt"/>
          <w:tab w:val="start" w:pos="51pt"/>
        </w:tabs>
        <w:spacing w:before="12.65pt"/>
        <w:ind w:end="36.35pt" w:hanging="32.65pt"/>
        <w:jc w:val="start"/>
      </w:pPr>
      <w:r>
        <w:rPr>
          <w:b/>
        </w:rPr>
        <w:t xml:space="preserve">Discontinued Items and Product Substitution </w:t>
      </w:r>
      <w:r>
        <w:t xml:space="preserve">– In the event an item awarded under this contract is discontinued, the Successful Bidder is required to notify the </w:t>
      </w:r>
      <w:r w:rsidR="0012760C" w:rsidRPr="0012760C">
        <w:rPr>
          <w:highlight w:val="yellow"/>
        </w:rPr>
        <w:t>ABC</w:t>
      </w:r>
      <w:r>
        <w:t xml:space="preserve"> Unified School District’s Administrative Secretary of Food and Nutrition Services immediately. Contract items that are discontinued by their manufacturer during the term of the contract may be substituted with a same or similar item only if it is equal or exceeds the specifications of the original item. Successful</w:t>
      </w:r>
      <w:r>
        <w:rPr>
          <w:spacing w:val="-4"/>
        </w:rPr>
        <w:t xml:space="preserve"> </w:t>
      </w:r>
      <w:r>
        <w:t>Bidder</w:t>
      </w:r>
      <w:r>
        <w:rPr>
          <w:spacing w:val="-4"/>
        </w:rPr>
        <w:t xml:space="preserve"> </w:t>
      </w:r>
      <w:r>
        <w:t>must</w:t>
      </w:r>
      <w:r>
        <w:rPr>
          <w:spacing w:val="-4"/>
        </w:rPr>
        <w:t xml:space="preserve"> </w:t>
      </w:r>
      <w:r>
        <w:t>submit</w:t>
      </w:r>
      <w:r>
        <w:rPr>
          <w:spacing w:val="-4"/>
        </w:rPr>
        <w:t xml:space="preserve"> </w:t>
      </w:r>
      <w:r>
        <w:t>written</w:t>
      </w:r>
      <w:r>
        <w:rPr>
          <w:spacing w:val="-4"/>
        </w:rPr>
        <w:t xml:space="preserve"> </w:t>
      </w:r>
      <w:r>
        <w:t>documentation</w:t>
      </w:r>
      <w:r>
        <w:rPr>
          <w:spacing w:val="-4"/>
        </w:rPr>
        <w:t xml:space="preserve"> </w:t>
      </w:r>
      <w:r>
        <w:t>via</w:t>
      </w:r>
      <w:r>
        <w:rPr>
          <w:spacing w:val="-4"/>
        </w:rPr>
        <w:t xml:space="preserve"> </w:t>
      </w:r>
      <w:r>
        <w:t>email</w:t>
      </w:r>
      <w:r>
        <w:rPr>
          <w:spacing w:val="-4"/>
        </w:rPr>
        <w:t xml:space="preserve"> </w:t>
      </w:r>
      <w:r>
        <w:t>or</w:t>
      </w:r>
      <w:r>
        <w:rPr>
          <w:spacing w:val="-4"/>
        </w:rPr>
        <w:t xml:space="preserve"> </w:t>
      </w:r>
      <w:r>
        <w:t>hard</w:t>
      </w:r>
      <w:r>
        <w:rPr>
          <w:spacing w:val="-4"/>
        </w:rPr>
        <w:t xml:space="preserve"> </w:t>
      </w:r>
      <w:r>
        <w:t>copy</w:t>
      </w:r>
      <w:r>
        <w:rPr>
          <w:spacing w:val="-4"/>
        </w:rPr>
        <w:t xml:space="preserve"> </w:t>
      </w:r>
      <w:r>
        <w:t>from the manufacturer of discontinuation and a sample of the substituted item.</w:t>
      </w:r>
    </w:p>
    <w:p w14:paraId="51867875" w14:textId="77777777" w:rsidR="00EE5539" w:rsidRDefault="00000000">
      <w:pPr>
        <w:pStyle w:val="BodyText"/>
        <w:ind w:start="51pt" w:end="22pt"/>
      </w:pPr>
      <w:r>
        <w:t xml:space="preserve">The </w:t>
      </w:r>
      <w:proofErr w:type="gramStart"/>
      <w:r>
        <w:t>District</w:t>
      </w:r>
      <w:proofErr w:type="gramEnd"/>
      <w:r>
        <w:t xml:space="preserve"> will not allow substitutions without prior approval. The substitute item shall</w:t>
      </w:r>
      <w:r>
        <w:rPr>
          <w:spacing w:val="-4"/>
        </w:rPr>
        <w:t xml:space="preserve"> </w:t>
      </w:r>
      <w:r>
        <w:t>then</w:t>
      </w:r>
      <w:r>
        <w:rPr>
          <w:spacing w:val="-4"/>
        </w:rPr>
        <w:t xml:space="preserve"> </w:t>
      </w:r>
      <w:r>
        <w:t>be</w:t>
      </w:r>
      <w:r>
        <w:rPr>
          <w:spacing w:val="-4"/>
        </w:rPr>
        <w:t xml:space="preserve"> </w:t>
      </w:r>
      <w:r>
        <w:t>evaluated</w:t>
      </w:r>
      <w:r>
        <w:rPr>
          <w:spacing w:val="-4"/>
        </w:rPr>
        <w:t xml:space="preserve"> </w:t>
      </w:r>
      <w:r>
        <w:t>by</w:t>
      </w:r>
      <w:r>
        <w:rPr>
          <w:spacing w:val="-4"/>
        </w:rPr>
        <w:t xml:space="preserve"> </w:t>
      </w:r>
      <w:r>
        <w:t>the</w:t>
      </w:r>
      <w:r>
        <w:rPr>
          <w:spacing w:val="-4"/>
        </w:rPr>
        <w:t xml:space="preserve"> </w:t>
      </w:r>
      <w:r>
        <w:t>Administrative</w:t>
      </w:r>
      <w:r>
        <w:rPr>
          <w:spacing w:val="-4"/>
        </w:rPr>
        <w:t xml:space="preserve"> </w:t>
      </w:r>
      <w:r>
        <w:t>Secretary</w:t>
      </w:r>
      <w:r>
        <w:rPr>
          <w:spacing w:val="-4"/>
        </w:rPr>
        <w:t xml:space="preserve"> </w:t>
      </w:r>
      <w:r>
        <w:t>to</w:t>
      </w:r>
      <w:r>
        <w:rPr>
          <w:spacing w:val="-4"/>
        </w:rPr>
        <w:t xml:space="preserve"> </w:t>
      </w:r>
      <w:r>
        <w:t>determine</w:t>
      </w:r>
      <w:r>
        <w:rPr>
          <w:spacing w:val="-4"/>
        </w:rPr>
        <w:t xml:space="preserve"> </w:t>
      </w:r>
      <w:r>
        <w:t>if</w:t>
      </w:r>
      <w:r>
        <w:rPr>
          <w:spacing w:val="-4"/>
        </w:rPr>
        <w:t xml:space="preserve"> </w:t>
      </w:r>
      <w:r>
        <w:t>the</w:t>
      </w:r>
      <w:r>
        <w:rPr>
          <w:spacing w:val="-4"/>
        </w:rPr>
        <w:t xml:space="preserve"> </w:t>
      </w:r>
      <w:r>
        <w:t>substitute</w:t>
      </w:r>
    </w:p>
    <w:p w14:paraId="2EC7FD57" w14:textId="77777777" w:rsidR="00EE5539" w:rsidRDefault="00EE5539">
      <w:pPr>
        <w:sectPr w:rsidR="00EE5539">
          <w:pgSz w:w="612pt" w:h="792pt"/>
          <w:pgMar w:top="32pt" w:right="71pt" w:bottom="48pt" w:left="57pt" w:header="0pt" w:footer="38.45pt" w:gutter="0pt"/>
          <w:cols w:space="36pt"/>
        </w:sectPr>
      </w:pPr>
    </w:p>
    <w:p w14:paraId="494ECE78" w14:textId="77777777" w:rsidR="00EE5539" w:rsidRDefault="00000000">
      <w:pPr>
        <w:pStyle w:val="BodyText"/>
        <w:spacing w:before="4pt"/>
        <w:ind w:start="51pt" w:end="22pt"/>
      </w:pPr>
      <w:r>
        <w:lastRenderedPageBreak/>
        <w:t xml:space="preserve">item is an equivalent of the specified item. Additionally, the price of any authorized substitute product must be equal to or </w:t>
      </w:r>
      <w:proofErr w:type="gramStart"/>
      <w:r>
        <w:t>less than</w:t>
      </w:r>
      <w:proofErr w:type="gramEnd"/>
      <w:r>
        <w:t xml:space="preserve"> the contracted price of the item being</w:t>
      </w:r>
      <w:r>
        <w:rPr>
          <w:spacing w:val="-4"/>
        </w:rPr>
        <w:t xml:space="preserve"> </w:t>
      </w:r>
      <w:r>
        <w:t>replaced.</w:t>
      </w:r>
      <w:r>
        <w:rPr>
          <w:spacing w:val="-4"/>
        </w:rPr>
        <w:t xml:space="preserve"> </w:t>
      </w:r>
      <w:r>
        <w:t>Authorization</w:t>
      </w:r>
      <w:r>
        <w:rPr>
          <w:spacing w:val="-4"/>
        </w:rPr>
        <w:t xml:space="preserve"> </w:t>
      </w:r>
      <w:r>
        <w:t>of</w:t>
      </w:r>
      <w:r>
        <w:rPr>
          <w:spacing w:val="-4"/>
        </w:rPr>
        <w:t xml:space="preserve"> </w:t>
      </w:r>
      <w:r>
        <w:t>a</w:t>
      </w:r>
      <w:r>
        <w:rPr>
          <w:spacing w:val="-4"/>
        </w:rPr>
        <w:t xml:space="preserve"> </w:t>
      </w:r>
      <w:r>
        <w:t>substitute</w:t>
      </w:r>
      <w:r>
        <w:rPr>
          <w:spacing w:val="-4"/>
        </w:rPr>
        <w:t xml:space="preserve"> </w:t>
      </w:r>
      <w:r>
        <w:t>product</w:t>
      </w:r>
      <w:r>
        <w:rPr>
          <w:spacing w:val="-4"/>
        </w:rPr>
        <w:t xml:space="preserve"> </w:t>
      </w:r>
      <w:r>
        <w:t>shall</w:t>
      </w:r>
      <w:r>
        <w:rPr>
          <w:spacing w:val="-4"/>
        </w:rPr>
        <w:t xml:space="preserve"> </w:t>
      </w:r>
      <w:r>
        <w:t>be</w:t>
      </w:r>
      <w:r>
        <w:rPr>
          <w:spacing w:val="-4"/>
        </w:rPr>
        <w:t xml:space="preserve"> </w:t>
      </w:r>
      <w:r>
        <w:t>the</w:t>
      </w:r>
      <w:r>
        <w:rPr>
          <w:spacing w:val="-4"/>
        </w:rPr>
        <w:t xml:space="preserve"> </w:t>
      </w:r>
      <w:r>
        <w:t>sole</w:t>
      </w:r>
      <w:r>
        <w:rPr>
          <w:spacing w:val="-4"/>
        </w:rPr>
        <w:t xml:space="preserve"> </w:t>
      </w:r>
      <w:r>
        <w:t>discretion</w:t>
      </w:r>
      <w:r>
        <w:rPr>
          <w:spacing w:val="-4"/>
        </w:rPr>
        <w:t xml:space="preserve"> </w:t>
      </w:r>
      <w:r>
        <w:t>and with authorization/approval of the Administrative Secretary.</w:t>
      </w:r>
    </w:p>
    <w:p w14:paraId="6F539F97" w14:textId="77777777" w:rsidR="00EE5539" w:rsidRDefault="00000000">
      <w:pPr>
        <w:pStyle w:val="ListParagraph"/>
        <w:numPr>
          <w:ilvl w:val="0"/>
          <w:numId w:val="19"/>
        </w:numPr>
        <w:tabs>
          <w:tab w:val="start" w:pos="50.80pt"/>
          <w:tab w:val="start" w:pos="51pt"/>
        </w:tabs>
        <w:spacing w:before="12.65pt"/>
        <w:ind w:end="25.35pt" w:hanging="29.60pt"/>
        <w:jc w:val="start"/>
      </w:pPr>
      <w:r>
        <w:rPr>
          <w:b/>
        </w:rPr>
        <w:t>District</w:t>
      </w:r>
      <w:r>
        <w:rPr>
          <w:b/>
          <w:spacing w:val="-4"/>
        </w:rPr>
        <w:t xml:space="preserve"> </w:t>
      </w:r>
      <w:r>
        <w:rPr>
          <w:b/>
        </w:rPr>
        <w:t>Requirements</w:t>
      </w:r>
      <w:r>
        <w:rPr>
          <w:b/>
          <w:spacing w:val="-4"/>
        </w:rPr>
        <w:t xml:space="preserve"> </w:t>
      </w:r>
      <w:r>
        <w:t>–</w:t>
      </w:r>
      <w:r>
        <w:rPr>
          <w:spacing w:val="-4"/>
        </w:rPr>
        <w:t xml:space="preserve"> </w:t>
      </w:r>
      <w:r>
        <w:t>The</w:t>
      </w:r>
      <w:r>
        <w:rPr>
          <w:spacing w:val="-4"/>
        </w:rPr>
        <w:t xml:space="preserve"> </w:t>
      </w:r>
      <w:r>
        <w:t>quantity</w:t>
      </w:r>
      <w:r>
        <w:rPr>
          <w:spacing w:val="-4"/>
        </w:rPr>
        <w:t xml:space="preserve"> </w:t>
      </w:r>
      <w:r>
        <w:t>shown</w:t>
      </w:r>
      <w:r>
        <w:rPr>
          <w:spacing w:val="-4"/>
        </w:rPr>
        <w:t xml:space="preserve"> </w:t>
      </w:r>
      <w:r>
        <w:t>is</w:t>
      </w:r>
      <w:r>
        <w:rPr>
          <w:spacing w:val="-4"/>
        </w:rPr>
        <w:t xml:space="preserve"> </w:t>
      </w:r>
      <w:r>
        <w:t>the</w:t>
      </w:r>
      <w:r>
        <w:rPr>
          <w:spacing w:val="-4"/>
        </w:rPr>
        <w:t xml:space="preserve"> </w:t>
      </w:r>
      <w:r>
        <w:t>estimate</w:t>
      </w:r>
      <w:r>
        <w:rPr>
          <w:spacing w:val="-4"/>
        </w:rPr>
        <w:t xml:space="preserve"> </w:t>
      </w:r>
      <w:r>
        <w:t>of</w:t>
      </w:r>
      <w:r>
        <w:rPr>
          <w:spacing w:val="-4"/>
        </w:rPr>
        <w:t xml:space="preserve"> </w:t>
      </w:r>
      <w:r>
        <w:t>consumption</w:t>
      </w:r>
      <w:r>
        <w:rPr>
          <w:spacing w:val="-4"/>
        </w:rPr>
        <w:t xml:space="preserve"> </w:t>
      </w:r>
      <w:r>
        <w:t>for</w:t>
      </w:r>
      <w:r>
        <w:rPr>
          <w:spacing w:val="-4"/>
        </w:rPr>
        <w:t xml:space="preserve"> </w:t>
      </w:r>
      <w:r>
        <w:t xml:space="preserve">the contract period. The needs of the </w:t>
      </w:r>
      <w:proofErr w:type="gramStart"/>
      <w:r>
        <w:t>District</w:t>
      </w:r>
      <w:proofErr w:type="gramEnd"/>
      <w:r>
        <w:t xml:space="preserve"> may be substantially more or less than such </w:t>
      </w:r>
      <w:proofErr w:type="gramStart"/>
      <w:r>
        <w:t>referenced</w:t>
      </w:r>
      <w:proofErr w:type="gramEnd"/>
      <w:r>
        <w:t xml:space="preserve"> quantities. The articles, supplies or services listed in the RFP and required during the contract period shall be ordered and purchased from the Successful Bidder(s) during such period. The </w:t>
      </w:r>
      <w:proofErr w:type="gramStart"/>
      <w:r>
        <w:t>District</w:t>
      </w:r>
      <w:proofErr w:type="gramEnd"/>
      <w:r>
        <w:t xml:space="preserve"> shall have the right to issue purchase orders up to and </w:t>
      </w:r>
      <w:proofErr w:type="gramStart"/>
      <w:r>
        <w:t>including</w:t>
      </w:r>
      <w:proofErr w:type="gramEnd"/>
      <w:r>
        <w:t xml:space="preserve"> the last day of the contract period even though the time provided for delivery may extend beyond such period.</w:t>
      </w:r>
    </w:p>
    <w:p w14:paraId="761E676D" w14:textId="77777777" w:rsidR="00EE5539" w:rsidRDefault="00000000">
      <w:pPr>
        <w:pStyle w:val="ListParagraph"/>
        <w:numPr>
          <w:ilvl w:val="0"/>
          <w:numId w:val="19"/>
        </w:numPr>
        <w:tabs>
          <w:tab w:val="start" w:pos="50.75pt"/>
          <w:tab w:val="start" w:pos="51pt"/>
        </w:tabs>
        <w:spacing w:before="12.65pt"/>
        <w:ind w:end="31pt" w:hanging="33.45pt"/>
        <w:jc w:val="start"/>
      </w:pPr>
      <w:r>
        <w:rPr>
          <w:b/>
        </w:rPr>
        <w:t xml:space="preserve">Energy Policy and Conservation Act Compliance </w:t>
      </w:r>
      <w:r>
        <w:t>– In performance of this contract, the Bidder and District shall recognize mandatory standards and policies relating to energy efficiency, which are contained in the state conservation plan issued</w:t>
      </w:r>
      <w:r>
        <w:rPr>
          <w:spacing w:val="-6"/>
        </w:rPr>
        <w:t xml:space="preserve"> </w:t>
      </w:r>
      <w:r>
        <w:t>in</w:t>
      </w:r>
      <w:r>
        <w:rPr>
          <w:spacing w:val="-6"/>
        </w:rPr>
        <w:t xml:space="preserve"> </w:t>
      </w:r>
      <w:r>
        <w:t>compliance</w:t>
      </w:r>
      <w:r>
        <w:rPr>
          <w:spacing w:val="-6"/>
        </w:rPr>
        <w:t xml:space="preserve"> </w:t>
      </w:r>
      <w:r>
        <w:t>with</w:t>
      </w:r>
      <w:r>
        <w:rPr>
          <w:spacing w:val="-6"/>
        </w:rPr>
        <w:t xml:space="preserve"> </w:t>
      </w:r>
      <w:r>
        <w:t>the</w:t>
      </w:r>
      <w:r>
        <w:rPr>
          <w:spacing w:val="-6"/>
        </w:rPr>
        <w:t xml:space="preserve"> </w:t>
      </w:r>
      <w:r>
        <w:t>Energy</w:t>
      </w:r>
      <w:r>
        <w:rPr>
          <w:spacing w:val="-6"/>
        </w:rPr>
        <w:t xml:space="preserve"> </w:t>
      </w:r>
      <w:r>
        <w:t>Policy</w:t>
      </w:r>
      <w:r>
        <w:rPr>
          <w:spacing w:val="-6"/>
        </w:rPr>
        <w:t xml:space="preserve"> </w:t>
      </w:r>
      <w:r>
        <w:t>and</w:t>
      </w:r>
      <w:r>
        <w:rPr>
          <w:spacing w:val="-6"/>
        </w:rPr>
        <w:t xml:space="preserve"> </w:t>
      </w:r>
      <w:r>
        <w:t>Conservation</w:t>
      </w:r>
      <w:r>
        <w:rPr>
          <w:spacing w:val="-6"/>
        </w:rPr>
        <w:t xml:space="preserve"> </w:t>
      </w:r>
      <w:r>
        <w:t>Act</w:t>
      </w:r>
      <w:r>
        <w:rPr>
          <w:spacing w:val="-6"/>
        </w:rPr>
        <w:t xml:space="preserve"> </w:t>
      </w:r>
      <w:r>
        <w:t>(P.L.</w:t>
      </w:r>
      <w:r>
        <w:rPr>
          <w:spacing w:val="-6"/>
        </w:rPr>
        <w:t xml:space="preserve"> </w:t>
      </w:r>
      <w:r>
        <w:t>94-163,</w:t>
      </w:r>
      <w:r>
        <w:rPr>
          <w:spacing w:val="-6"/>
        </w:rPr>
        <w:t xml:space="preserve"> </w:t>
      </w:r>
      <w:r>
        <w:t>89 Stat 871).</w:t>
      </w:r>
    </w:p>
    <w:p w14:paraId="0772BF4E" w14:textId="77777777" w:rsidR="00EE5539" w:rsidRDefault="00000000">
      <w:pPr>
        <w:pStyle w:val="ListParagraph"/>
        <w:numPr>
          <w:ilvl w:val="0"/>
          <w:numId w:val="19"/>
        </w:numPr>
        <w:tabs>
          <w:tab w:val="start" w:pos="50.65pt"/>
          <w:tab w:val="start" w:pos="51pt"/>
        </w:tabs>
        <w:spacing w:before="12.65pt"/>
        <w:ind w:end="27.25pt" w:hanging="36.55pt"/>
        <w:jc w:val="start"/>
      </w:pPr>
      <w:r>
        <w:rPr>
          <w:b/>
        </w:rPr>
        <w:t>Environmental</w:t>
      </w:r>
      <w:r>
        <w:rPr>
          <w:b/>
          <w:spacing w:val="-5"/>
        </w:rPr>
        <w:t xml:space="preserve"> </w:t>
      </w:r>
      <w:r>
        <w:rPr>
          <w:b/>
        </w:rPr>
        <w:t>Protection</w:t>
      </w:r>
      <w:r>
        <w:rPr>
          <w:b/>
          <w:spacing w:val="-5"/>
        </w:rPr>
        <w:t xml:space="preserve"> </w:t>
      </w:r>
      <w:r>
        <w:rPr>
          <w:b/>
        </w:rPr>
        <w:t>Agency</w:t>
      </w:r>
      <w:r>
        <w:rPr>
          <w:b/>
          <w:spacing w:val="-5"/>
        </w:rPr>
        <w:t xml:space="preserve"> </w:t>
      </w:r>
      <w:r>
        <w:rPr>
          <w:b/>
        </w:rPr>
        <w:t>Compliance</w:t>
      </w:r>
      <w:r>
        <w:rPr>
          <w:b/>
          <w:spacing w:val="-5"/>
        </w:rPr>
        <w:t xml:space="preserve"> </w:t>
      </w:r>
      <w:r>
        <w:t>–</w:t>
      </w:r>
      <w:r>
        <w:rPr>
          <w:spacing w:val="-5"/>
        </w:rPr>
        <w:t xml:space="preserve"> </w:t>
      </w:r>
      <w:r>
        <w:t>In</w:t>
      </w:r>
      <w:r>
        <w:rPr>
          <w:spacing w:val="-5"/>
        </w:rPr>
        <w:t xml:space="preserve"> </w:t>
      </w:r>
      <w:r>
        <w:t>performance</w:t>
      </w:r>
      <w:r>
        <w:rPr>
          <w:spacing w:val="-5"/>
        </w:rPr>
        <w:t xml:space="preserve"> </w:t>
      </w:r>
      <w:r>
        <w:t>of</w:t>
      </w:r>
      <w:r>
        <w:rPr>
          <w:spacing w:val="-5"/>
        </w:rPr>
        <w:t xml:space="preserve"> </w:t>
      </w:r>
      <w:r>
        <w:t>this</w:t>
      </w:r>
      <w:r>
        <w:rPr>
          <w:spacing w:val="-5"/>
        </w:rPr>
        <w:t xml:space="preserve"> </w:t>
      </w:r>
      <w:r>
        <w:t>contract, the Bidder and District shall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[2 CFR 200 Appendix II(G)]</w:t>
      </w:r>
    </w:p>
    <w:p w14:paraId="5821CCCE" w14:textId="77777777" w:rsidR="00EE5539" w:rsidRDefault="00000000">
      <w:pPr>
        <w:pStyle w:val="ListParagraph"/>
        <w:numPr>
          <w:ilvl w:val="0"/>
          <w:numId w:val="19"/>
        </w:numPr>
        <w:tabs>
          <w:tab w:val="start" w:pos="50.60pt"/>
          <w:tab w:val="start" w:pos="51pt"/>
        </w:tabs>
        <w:spacing w:before="12.65pt"/>
        <w:ind w:end="23.50pt" w:hanging="39.60pt"/>
        <w:jc w:val="start"/>
      </w:pPr>
      <w:r>
        <w:rPr>
          <w:b/>
        </w:rPr>
        <w:t xml:space="preserve">Errors and Corrections </w:t>
      </w:r>
      <w:r>
        <w:t xml:space="preserve">– The Proposal submitted must not contain any erasures, interlineations, or other corrections unless each such correction creates no inconsistency and is suitably authenticated by signatures/initials of the person or persons signing the Proposal. Correction of any such errors shall be made prior to the Proposal opening only. In the event of inconsistency between words and figures in the Proposal price, words shall control figures. In the event that the </w:t>
      </w:r>
      <w:proofErr w:type="gramStart"/>
      <w:r>
        <w:t>District</w:t>
      </w:r>
      <w:proofErr w:type="gramEnd"/>
      <w:r>
        <w:t xml:space="preserve"> determines</w:t>
      </w:r>
      <w:r>
        <w:rPr>
          <w:spacing w:val="-5"/>
        </w:rPr>
        <w:t xml:space="preserve"> </w:t>
      </w:r>
      <w:r>
        <w:t>that</w:t>
      </w:r>
      <w:r>
        <w:rPr>
          <w:spacing w:val="-5"/>
        </w:rPr>
        <w:t xml:space="preserve"> </w:t>
      </w:r>
      <w:r>
        <w:t>any</w:t>
      </w:r>
      <w:r>
        <w:rPr>
          <w:spacing w:val="-5"/>
        </w:rPr>
        <w:t xml:space="preserve"> </w:t>
      </w:r>
      <w:r>
        <w:t>Proposal</w:t>
      </w:r>
      <w:r>
        <w:rPr>
          <w:spacing w:val="-5"/>
        </w:rPr>
        <w:t xml:space="preserve"> </w:t>
      </w:r>
      <w:r>
        <w:t>is</w:t>
      </w:r>
      <w:r>
        <w:rPr>
          <w:spacing w:val="-5"/>
        </w:rPr>
        <w:t xml:space="preserve"> </w:t>
      </w:r>
      <w:r>
        <w:t>unintelligible,</w:t>
      </w:r>
      <w:r>
        <w:rPr>
          <w:spacing w:val="-5"/>
        </w:rPr>
        <w:t xml:space="preserve"> </w:t>
      </w:r>
      <w:r>
        <w:t>inconsistent</w:t>
      </w:r>
      <w:r>
        <w:rPr>
          <w:spacing w:val="-5"/>
        </w:rPr>
        <w:t xml:space="preserve"> </w:t>
      </w:r>
      <w:r>
        <w:t>or</w:t>
      </w:r>
      <w:r>
        <w:rPr>
          <w:spacing w:val="-5"/>
        </w:rPr>
        <w:t xml:space="preserve"> </w:t>
      </w:r>
      <w:r>
        <w:t>ambiguous,</w:t>
      </w:r>
      <w:r>
        <w:rPr>
          <w:spacing w:val="-5"/>
        </w:rPr>
        <w:t xml:space="preserve"> </w:t>
      </w:r>
      <w:r>
        <w:t>the</w:t>
      </w:r>
      <w:r>
        <w:rPr>
          <w:spacing w:val="-5"/>
        </w:rPr>
        <w:t xml:space="preserve"> </w:t>
      </w:r>
      <w:r>
        <w:t xml:space="preserve">District may reject such Proposal as not being responsive. The Proposal cannot be corrected after the Proposal </w:t>
      </w:r>
      <w:proofErr w:type="gramStart"/>
      <w:r>
        <w:t>opening</w:t>
      </w:r>
      <w:proofErr w:type="gramEnd"/>
      <w:r>
        <w:t>.</w:t>
      </w:r>
    </w:p>
    <w:p w14:paraId="23BAE0E4" w14:textId="77777777" w:rsidR="00EE5539" w:rsidRDefault="00000000">
      <w:pPr>
        <w:pStyle w:val="ListParagraph"/>
        <w:numPr>
          <w:ilvl w:val="0"/>
          <w:numId w:val="19"/>
        </w:numPr>
        <w:tabs>
          <w:tab w:val="start" w:pos="50.75pt"/>
          <w:tab w:val="start" w:pos="51pt"/>
        </w:tabs>
        <w:spacing w:before="12.65pt"/>
        <w:ind w:end="22.30pt" w:hanging="33.45pt"/>
        <w:jc w:val="start"/>
      </w:pPr>
      <w:r>
        <w:rPr>
          <w:b/>
        </w:rPr>
        <w:t xml:space="preserve">Examination of Proposal Documents </w:t>
      </w:r>
      <w:r>
        <w:t>– Bidders submitting a Proposal shall thoroughly</w:t>
      </w:r>
      <w:r>
        <w:rPr>
          <w:spacing w:val="-4"/>
        </w:rPr>
        <w:t xml:space="preserve"> </w:t>
      </w:r>
      <w:r>
        <w:t>examine</w:t>
      </w:r>
      <w:r>
        <w:rPr>
          <w:spacing w:val="-4"/>
        </w:rPr>
        <w:t xml:space="preserve"> </w:t>
      </w:r>
      <w:r>
        <w:t>and</w:t>
      </w:r>
      <w:r>
        <w:rPr>
          <w:spacing w:val="-4"/>
        </w:rPr>
        <w:t xml:space="preserve"> </w:t>
      </w:r>
      <w:r>
        <w:t>be</w:t>
      </w:r>
      <w:r>
        <w:rPr>
          <w:spacing w:val="-4"/>
        </w:rPr>
        <w:t xml:space="preserve"> </w:t>
      </w:r>
      <w:r>
        <w:t>familiar</w:t>
      </w:r>
      <w:r>
        <w:rPr>
          <w:spacing w:val="-4"/>
        </w:rPr>
        <w:t xml:space="preserve"> </w:t>
      </w:r>
      <w:r>
        <w:t>with</w:t>
      </w:r>
      <w:r>
        <w:rPr>
          <w:spacing w:val="-4"/>
        </w:rPr>
        <w:t xml:space="preserve"> </w:t>
      </w:r>
      <w:r>
        <w:t>the</w:t>
      </w:r>
      <w:r>
        <w:rPr>
          <w:spacing w:val="-4"/>
        </w:rPr>
        <w:t xml:space="preserve"> </w:t>
      </w:r>
      <w:r>
        <w:t>specifications.</w:t>
      </w:r>
      <w:r>
        <w:rPr>
          <w:spacing w:val="-4"/>
        </w:rPr>
        <w:t xml:space="preserve"> </w:t>
      </w:r>
      <w:r>
        <w:t>The</w:t>
      </w:r>
      <w:r>
        <w:rPr>
          <w:spacing w:val="-4"/>
        </w:rPr>
        <w:t xml:space="preserve"> </w:t>
      </w:r>
      <w:r>
        <w:t>failure</w:t>
      </w:r>
      <w:r>
        <w:rPr>
          <w:spacing w:val="-4"/>
        </w:rPr>
        <w:t xml:space="preserve"> </w:t>
      </w:r>
      <w:r>
        <w:t>or</w:t>
      </w:r>
      <w:r>
        <w:rPr>
          <w:spacing w:val="-4"/>
        </w:rPr>
        <w:t xml:space="preserve"> </w:t>
      </w:r>
      <w:r>
        <w:t>omission</w:t>
      </w:r>
      <w:r>
        <w:rPr>
          <w:spacing w:val="-4"/>
        </w:rPr>
        <w:t xml:space="preserve"> </w:t>
      </w:r>
      <w:r>
        <w:t xml:space="preserve">of any Bidder submitting a Proposal to receive or examine any Proposal document(s), forms, instruments, Addendum or other </w:t>
      </w:r>
      <w:proofErr w:type="gramStart"/>
      <w:r>
        <w:t>document there</w:t>
      </w:r>
      <w:proofErr w:type="gramEnd"/>
      <w:r>
        <w:t xml:space="preserve"> existing shall in no way relieve any Bidder submitting a Proposal from obligations with respect to this Proposal or to the contract. The submission of a Proposal shall be taken as prima facie evidence of compliance with this section.</w:t>
      </w:r>
    </w:p>
    <w:p w14:paraId="53524D70" w14:textId="77777777" w:rsidR="00EE5539" w:rsidRDefault="00000000">
      <w:pPr>
        <w:pStyle w:val="ListParagraph"/>
        <w:numPr>
          <w:ilvl w:val="0"/>
          <w:numId w:val="19"/>
        </w:numPr>
        <w:tabs>
          <w:tab w:val="start" w:pos="50.80pt"/>
          <w:tab w:val="start" w:pos="51pt"/>
        </w:tabs>
        <w:spacing w:before="12.65pt"/>
        <w:ind w:end="21.10pt" w:hanging="30.40pt"/>
        <w:jc w:val="start"/>
      </w:pPr>
      <w:r>
        <w:rPr>
          <w:b/>
        </w:rPr>
        <w:t>Examination</w:t>
      </w:r>
      <w:r>
        <w:rPr>
          <w:b/>
          <w:spacing w:val="-4"/>
        </w:rPr>
        <w:t xml:space="preserve"> </w:t>
      </w:r>
      <w:r>
        <w:rPr>
          <w:b/>
        </w:rPr>
        <w:t>of</w:t>
      </w:r>
      <w:r>
        <w:rPr>
          <w:b/>
          <w:spacing w:val="-4"/>
        </w:rPr>
        <w:t xml:space="preserve"> </w:t>
      </w:r>
      <w:r>
        <w:rPr>
          <w:b/>
        </w:rPr>
        <w:t>Locations</w:t>
      </w:r>
      <w:r>
        <w:rPr>
          <w:b/>
          <w:spacing w:val="-4"/>
        </w:rPr>
        <w:t xml:space="preserve"> </w:t>
      </w:r>
      <w:r>
        <w:t>–</w:t>
      </w:r>
      <w:r>
        <w:rPr>
          <w:spacing w:val="-4"/>
        </w:rPr>
        <w:t xml:space="preserve"> </w:t>
      </w:r>
      <w:r>
        <w:t>It</w:t>
      </w:r>
      <w:r>
        <w:rPr>
          <w:spacing w:val="-4"/>
        </w:rPr>
        <w:t xml:space="preserve"> </w:t>
      </w:r>
      <w:r>
        <w:t>shall</w:t>
      </w:r>
      <w:r>
        <w:rPr>
          <w:spacing w:val="-4"/>
        </w:rPr>
        <w:t xml:space="preserve"> </w:t>
      </w:r>
      <w:r>
        <w:t>be</w:t>
      </w:r>
      <w:r>
        <w:rPr>
          <w:spacing w:val="-4"/>
        </w:rPr>
        <w:t xml:space="preserve"> </w:t>
      </w:r>
      <w:r>
        <w:t>the</w:t>
      </w:r>
      <w:r>
        <w:rPr>
          <w:spacing w:val="-4"/>
        </w:rPr>
        <w:t xml:space="preserve"> </w:t>
      </w:r>
      <w:r>
        <w:t>responsibility</w:t>
      </w:r>
      <w:r>
        <w:rPr>
          <w:spacing w:val="-4"/>
        </w:rPr>
        <w:t xml:space="preserve"> </w:t>
      </w:r>
      <w:r>
        <w:t>of</w:t>
      </w:r>
      <w:r>
        <w:rPr>
          <w:spacing w:val="-4"/>
        </w:rPr>
        <w:t xml:space="preserve"> </w:t>
      </w:r>
      <w:r>
        <w:t>the</w:t>
      </w:r>
      <w:r>
        <w:rPr>
          <w:spacing w:val="-4"/>
        </w:rPr>
        <w:t xml:space="preserve"> </w:t>
      </w:r>
      <w:r>
        <w:t>Successful</w:t>
      </w:r>
      <w:r>
        <w:rPr>
          <w:spacing w:val="-4"/>
        </w:rPr>
        <w:t xml:space="preserve"> </w:t>
      </w:r>
      <w:r>
        <w:t>Bidder</w:t>
      </w:r>
      <w:r>
        <w:rPr>
          <w:spacing w:val="-4"/>
        </w:rPr>
        <w:t xml:space="preserve"> </w:t>
      </w:r>
      <w:r>
        <w:t xml:space="preserve">to establish knowledge of the </w:t>
      </w:r>
      <w:proofErr w:type="gramStart"/>
      <w:r>
        <w:t>District</w:t>
      </w:r>
      <w:proofErr w:type="gramEnd"/>
      <w:r>
        <w:t xml:space="preserve"> and the specific delivery locations to familiarize him/herself with the access and egress, construction or building difficulties and method of delivery, all of which could affect the Successful Bidders ability to service the District. It shall be the responsibility of the Successful Bidder to cope with all these eventualities.</w:t>
      </w:r>
    </w:p>
    <w:p w14:paraId="1771ADE3" w14:textId="77777777" w:rsidR="00EE5539" w:rsidRDefault="00000000">
      <w:pPr>
        <w:pStyle w:val="ListParagraph"/>
        <w:numPr>
          <w:ilvl w:val="0"/>
          <w:numId w:val="19"/>
        </w:numPr>
        <w:tabs>
          <w:tab w:val="start" w:pos="50.75pt"/>
          <w:tab w:val="start" w:pos="51pt"/>
        </w:tabs>
        <w:spacing w:before="12.65pt"/>
        <w:ind w:end="20.55pt" w:hanging="33.45pt"/>
        <w:jc w:val="start"/>
      </w:pPr>
      <w:r>
        <w:rPr>
          <w:b/>
        </w:rPr>
        <w:t>Failure</w:t>
      </w:r>
      <w:r>
        <w:rPr>
          <w:b/>
          <w:spacing w:val="-3"/>
        </w:rPr>
        <w:t xml:space="preserve"> </w:t>
      </w:r>
      <w:r>
        <w:rPr>
          <w:b/>
        </w:rPr>
        <w:t>to</w:t>
      </w:r>
      <w:r>
        <w:rPr>
          <w:b/>
          <w:spacing w:val="-3"/>
        </w:rPr>
        <w:t xml:space="preserve"> </w:t>
      </w:r>
      <w:r>
        <w:rPr>
          <w:b/>
        </w:rPr>
        <w:t>Comply</w:t>
      </w:r>
      <w:r>
        <w:rPr>
          <w:b/>
          <w:spacing w:val="-3"/>
        </w:rPr>
        <w:t xml:space="preserve"> </w:t>
      </w:r>
      <w:r>
        <w:rPr>
          <w:b/>
        </w:rPr>
        <w:t>with</w:t>
      </w:r>
      <w:r>
        <w:rPr>
          <w:b/>
          <w:spacing w:val="-3"/>
        </w:rPr>
        <w:t xml:space="preserve"> </w:t>
      </w:r>
      <w:r>
        <w:rPr>
          <w:b/>
        </w:rPr>
        <w:t>Instructions</w:t>
      </w:r>
      <w:r>
        <w:rPr>
          <w:b/>
          <w:spacing w:val="-3"/>
        </w:rPr>
        <w:t xml:space="preserve"> </w:t>
      </w:r>
      <w:r>
        <w:t>–</w:t>
      </w:r>
      <w:r>
        <w:rPr>
          <w:spacing w:val="-3"/>
        </w:rPr>
        <w:t xml:space="preserve"> </w:t>
      </w:r>
      <w:r>
        <w:t>Failure</w:t>
      </w:r>
      <w:r>
        <w:rPr>
          <w:spacing w:val="-3"/>
        </w:rPr>
        <w:t xml:space="preserve"> </w:t>
      </w:r>
      <w:r>
        <w:t>to</w:t>
      </w:r>
      <w:r>
        <w:rPr>
          <w:spacing w:val="-3"/>
        </w:rPr>
        <w:t xml:space="preserve"> </w:t>
      </w:r>
      <w:r>
        <w:t>comply</w:t>
      </w:r>
      <w:r>
        <w:rPr>
          <w:spacing w:val="-3"/>
        </w:rPr>
        <w:t xml:space="preserve"> </w:t>
      </w:r>
      <w:r>
        <w:t>with</w:t>
      </w:r>
      <w:r>
        <w:rPr>
          <w:spacing w:val="-3"/>
        </w:rPr>
        <w:t xml:space="preserve"> </w:t>
      </w:r>
      <w:r>
        <w:t>any</w:t>
      </w:r>
      <w:r>
        <w:rPr>
          <w:spacing w:val="-3"/>
        </w:rPr>
        <w:t xml:space="preserve"> </w:t>
      </w:r>
      <w:r>
        <w:t>of</w:t>
      </w:r>
      <w:r>
        <w:rPr>
          <w:spacing w:val="-3"/>
        </w:rPr>
        <w:t xml:space="preserve"> </w:t>
      </w:r>
      <w:r>
        <w:t>the</w:t>
      </w:r>
      <w:r>
        <w:rPr>
          <w:spacing w:val="-3"/>
        </w:rPr>
        <w:t xml:space="preserve"> </w:t>
      </w:r>
      <w:r>
        <w:t>instructions stated in the Proposal documents may result in rejection of the Proposal.</w:t>
      </w:r>
    </w:p>
    <w:p w14:paraId="7F289C07" w14:textId="77777777" w:rsidR="00EE5539" w:rsidRDefault="00000000">
      <w:pPr>
        <w:pStyle w:val="BodyText"/>
        <w:ind w:start="51pt" w:end="22pt"/>
      </w:pPr>
      <w:r>
        <w:t xml:space="preserve">Any party submitting a Proposal shall not contact, or </w:t>
      </w:r>
      <w:proofErr w:type="gramStart"/>
      <w:r>
        <w:t>lobby</w:t>
      </w:r>
      <w:proofErr w:type="gramEnd"/>
      <w:r>
        <w:t xml:space="preserve"> any District Board member,</w:t>
      </w:r>
      <w:r>
        <w:rPr>
          <w:spacing w:val="-7"/>
        </w:rPr>
        <w:t xml:space="preserve"> </w:t>
      </w:r>
      <w:r>
        <w:t>official,</w:t>
      </w:r>
      <w:r>
        <w:rPr>
          <w:spacing w:val="-7"/>
        </w:rPr>
        <w:t xml:space="preserve"> </w:t>
      </w:r>
      <w:r>
        <w:t>employee,</w:t>
      </w:r>
      <w:r>
        <w:rPr>
          <w:spacing w:val="-7"/>
        </w:rPr>
        <w:t xml:space="preserve"> </w:t>
      </w:r>
      <w:r>
        <w:t>agent</w:t>
      </w:r>
      <w:r>
        <w:rPr>
          <w:spacing w:val="-7"/>
        </w:rPr>
        <w:t xml:space="preserve"> </w:t>
      </w:r>
      <w:r>
        <w:t>or</w:t>
      </w:r>
      <w:r>
        <w:rPr>
          <w:spacing w:val="-7"/>
        </w:rPr>
        <w:t xml:space="preserve"> </w:t>
      </w:r>
      <w:r>
        <w:t>representative</w:t>
      </w:r>
      <w:r>
        <w:rPr>
          <w:spacing w:val="-7"/>
        </w:rPr>
        <w:t xml:space="preserve"> </w:t>
      </w:r>
      <w:r>
        <w:t>during</w:t>
      </w:r>
      <w:r>
        <w:rPr>
          <w:spacing w:val="-7"/>
        </w:rPr>
        <w:t xml:space="preserve"> </w:t>
      </w:r>
      <w:r>
        <w:t>the</w:t>
      </w:r>
      <w:r>
        <w:rPr>
          <w:spacing w:val="-7"/>
        </w:rPr>
        <w:t xml:space="preserve"> </w:t>
      </w:r>
      <w:r>
        <w:t>Bidding</w:t>
      </w:r>
      <w:r>
        <w:rPr>
          <w:spacing w:val="-7"/>
        </w:rPr>
        <w:t xml:space="preserve"> </w:t>
      </w:r>
      <w:r>
        <w:t>process</w:t>
      </w:r>
    </w:p>
    <w:p w14:paraId="53F6AC15" w14:textId="77777777" w:rsidR="00EE5539" w:rsidRDefault="00EE5539">
      <w:pPr>
        <w:sectPr w:rsidR="00EE5539">
          <w:pgSz w:w="612pt" w:h="792pt"/>
          <w:pgMar w:top="32pt" w:right="71pt" w:bottom="48pt" w:left="57pt" w:header="0pt" w:footer="38.45pt" w:gutter="0pt"/>
          <w:cols w:space="36pt"/>
        </w:sectPr>
      </w:pPr>
    </w:p>
    <w:p w14:paraId="39347F11" w14:textId="77777777" w:rsidR="00EE5539" w:rsidRDefault="00000000">
      <w:pPr>
        <w:pStyle w:val="BodyText"/>
        <w:spacing w:before="4pt"/>
        <w:ind w:start="51pt" w:end="22pt"/>
      </w:pPr>
      <w:r>
        <w:lastRenderedPageBreak/>
        <w:t xml:space="preserve">including </w:t>
      </w:r>
      <w:proofErr w:type="gramStart"/>
      <w:r>
        <w:t>up to the date of</w:t>
      </w:r>
      <w:proofErr w:type="gramEnd"/>
      <w:r>
        <w:t xml:space="preserve"> Board action, except as specified in the Proposal for contact. Any party attempting to influence the Proposal including the submittal, review</w:t>
      </w:r>
      <w:r>
        <w:rPr>
          <w:spacing w:val="-4"/>
        </w:rPr>
        <w:t xml:space="preserve"> </w:t>
      </w:r>
      <w:r>
        <w:t>process</w:t>
      </w:r>
      <w:r>
        <w:rPr>
          <w:spacing w:val="-4"/>
        </w:rPr>
        <w:t xml:space="preserve"> </w:t>
      </w:r>
      <w:r>
        <w:t>and</w:t>
      </w:r>
      <w:r>
        <w:rPr>
          <w:spacing w:val="-4"/>
        </w:rPr>
        <w:t xml:space="preserve"> </w:t>
      </w:r>
      <w:r>
        <w:t>awarding</w:t>
      </w:r>
      <w:r>
        <w:rPr>
          <w:spacing w:val="-4"/>
        </w:rPr>
        <w:t xml:space="preserve"> </w:t>
      </w:r>
      <w:r>
        <w:t>of</w:t>
      </w:r>
      <w:r>
        <w:rPr>
          <w:spacing w:val="-4"/>
        </w:rPr>
        <w:t xml:space="preserve"> </w:t>
      </w:r>
      <w:r>
        <w:t>the</w:t>
      </w:r>
      <w:r>
        <w:rPr>
          <w:spacing w:val="-4"/>
        </w:rPr>
        <w:t xml:space="preserve"> </w:t>
      </w:r>
      <w:r>
        <w:t>Proposal</w:t>
      </w:r>
      <w:r>
        <w:rPr>
          <w:spacing w:val="-4"/>
        </w:rPr>
        <w:t xml:space="preserve"> </w:t>
      </w:r>
      <w:r>
        <w:t>will</w:t>
      </w:r>
      <w:r>
        <w:rPr>
          <w:spacing w:val="-4"/>
        </w:rPr>
        <w:t xml:space="preserve"> </w:t>
      </w:r>
      <w:r>
        <w:t>have</w:t>
      </w:r>
      <w:r>
        <w:rPr>
          <w:spacing w:val="-4"/>
        </w:rPr>
        <w:t xml:space="preserve"> </w:t>
      </w:r>
      <w:r>
        <w:t>their</w:t>
      </w:r>
      <w:r>
        <w:rPr>
          <w:spacing w:val="-4"/>
        </w:rPr>
        <w:t xml:space="preserve"> </w:t>
      </w:r>
      <w:r>
        <w:t>Proposal</w:t>
      </w:r>
      <w:r>
        <w:rPr>
          <w:spacing w:val="-4"/>
        </w:rPr>
        <w:t xml:space="preserve"> </w:t>
      </w:r>
      <w:r>
        <w:t>rejected</w:t>
      </w:r>
      <w:r>
        <w:rPr>
          <w:spacing w:val="-4"/>
        </w:rPr>
        <w:t xml:space="preserve"> </w:t>
      </w:r>
      <w:r>
        <w:t>for violating this term and condition of the Proposal.</w:t>
      </w:r>
    </w:p>
    <w:p w14:paraId="2DFB760F" w14:textId="77777777" w:rsidR="00EE5539" w:rsidRDefault="00000000">
      <w:pPr>
        <w:pStyle w:val="BodyText"/>
        <w:ind w:start="51pt" w:end="22pt"/>
      </w:pPr>
      <w:r>
        <w:t>Any</w:t>
      </w:r>
      <w:r>
        <w:rPr>
          <w:spacing w:val="-5"/>
        </w:rPr>
        <w:t xml:space="preserve"> </w:t>
      </w:r>
      <w:r>
        <w:t>party,</w:t>
      </w:r>
      <w:r>
        <w:rPr>
          <w:spacing w:val="-5"/>
        </w:rPr>
        <w:t xml:space="preserve"> </w:t>
      </w:r>
      <w:r>
        <w:t>individual,</w:t>
      </w:r>
      <w:r>
        <w:rPr>
          <w:spacing w:val="-5"/>
        </w:rPr>
        <w:t xml:space="preserve"> </w:t>
      </w:r>
      <w:r>
        <w:t>group</w:t>
      </w:r>
      <w:r>
        <w:rPr>
          <w:spacing w:val="-5"/>
        </w:rPr>
        <w:t xml:space="preserve"> </w:t>
      </w:r>
      <w:r>
        <w:t>or</w:t>
      </w:r>
      <w:r>
        <w:rPr>
          <w:spacing w:val="-5"/>
        </w:rPr>
        <w:t xml:space="preserve"> </w:t>
      </w:r>
      <w:r>
        <w:t>firm,</w:t>
      </w:r>
      <w:r>
        <w:rPr>
          <w:spacing w:val="-5"/>
        </w:rPr>
        <w:t xml:space="preserve"> </w:t>
      </w:r>
      <w:r>
        <w:t>not</w:t>
      </w:r>
      <w:r>
        <w:rPr>
          <w:spacing w:val="-5"/>
        </w:rPr>
        <w:t xml:space="preserve"> </w:t>
      </w:r>
      <w:r>
        <w:t>submitting</w:t>
      </w:r>
      <w:r>
        <w:rPr>
          <w:spacing w:val="-5"/>
        </w:rPr>
        <w:t xml:space="preserve"> </w:t>
      </w:r>
      <w:r>
        <w:t>a</w:t>
      </w:r>
      <w:r>
        <w:rPr>
          <w:spacing w:val="-5"/>
        </w:rPr>
        <w:t xml:space="preserve"> </w:t>
      </w:r>
      <w:r>
        <w:t>Proposal,</w:t>
      </w:r>
      <w:r>
        <w:rPr>
          <w:spacing w:val="-5"/>
        </w:rPr>
        <w:t xml:space="preserve"> </w:t>
      </w:r>
      <w:r>
        <w:t>but</w:t>
      </w:r>
      <w:r>
        <w:rPr>
          <w:spacing w:val="-5"/>
        </w:rPr>
        <w:t xml:space="preserve"> </w:t>
      </w:r>
      <w:r>
        <w:t>which</w:t>
      </w:r>
      <w:r>
        <w:rPr>
          <w:spacing w:val="-5"/>
        </w:rPr>
        <w:t xml:space="preserve"> </w:t>
      </w:r>
      <w:r>
        <w:t>may</w:t>
      </w:r>
      <w:r>
        <w:rPr>
          <w:spacing w:val="-5"/>
        </w:rPr>
        <w:t xml:space="preserve"> </w:t>
      </w:r>
      <w:r>
        <w:t>have</w:t>
      </w:r>
      <w:r>
        <w:rPr>
          <w:spacing w:val="-5"/>
        </w:rPr>
        <w:t xml:space="preserve"> </w:t>
      </w:r>
      <w:r>
        <w:t xml:space="preserve">a financial or business interest in the award of the Proposal shall not contact or lobby any District Board member, official, employee, agent, contractor or representative, including up to the date of Board action. </w:t>
      </w:r>
      <w:proofErr w:type="gramStart"/>
      <w:r>
        <w:t>Any and all</w:t>
      </w:r>
      <w:proofErr w:type="gramEnd"/>
      <w:r>
        <w:t xml:space="preserve"> public comment regarding the Board’s action in the award of this Proposal will be accepted on the date of Board action in a public meeting pursuant to the Brown Act.</w:t>
      </w:r>
    </w:p>
    <w:p w14:paraId="22ECF0D9" w14:textId="77777777" w:rsidR="00EE5539" w:rsidRDefault="00EE5539">
      <w:pPr>
        <w:pStyle w:val="BodyText"/>
      </w:pPr>
    </w:p>
    <w:p w14:paraId="76E06EAC" w14:textId="77777777" w:rsidR="00EE5539" w:rsidRDefault="00000000">
      <w:pPr>
        <w:pStyle w:val="ListParagraph"/>
        <w:numPr>
          <w:ilvl w:val="0"/>
          <w:numId w:val="19"/>
        </w:numPr>
        <w:tabs>
          <w:tab w:val="start" w:pos="50.65pt"/>
          <w:tab w:val="start" w:pos="51pt"/>
        </w:tabs>
        <w:ind w:end="19.25pt" w:hanging="36.55pt"/>
        <w:jc w:val="start"/>
      </w:pPr>
      <w:r>
        <w:rPr>
          <w:b/>
        </w:rPr>
        <w:t xml:space="preserve">Fingerprinting of Employees </w:t>
      </w:r>
      <w:r>
        <w:t>– The Successful Bidder agrees to comply with all provisions</w:t>
      </w:r>
      <w:r>
        <w:rPr>
          <w:spacing w:val="-3"/>
        </w:rPr>
        <w:t xml:space="preserve"> </w:t>
      </w:r>
      <w:r>
        <w:t>of</w:t>
      </w:r>
      <w:r>
        <w:rPr>
          <w:spacing w:val="-3"/>
        </w:rPr>
        <w:t xml:space="preserve"> </w:t>
      </w:r>
      <w:r>
        <w:t>Education</w:t>
      </w:r>
      <w:r>
        <w:rPr>
          <w:spacing w:val="-3"/>
        </w:rPr>
        <w:t xml:space="preserve"> </w:t>
      </w:r>
      <w:r>
        <w:t>Code</w:t>
      </w:r>
      <w:r>
        <w:rPr>
          <w:spacing w:val="-3"/>
        </w:rPr>
        <w:t xml:space="preserve"> </w:t>
      </w:r>
      <w:r>
        <w:t>section</w:t>
      </w:r>
      <w:r>
        <w:rPr>
          <w:spacing w:val="-3"/>
        </w:rPr>
        <w:t xml:space="preserve"> </w:t>
      </w:r>
      <w:r>
        <w:t>45125.1</w:t>
      </w:r>
      <w:r>
        <w:rPr>
          <w:spacing w:val="-3"/>
        </w:rPr>
        <w:t xml:space="preserve"> </w:t>
      </w:r>
      <w:r>
        <w:t>regarding</w:t>
      </w:r>
      <w:r>
        <w:rPr>
          <w:spacing w:val="-3"/>
        </w:rPr>
        <w:t xml:space="preserve"> </w:t>
      </w:r>
      <w:r>
        <w:t>the</w:t>
      </w:r>
      <w:r>
        <w:rPr>
          <w:spacing w:val="-3"/>
        </w:rPr>
        <w:t xml:space="preserve"> </w:t>
      </w:r>
      <w:r>
        <w:t>submission</w:t>
      </w:r>
      <w:r>
        <w:rPr>
          <w:spacing w:val="-3"/>
        </w:rPr>
        <w:t xml:space="preserve"> </w:t>
      </w:r>
      <w:r>
        <w:t>of</w:t>
      </w:r>
      <w:r>
        <w:rPr>
          <w:spacing w:val="-3"/>
        </w:rPr>
        <w:t xml:space="preserve"> </w:t>
      </w:r>
      <w:r>
        <w:t>employee fingerprints to the California Department of Justice and the completion of criminal background investigations of its employees. The Successful Bidder shall not permit any employee to have any contact with District pupils until such time as the Successful</w:t>
      </w:r>
      <w:r>
        <w:rPr>
          <w:spacing w:val="-4"/>
        </w:rPr>
        <w:t xml:space="preserve"> </w:t>
      </w:r>
      <w:r>
        <w:t>Bidder</w:t>
      </w:r>
      <w:r>
        <w:rPr>
          <w:spacing w:val="-4"/>
        </w:rPr>
        <w:t xml:space="preserve"> </w:t>
      </w:r>
      <w:r>
        <w:t>has</w:t>
      </w:r>
      <w:r>
        <w:rPr>
          <w:spacing w:val="-4"/>
        </w:rPr>
        <w:t xml:space="preserve"> </w:t>
      </w:r>
      <w:r>
        <w:t>verified</w:t>
      </w:r>
      <w:r>
        <w:rPr>
          <w:spacing w:val="-4"/>
        </w:rPr>
        <w:t xml:space="preserve"> </w:t>
      </w:r>
      <w:r>
        <w:t>in</w:t>
      </w:r>
      <w:r>
        <w:rPr>
          <w:spacing w:val="-4"/>
        </w:rPr>
        <w:t xml:space="preserve"> </w:t>
      </w:r>
      <w:r>
        <w:t>writing</w:t>
      </w:r>
      <w:r>
        <w:rPr>
          <w:spacing w:val="-4"/>
        </w:rPr>
        <w:t xml:space="preserve"> </w:t>
      </w:r>
      <w:r>
        <w:t>to</w:t>
      </w:r>
      <w:r>
        <w:rPr>
          <w:spacing w:val="-4"/>
        </w:rPr>
        <w:t xml:space="preserve"> </w:t>
      </w:r>
      <w:r>
        <w:t>the</w:t>
      </w:r>
      <w:r>
        <w:rPr>
          <w:spacing w:val="-4"/>
        </w:rPr>
        <w:t xml:space="preserve"> </w:t>
      </w:r>
      <w:r>
        <w:t>governing</w:t>
      </w:r>
      <w:r>
        <w:rPr>
          <w:spacing w:val="-4"/>
        </w:rPr>
        <w:t xml:space="preserve"> </w:t>
      </w:r>
      <w:r>
        <w:t>board</w:t>
      </w:r>
      <w:r>
        <w:rPr>
          <w:spacing w:val="-4"/>
        </w:rPr>
        <w:t xml:space="preserve"> </w:t>
      </w:r>
      <w:r>
        <w:t>of</w:t>
      </w:r>
      <w:r>
        <w:rPr>
          <w:spacing w:val="-4"/>
        </w:rPr>
        <w:t xml:space="preserve"> </w:t>
      </w:r>
      <w:r>
        <w:t>the</w:t>
      </w:r>
      <w:r>
        <w:rPr>
          <w:spacing w:val="-4"/>
        </w:rPr>
        <w:t xml:space="preserve"> </w:t>
      </w:r>
      <w:proofErr w:type="gramStart"/>
      <w:r>
        <w:t>District</w:t>
      </w:r>
      <w:proofErr w:type="gramEnd"/>
      <w:r>
        <w:rPr>
          <w:spacing w:val="-4"/>
        </w:rPr>
        <w:t xml:space="preserve"> </w:t>
      </w:r>
      <w:r>
        <w:t>that</w:t>
      </w:r>
      <w:r>
        <w:rPr>
          <w:spacing w:val="-4"/>
        </w:rPr>
        <w:t xml:space="preserve"> </w:t>
      </w:r>
      <w:r>
        <w:t xml:space="preserve">the employee has not been convicted of a felony, as defined in Education Code section 45122.1. The Successful Bidder’s responsibility shall extend to all employees, subcontractors, agents, and employees or agents of subcontractors regardless of whether those individuals are paid or unpaid, concurrently employed by the </w:t>
      </w:r>
      <w:proofErr w:type="gramStart"/>
      <w:r>
        <w:t>District</w:t>
      </w:r>
      <w:proofErr w:type="gramEnd"/>
      <w:r>
        <w:t xml:space="preserve">, or acting as independent contractors of the Successful Bidder. Verification of compliance with this section and the Criminal Background Investigation Certification that may be required with this Agreement, shall be provided in writing to the </w:t>
      </w:r>
      <w:proofErr w:type="gramStart"/>
      <w:r>
        <w:t>District</w:t>
      </w:r>
      <w:proofErr w:type="gramEnd"/>
      <w:r>
        <w:t xml:space="preserve"> prior</w:t>
      </w:r>
      <w:r>
        <w:rPr>
          <w:spacing w:val="-2"/>
        </w:rPr>
        <w:t xml:space="preserve"> </w:t>
      </w:r>
      <w:r>
        <w:t>to</w:t>
      </w:r>
      <w:r>
        <w:rPr>
          <w:spacing w:val="-2"/>
        </w:rPr>
        <w:t xml:space="preserve"> </w:t>
      </w:r>
      <w:r>
        <w:t>each</w:t>
      </w:r>
      <w:r>
        <w:rPr>
          <w:spacing w:val="-2"/>
        </w:rPr>
        <w:t xml:space="preserve"> </w:t>
      </w:r>
      <w:r>
        <w:t>individual’s</w:t>
      </w:r>
      <w:r>
        <w:rPr>
          <w:spacing w:val="-2"/>
        </w:rPr>
        <w:t xml:space="preserve"> </w:t>
      </w:r>
      <w:r>
        <w:t>commencement</w:t>
      </w:r>
      <w:r>
        <w:rPr>
          <w:spacing w:val="-2"/>
        </w:rPr>
        <w:t xml:space="preserve"> </w:t>
      </w:r>
      <w:r>
        <w:t>of</w:t>
      </w:r>
      <w:r>
        <w:rPr>
          <w:spacing w:val="-2"/>
        </w:rPr>
        <w:t xml:space="preserve"> </w:t>
      </w:r>
      <w:r>
        <w:t>employment</w:t>
      </w:r>
      <w:r>
        <w:rPr>
          <w:spacing w:val="-2"/>
        </w:rPr>
        <w:t xml:space="preserve"> </w:t>
      </w:r>
      <w:r>
        <w:t>or</w:t>
      </w:r>
      <w:r>
        <w:rPr>
          <w:spacing w:val="-2"/>
        </w:rPr>
        <w:t xml:space="preserve"> </w:t>
      </w:r>
      <w:r>
        <w:t>performing</w:t>
      </w:r>
      <w:r>
        <w:rPr>
          <w:spacing w:val="-2"/>
        </w:rPr>
        <w:t xml:space="preserve"> </w:t>
      </w:r>
      <w:r>
        <w:t>any</w:t>
      </w:r>
      <w:r>
        <w:rPr>
          <w:spacing w:val="-2"/>
        </w:rPr>
        <w:t xml:space="preserve"> </w:t>
      </w:r>
      <w:r>
        <w:t>portion</w:t>
      </w:r>
      <w:r>
        <w:rPr>
          <w:spacing w:val="-2"/>
        </w:rPr>
        <w:t xml:space="preserve"> </w:t>
      </w:r>
      <w:r>
        <w:t>of the Services and prior to permitting contact with any student.</w:t>
      </w:r>
    </w:p>
    <w:p w14:paraId="1B02C562" w14:textId="77777777" w:rsidR="00EE5539" w:rsidRDefault="00EE5539">
      <w:pPr>
        <w:pStyle w:val="BodyText"/>
      </w:pPr>
    </w:p>
    <w:p w14:paraId="545AEEAE" w14:textId="77777777" w:rsidR="00EE5539" w:rsidRDefault="00000000">
      <w:pPr>
        <w:pStyle w:val="ListParagraph"/>
        <w:numPr>
          <w:ilvl w:val="0"/>
          <w:numId w:val="19"/>
        </w:numPr>
        <w:tabs>
          <w:tab w:val="start" w:pos="50.60pt"/>
          <w:tab w:val="start" w:pos="51pt"/>
        </w:tabs>
        <w:ind w:end="23.50pt" w:hanging="39.60pt"/>
        <w:jc w:val="start"/>
      </w:pPr>
      <w:r>
        <w:rPr>
          <w:b/>
        </w:rPr>
        <w:t xml:space="preserve">FOB Destination Pricing </w:t>
      </w:r>
      <w:r>
        <w:t>– All shipments shall be made FOB destination, Placer, California</w:t>
      </w:r>
      <w:r>
        <w:rPr>
          <w:spacing w:val="-4"/>
        </w:rPr>
        <w:t xml:space="preserve"> </w:t>
      </w:r>
      <w:r>
        <w:t>FOB</w:t>
      </w:r>
      <w:r>
        <w:rPr>
          <w:spacing w:val="-4"/>
        </w:rPr>
        <w:t xml:space="preserve"> </w:t>
      </w:r>
      <w:r>
        <w:t>destination</w:t>
      </w:r>
      <w:r>
        <w:rPr>
          <w:spacing w:val="-4"/>
        </w:rPr>
        <w:t xml:space="preserve"> </w:t>
      </w:r>
      <w:r>
        <w:t>indicates</w:t>
      </w:r>
      <w:r>
        <w:rPr>
          <w:spacing w:val="-4"/>
        </w:rPr>
        <w:t xml:space="preserve"> </w:t>
      </w:r>
      <w:r>
        <w:t>that</w:t>
      </w:r>
      <w:r>
        <w:rPr>
          <w:spacing w:val="-4"/>
        </w:rPr>
        <w:t xml:space="preserve"> </w:t>
      </w:r>
      <w:r>
        <w:t>the</w:t>
      </w:r>
      <w:r>
        <w:rPr>
          <w:spacing w:val="-4"/>
        </w:rPr>
        <w:t xml:space="preserve"> </w:t>
      </w:r>
      <w:r>
        <w:t>seller</w:t>
      </w:r>
      <w:r>
        <w:rPr>
          <w:spacing w:val="-4"/>
        </w:rPr>
        <w:t xml:space="preserve"> </w:t>
      </w:r>
      <w:r>
        <w:t>is</w:t>
      </w:r>
      <w:r>
        <w:rPr>
          <w:spacing w:val="-4"/>
        </w:rPr>
        <w:t xml:space="preserve"> </w:t>
      </w:r>
      <w:r>
        <w:t>responsible</w:t>
      </w:r>
      <w:r>
        <w:rPr>
          <w:spacing w:val="-4"/>
        </w:rPr>
        <w:t xml:space="preserve"> </w:t>
      </w:r>
      <w:r>
        <w:t>for</w:t>
      </w:r>
      <w:r>
        <w:rPr>
          <w:spacing w:val="-4"/>
        </w:rPr>
        <w:t xml:space="preserve"> </w:t>
      </w:r>
      <w:r>
        <w:t>shipment</w:t>
      </w:r>
      <w:r>
        <w:rPr>
          <w:spacing w:val="-4"/>
        </w:rPr>
        <w:t xml:space="preserve"> </w:t>
      </w:r>
      <w:r>
        <w:t>until</w:t>
      </w:r>
      <w:r>
        <w:rPr>
          <w:spacing w:val="-4"/>
        </w:rPr>
        <w:t xml:space="preserve"> </w:t>
      </w:r>
      <w:r>
        <w:t xml:space="preserve">it is tendered to the </w:t>
      </w:r>
      <w:proofErr w:type="gramStart"/>
      <w:r>
        <w:t>District</w:t>
      </w:r>
      <w:proofErr w:type="gramEnd"/>
      <w:r>
        <w:t xml:space="preserve">. The </w:t>
      </w:r>
      <w:proofErr w:type="gramStart"/>
      <w:r>
        <w:t>District</w:t>
      </w:r>
      <w:proofErr w:type="gramEnd"/>
      <w:r>
        <w:t xml:space="preserve"> will not pay for shipping and handling, nor shall the District pay for any fuel surcharges that are not indicated herein. If the material</w:t>
      </w:r>
      <w:r>
        <w:rPr>
          <w:spacing w:val="-4"/>
        </w:rPr>
        <w:t xml:space="preserve"> </w:t>
      </w:r>
      <w:r>
        <w:t>is</w:t>
      </w:r>
      <w:r>
        <w:rPr>
          <w:spacing w:val="-4"/>
        </w:rPr>
        <w:t xml:space="preserve"> </w:t>
      </w:r>
      <w:r>
        <w:t>not</w:t>
      </w:r>
      <w:r>
        <w:rPr>
          <w:spacing w:val="-4"/>
        </w:rPr>
        <w:t xml:space="preserve"> </w:t>
      </w:r>
      <w:r>
        <w:t>received</w:t>
      </w:r>
      <w:r>
        <w:rPr>
          <w:spacing w:val="-4"/>
        </w:rPr>
        <w:t xml:space="preserve"> </w:t>
      </w:r>
      <w:r>
        <w:t>within</w:t>
      </w:r>
      <w:r>
        <w:rPr>
          <w:spacing w:val="-4"/>
        </w:rPr>
        <w:t xml:space="preserve"> </w:t>
      </w:r>
      <w:r>
        <w:t>the</w:t>
      </w:r>
      <w:r>
        <w:rPr>
          <w:spacing w:val="-4"/>
        </w:rPr>
        <w:t xml:space="preserve"> </w:t>
      </w:r>
      <w:r>
        <w:t>time</w:t>
      </w:r>
      <w:r>
        <w:rPr>
          <w:spacing w:val="-4"/>
        </w:rPr>
        <w:t xml:space="preserve"> </w:t>
      </w:r>
      <w:r>
        <w:t>specified</w:t>
      </w:r>
      <w:r>
        <w:rPr>
          <w:spacing w:val="-4"/>
        </w:rPr>
        <w:t xml:space="preserve"> </w:t>
      </w:r>
      <w:r>
        <w:t>for</w:t>
      </w:r>
      <w:r>
        <w:rPr>
          <w:spacing w:val="-4"/>
        </w:rPr>
        <w:t xml:space="preserve"> </w:t>
      </w:r>
      <w:r>
        <w:t>delivery,</w:t>
      </w:r>
      <w:r>
        <w:rPr>
          <w:spacing w:val="-4"/>
        </w:rPr>
        <w:t xml:space="preserve"> </w:t>
      </w:r>
      <w:r>
        <w:t>it</w:t>
      </w:r>
      <w:r>
        <w:rPr>
          <w:spacing w:val="-4"/>
        </w:rPr>
        <w:t xml:space="preserve"> </w:t>
      </w:r>
      <w:r>
        <w:t>will</w:t>
      </w:r>
      <w:r>
        <w:rPr>
          <w:spacing w:val="-4"/>
        </w:rPr>
        <w:t xml:space="preserve"> </w:t>
      </w:r>
      <w:r>
        <w:t>be</w:t>
      </w:r>
      <w:r>
        <w:rPr>
          <w:spacing w:val="-4"/>
        </w:rPr>
        <w:t xml:space="preserve"> </w:t>
      </w:r>
      <w:r>
        <w:t>received</w:t>
      </w:r>
      <w:r>
        <w:rPr>
          <w:spacing w:val="-4"/>
        </w:rPr>
        <w:t xml:space="preserve"> </w:t>
      </w:r>
      <w:r>
        <w:t>at</w:t>
      </w:r>
      <w:r>
        <w:rPr>
          <w:spacing w:val="-4"/>
        </w:rPr>
        <w:t xml:space="preserve"> </w:t>
      </w:r>
      <w:r>
        <w:t xml:space="preserve">the discretion of the </w:t>
      </w:r>
      <w:proofErr w:type="gramStart"/>
      <w:r>
        <w:t>District</w:t>
      </w:r>
      <w:proofErr w:type="gramEnd"/>
      <w:r>
        <w:t>. Should it be necessary to refuse delivery of any material contained in the Proposal document, the Bidder shall be responsible for the cost of retrieving the merchandise in question.</w:t>
      </w:r>
    </w:p>
    <w:p w14:paraId="3F837E40" w14:textId="77777777" w:rsidR="00EE5539" w:rsidRDefault="00000000">
      <w:pPr>
        <w:pStyle w:val="ListParagraph"/>
        <w:numPr>
          <w:ilvl w:val="0"/>
          <w:numId w:val="19"/>
        </w:numPr>
        <w:tabs>
          <w:tab w:val="start" w:pos="50.75pt"/>
          <w:tab w:val="start" w:pos="51pt"/>
        </w:tabs>
        <w:spacing w:before="12.65pt"/>
        <w:ind w:end="21.65pt" w:hanging="38.75pt"/>
        <w:jc w:val="start"/>
      </w:pPr>
      <w:r>
        <w:rPr>
          <w:b/>
        </w:rPr>
        <w:t xml:space="preserve">Force Majeure </w:t>
      </w:r>
      <w:r>
        <w:t>– If execution of this contract shall be delayed or suspended and if such failure arises out of causes beyond the control of and without fault or negligence</w:t>
      </w:r>
      <w:r>
        <w:rPr>
          <w:spacing w:val="-5"/>
        </w:rPr>
        <w:t xml:space="preserve"> </w:t>
      </w:r>
      <w:r>
        <w:t>of</w:t>
      </w:r>
      <w:r>
        <w:rPr>
          <w:spacing w:val="-5"/>
        </w:rPr>
        <w:t xml:space="preserve"> </w:t>
      </w:r>
      <w:r>
        <w:t>the</w:t>
      </w:r>
      <w:r>
        <w:rPr>
          <w:spacing w:val="-5"/>
        </w:rPr>
        <w:t xml:space="preserve"> </w:t>
      </w:r>
      <w:r>
        <w:t>Successful</w:t>
      </w:r>
      <w:r>
        <w:rPr>
          <w:spacing w:val="-5"/>
        </w:rPr>
        <w:t xml:space="preserve"> </w:t>
      </w:r>
      <w:r>
        <w:t>Bidder,</w:t>
      </w:r>
      <w:r>
        <w:rPr>
          <w:spacing w:val="-5"/>
        </w:rPr>
        <w:t xml:space="preserve"> </w:t>
      </w:r>
      <w:r>
        <w:t>the</w:t>
      </w:r>
      <w:r>
        <w:rPr>
          <w:spacing w:val="-5"/>
        </w:rPr>
        <w:t xml:space="preserve"> </w:t>
      </w:r>
      <w:r>
        <w:t>Successful</w:t>
      </w:r>
      <w:r>
        <w:rPr>
          <w:spacing w:val="-5"/>
        </w:rPr>
        <w:t xml:space="preserve"> </w:t>
      </w:r>
      <w:r>
        <w:t>Bidder</w:t>
      </w:r>
      <w:r>
        <w:rPr>
          <w:spacing w:val="-5"/>
        </w:rPr>
        <w:t xml:space="preserve"> </w:t>
      </w:r>
      <w:r>
        <w:t>shall</w:t>
      </w:r>
      <w:r>
        <w:rPr>
          <w:spacing w:val="-5"/>
        </w:rPr>
        <w:t xml:space="preserve"> </w:t>
      </w:r>
      <w:r>
        <w:t>notify</w:t>
      </w:r>
      <w:r>
        <w:rPr>
          <w:spacing w:val="-5"/>
        </w:rPr>
        <w:t xml:space="preserve"> </w:t>
      </w:r>
      <w:r>
        <w:t>the</w:t>
      </w:r>
      <w:r>
        <w:rPr>
          <w:spacing w:val="-5"/>
        </w:rPr>
        <w:t xml:space="preserve"> </w:t>
      </w:r>
      <w:proofErr w:type="gramStart"/>
      <w:r>
        <w:t>District</w:t>
      </w:r>
      <w:proofErr w:type="gramEnd"/>
      <w:r>
        <w:t>,</w:t>
      </w:r>
      <w:r>
        <w:rPr>
          <w:spacing w:val="-5"/>
        </w:rPr>
        <w:t xml:space="preserve"> </w:t>
      </w:r>
      <w:r>
        <w:t>in writing, within twenty-four (24) hours, after the delay. Such causes may include but are not limited to acts of God, war, acts of a public enemy, acts of any governmental entity in its sovereign or contractual capacity, fires, floods, epidemics, strikes and unusually severe weather.</w:t>
      </w:r>
    </w:p>
    <w:p w14:paraId="328F2C73" w14:textId="77777777" w:rsidR="00EE5539" w:rsidRDefault="00000000">
      <w:pPr>
        <w:pStyle w:val="ListParagraph"/>
        <w:numPr>
          <w:ilvl w:val="0"/>
          <w:numId w:val="19"/>
        </w:numPr>
        <w:tabs>
          <w:tab w:val="start" w:pos="50.75pt"/>
          <w:tab w:val="start" w:pos="51pt"/>
        </w:tabs>
        <w:spacing w:before="12.65pt"/>
        <w:ind w:end="22.95pt" w:hanging="35.70pt"/>
        <w:jc w:val="start"/>
      </w:pPr>
      <w:r>
        <w:rPr>
          <w:b/>
        </w:rPr>
        <w:t>Formation</w:t>
      </w:r>
      <w:r>
        <w:rPr>
          <w:b/>
          <w:spacing w:val="-4"/>
        </w:rPr>
        <w:t xml:space="preserve"> </w:t>
      </w:r>
      <w:r>
        <w:rPr>
          <w:b/>
        </w:rPr>
        <w:t>of</w:t>
      </w:r>
      <w:r>
        <w:rPr>
          <w:b/>
          <w:spacing w:val="-4"/>
        </w:rPr>
        <w:t xml:space="preserve"> </w:t>
      </w:r>
      <w:r>
        <w:rPr>
          <w:b/>
        </w:rPr>
        <w:t>Contract</w:t>
      </w:r>
      <w:r>
        <w:rPr>
          <w:b/>
          <w:spacing w:val="-4"/>
        </w:rPr>
        <w:t xml:space="preserve"> </w:t>
      </w:r>
      <w:r>
        <w:t>–</w:t>
      </w:r>
      <w:r>
        <w:rPr>
          <w:spacing w:val="-4"/>
        </w:rPr>
        <w:t xml:space="preserve"> </w:t>
      </w:r>
      <w:r>
        <w:t>Bidder’s</w:t>
      </w:r>
      <w:r>
        <w:rPr>
          <w:spacing w:val="-4"/>
        </w:rPr>
        <w:t xml:space="preserve"> </w:t>
      </w:r>
      <w:r>
        <w:t>signed</w:t>
      </w:r>
      <w:r>
        <w:rPr>
          <w:spacing w:val="-4"/>
        </w:rPr>
        <w:t xml:space="preserve"> </w:t>
      </w:r>
      <w:r>
        <w:t>Proposal</w:t>
      </w:r>
      <w:r>
        <w:rPr>
          <w:spacing w:val="-4"/>
        </w:rPr>
        <w:t xml:space="preserve"> </w:t>
      </w:r>
      <w:r>
        <w:t>and</w:t>
      </w:r>
      <w:r>
        <w:rPr>
          <w:spacing w:val="-4"/>
        </w:rPr>
        <w:t xml:space="preserve"> </w:t>
      </w:r>
      <w:r>
        <w:t>District’s</w:t>
      </w:r>
      <w:r>
        <w:rPr>
          <w:spacing w:val="-4"/>
        </w:rPr>
        <w:t xml:space="preserve"> </w:t>
      </w:r>
      <w:r>
        <w:t>written</w:t>
      </w:r>
      <w:r>
        <w:rPr>
          <w:spacing w:val="-4"/>
        </w:rPr>
        <w:t xml:space="preserve"> </w:t>
      </w:r>
      <w:r>
        <w:t>acceptance shall constitute a binding contract.</w:t>
      </w:r>
    </w:p>
    <w:p w14:paraId="39A91164" w14:textId="635DE07C" w:rsidR="00EE5539" w:rsidRDefault="00000000">
      <w:pPr>
        <w:pStyle w:val="ListParagraph"/>
        <w:numPr>
          <w:ilvl w:val="0"/>
          <w:numId w:val="19"/>
        </w:numPr>
        <w:tabs>
          <w:tab w:val="start" w:pos="50.70pt"/>
          <w:tab w:val="start" w:pos="51pt"/>
        </w:tabs>
        <w:spacing w:before="12.65pt"/>
        <w:ind w:end="20.45pt" w:hanging="39.60pt"/>
        <w:jc w:val="start"/>
      </w:pPr>
      <w:r>
        <w:rPr>
          <w:b/>
        </w:rPr>
        <w:t>Hold</w:t>
      </w:r>
      <w:r>
        <w:rPr>
          <w:b/>
          <w:spacing w:val="-3"/>
        </w:rPr>
        <w:t xml:space="preserve"> </w:t>
      </w:r>
      <w:r>
        <w:rPr>
          <w:b/>
        </w:rPr>
        <w:t>Harmless</w:t>
      </w:r>
      <w:r>
        <w:rPr>
          <w:b/>
          <w:spacing w:val="-3"/>
        </w:rPr>
        <w:t xml:space="preserve"> </w:t>
      </w:r>
      <w:r>
        <w:t>–</w:t>
      </w:r>
      <w:r>
        <w:rPr>
          <w:spacing w:val="-3"/>
        </w:rPr>
        <w:t xml:space="preserve"> </w:t>
      </w:r>
      <w:r>
        <w:t>Successful</w:t>
      </w:r>
      <w:r>
        <w:rPr>
          <w:spacing w:val="-3"/>
        </w:rPr>
        <w:t xml:space="preserve"> </w:t>
      </w:r>
      <w:r>
        <w:t>Bidder</w:t>
      </w:r>
      <w:r>
        <w:rPr>
          <w:spacing w:val="-3"/>
        </w:rPr>
        <w:t xml:space="preserve"> </w:t>
      </w:r>
      <w:r>
        <w:t>agrees</w:t>
      </w:r>
      <w:r>
        <w:rPr>
          <w:spacing w:val="-3"/>
        </w:rPr>
        <w:t xml:space="preserve"> </w:t>
      </w:r>
      <w:r>
        <w:t>to</w:t>
      </w:r>
      <w:r>
        <w:rPr>
          <w:spacing w:val="-3"/>
        </w:rPr>
        <w:t xml:space="preserve"> </w:t>
      </w:r>
      <w:r>
        <w:t>indemnify,</w:t>
      </w:r>
      <w:r>
        <w:rPr>
          <w:spacing w:val="-3"/>
        </w:rPr>
        <w:t xml:space="preserve"> </w:t>
      </w:r>
      <w:r>
        <w:t>defend,</w:t>
      </w:r>
      <w:r>
        <w:rPr>
          <w:spacing w:val="-3"/>
        </w:rPr>
        <w:t xml:space="preserve"> </w:t>
      </w:r>
      <w:r>
        <w:t>and</w:t>
      </w:r>
      <w:r>
        <w:rPr>
          <w:spacing w:val="-3"/>
        </w:rPr>
        <w:t xml:space="preserve"> </w:t>
      </w:r>
      <w:r>
        <w:t>hold</w:t>
      </w:r>
      <w:r>
        <w:rPr>
          <w:spacing w:val="-3"/>
        </w:rPr>
        <w:t xml:space="preserve"> </w:t>
      </w:r>
      <w:r>
        <w:t xml:space="preserve">harmless the name of </w:t>
      </w:r>
      <w:r w:rsidR="0012760C" w:rsidRPr="0012760C">
        <w:rPr>
          <w:highlight w:val="yellow"/>
        </w:rPr>
        <w:t>ABC</w:t>
      </w:r>
      <w:r>
        <w:t xml:space="preserve"> Unified School District, its governing body, officers, employees, and insurance carriers, individually and collectively, from all losses, claims, suits, demands, expenses, subrogation, attorneys’ fees, or actions of any kind</w:t>
      </w:r>
      <w:r>
        <w:rPr>
          <w:spacing w:val="-4"/>
        </w:rPr>
        <w:t xml:space="preserve"> </w:t>
      </w:r>
      <w:r>
        <w:t>in</w:t>
      </w:r>
      <w:r>
        <w:rPr>
          <w:spacing w:val="-4"/>
        </w:rPr>
        <w:t xml:space="preserve"> </w:t>
      </w:r>
      <w:r>
        <w:t>nature</w:t>
      </w:r>
      <w:r>
        <w:rPr>
          <w:spacing w:val="-4"/>
        </w:rPr>
        <w:t xml:space="preserve"> </w:t>
      </w:r>
      <w:r>
        <w:t>resulting</w:t>
      </w:r>
      <w:r>
        <w:rPr>
          <w:spacing w:val="-4"/>
        </w:rPr>
        <w:t xml:space="preserve"> </w:t>
      </w:r>
      <w:r>
        <w:t>from</w:t>
      </w:r>
      <w:r>
        <w:rPr>
          <w:spacing w:val="-4"/>
        </w:rPr>
        <w:t xml:space="preserve"> </w:t>
      </w:r>
      <w:r>
        <w:t>personal</w:t>
      </w:r>
      <w:r>
        <w:rPr>
          <w:spacing w:val="-4"/>
        </w:rPr>
        <w:t xml:space="preserve"> </w:t>
      </w:r>
      <w:r>
        <w:t>injury</w:t>
      </w:r>
      <w:r>
        <w:rPr>
          <w:spacing w:val="-4"/>
        </w:rPr>
        <w:t xml:space="preserve"> </w:t>
      </w:r>
      <w:r>
        <w:t>to</w:t>
      </w:r>
      <w:r>
        <w:rPr>
          <w:spacing w:val="-4"/>
        </w:rPr>
        <w:t xml:space="preserve"> </w:t>
      </w:r>
      <w:r>
        <w:t>any</w:t>
      </w:r>
      <w:r>
        <w:rPr>
          <w:spacing w:val="-4"/>
        </w:rPr>
        <w:t xml:space="preserve"> </w:t>
      </w:r>
      <w:r>
        <w:t>person</w:t>
      </w:r>
      <w:r>
        <w:rPr>
          <w:spacing w:val="-4"/>
        </w:rPr>
        <w:t xml:space="preserve"> </w:t>
      </w:r>
      <w:r>
        <w:t>(including</w:t>
      </w:r>
      <w:r>
        <w:rPr>
          <w:spacing w:val="-4"/>
        </w:rPr>
        <w:t xml:space="preserve"> </w:t>
      </w:r>
      <w:r>
        <w:t>bodily</w:t>
      </w:r>
      <w:r>
        <w:rPr>
          <w:spacing w:val="-4"/>
        </w:rPr>
        <w:t xml:space="preserve"> </w:t>
      </w:r>
      <w:r>
        <w:t>injury</w:t>
      </w:r>
      <w:r>
        <w:rPr>
          <w:spacing w:val="-4"/>
        </w:rPr>
        <w:t xml:space="preserve"> </w:t>
      </w:r>
      <w:r>
        <w:t>and death), or damage to any property, arising or alleged to have arisen out of Successful Bidder’s negligent acts, errors, omissions, or performance of the work to be performed under the terms of the contract if awarded. The amount and type of</w:t>
      </w:r>
    </w:p>
    <w:p w14:paraId="260D0C76" w14:textId="77777777" w:rsidR="00EE5539" w:rsidRDefault="00EE5539">
      <w:pPr>
        <w:sectPr w:rsidR="00EE5539">
          <w:pgSz w:w="612pt" w:h="792pt"/>
          <w:pgMar w:top="32pt" w:right="71pt" w:bottom="48pt" w:left="57pt" w:header="0pt" w:footer="38.45pt" w:gutter="0pt"/>
          <w:cols w:space="36pt"/>
        </w:sectPr>
      </w:pPr>
    </w:p>
    <w:p w14:paraId="5DA3CA41" w14:textId="77777777" w:rsidR="00EE5539" w:rsidRDefault="00000000">
      <w:pPr>
        <w:pStyle w:val="BodyText"/>
        <w:spacing w:before="4pt"/>
        <w:ind w:start="51pt" w:end="22pt"/>
      </w:pPr>
      <w:r>
        <w:lastRenderedPageBreak/>
        <w:t>insurance</w:t>
      </w:r>
      <w:r>
        <w:rPr>
          <w:spacing w:val="-4"/>
        </w:rPr>
        <w:t xml:space="preserve"> </w:t>
      </w:r>
      <w:r>
        <w:t>coverage</w:t>
      </w:r>
      <w:r>
        <w:rPr>
          <w:spacing w:val="-4"/>
        </w:rPr>
        <w:t xml:space="preserve"> </w:t>
      </w:r>
      <w:r>
        <w:t>requirements</w:t>
      </w:r>
      <w:r>
        <w:rPr>
          <w:spacing w:val="-4"/>
        </w:rPr>
        <w:t xml:space="preserve"> </w:t>
      </w:r>
      <w:r>
        <w:t>set</w:t>
      </w:r>
      <w:r>
        <w:rPr>
          <w:spacing w:val="-4"/>
        </w:rPr>
        <w:t xml:space="preserve"> </w:t>
      </w:r>
      <w:r>
        <w:t>forth</w:t>
      </w:r>
      <w:r>
        <w:rPr>
          <w:spacing w:val="-4"/>
        </w:rPr>
        <w:t xml:space="preserve"> </w:t>
      </w:r>
      <w:r>
        <w:t>herein</w:t>
      </w:r>
      <w:r>
        <w:rPr>
          <w:spacing w:val="-4"/>
        </w:rPr>
        <w:t xml:space="preserve"> </w:t>
      </w:r>
      <w:r>
        <w:t>will</w:t>
      </w:r>
      <w:r>
        <w:rPr>
          <w:spacing w:val="-4"/>
        </w:rPr>
        <w:t xml:space="preserve"> </w:t>
      </w:r>
      <w:r>
        <w:t>in</w:t>
      </w:r>
      <w:r>
        <w:rPr>
          <w:spacing w:val="-4"/>
        </w:rPr>
        <w:t xml:space="preserve"> </w:t>
      </w:r>
      <w:r>
        <w:t>no</w:t>
      </w:r>
      <w:r>
        <w:rPr>
          <w:spacing w:val="-4"/>
        </w:rPr>
        <w:t xml:space="preserve"> </w:t>
      </w:r>
      <w:r>
        <w:t>way</w:t>
      </w:r>
      <w:r>
        <w:rPr>
          <w:spacing w:val="-4"/>
        </w:rPr>
        <w:t xml:space="preserve"> </w:t>
      </w:r>
      <w:r>
        <w:t>be</w:t>
      </w:r>
      <w:r>
        <w:rPr>
          <w:spacing w:val="-4"/>
        </w:rPr>
        <w:t xml:space="preserve"> </w:t>
      </w:r>
      <w:r>
        <w:t>construed</w:t>
      </w:r>
      <w:r>
        <w:rPr>
          <w:spacing w:val="-4"/>
        </w:rPr>
        <w:t xml:space="preserve"> </w:t>
      </w:r>
      <w:r>
        <w:t>as limiting the scope of indemnity in this paragraph.</w:t>
      </w:r>
    </w:p>
    <w:p w14:paraId="6F931313" w14:textId="77777777" w:rsidR="00EE5539" w:rsidRDefault="00EE5539">
      <w:pPr>
        <w:pStyle w:val="BodyText"/>
      </w:pPr>
    </w:p>
    <w:p w14:paraId="784FBC94" w14:textId="77777777" w:rsidR="00EE5539" w:rsidRDefault="00000000">
      <w:pPr>
        <w:pStyle w:val="ListParagraph"/>
        <w:numPr>
          <w:ilvl w:val="0"/>
          <w:numId w:val="19"/>
        </w:numPr>
        <w:tabs>
          <w:tab w:val="start" w:pos="50.65pt"/>
          <w:tab w:val="start" w:pos="51pt"/>
        </w:tabs>
        <w:ind w:end="20.05pt" w:hanging="42.65pt"/>
        <w:jc w:val="start"/>
      </w:pPr>
      <w:r>
        <w:rPr>
          <w:b/>
        </w:rPr>
        <w:t xml:space="preserve">Indemnification </w:t>
      </w:r>
      <w:r>
        <w:t>– Successful Bidder agrees to accept all responsibility for loss or damage</w:t>
      </w:r>
      <w:r>
        <w:rPr>
          <w:spacing w:val="-4"/>
        </w:rPr>
        <w:t xml:space="preserve"> </w:t>
      </w:r>
      <w:r>
        <w:t>to</w:t>
      </w:r>
      <w:r>
        <w:rPr>
          <w:spacing w:val="-4"/>
        </w:rPr>
        <w:t xml:space="preserve"> </w:t>
      </w:r>
      <w:r>
        <w:t>any</w:t>
      </w:r>
      <w:r>
        <w:rPr>
          <w:spacing w:val="-4"/>
        </w:rPr>
        <w:t xml:space="preserve"> </w:t>
      </w:r>
      <w:r>
        <w:t>person</w:t>
      </w:r>
      <w:r>
        <w:rPr>
          <w:spacing w:val="-4"/>
        </w:rPr>
        <w:t xml:space="preserve"> </w:t>
      </w:r>
      <w:r>
        <w:t>or</w:t>
      </w:r>
      <w:r>
        <w:rPr>
          <w:spacing w:val="-4"/>
        </w:rPr>
        <w:t xml:space="preserve"> </w:t>
      </w:r>
      <w:r>
        <w:t>entity,</w:t>
      </w:r>
      <w:r>
        <w:rPr>
          <w:spacing w:val="-4"/>
        </w:rPr>
        <w:t xml:space="preserve"> </w:t>
      </w:r>
      <w:r>
        <w:t>and</w:t>
      </w:r>
      <w:r>
        <w:rPr>
          <w:spacing w:val="-4"/>
        </w:rPr>
        <w:t xml:space="preserve"> </w:t>
      </w:r>
      <w:r>
        <w:t>to</w:t>
      </w:r>
      <w:r>
        <w:rPr>
          <w:spacing w:val="-4"/>
        </w:rPr>
        <w:t xml:space="preserve"> </w:t>
      </w:r>
      <w:r>
        <w:t>defend,</w:t>
      </w:r>
      <w:r>
        <w:rPr>
          <w:spacing w:val="-4"/>
        </w:rPr>
        <w:t xml:space="preserve"> </w:t>
      </w:r>
      <w:r>
        <w:t>indemnify,</w:t>
      </w:r>
      <w:r>
        <w:rPr>
          <w:spacing w:val="-4"/>
        </w:rPr>
        <w:t xml:space="preserve"> </w:t>
      </w:r>
      <w:r>
        <w:t>hold</w:t>
      </w:r>
      <w:r>
        <w:rPr>
          <w:spacing w:val="-4"/>
        </w:rPr>
        <w:t xml:space="preserve"> </w:t>
      </w:r>
      <w:r>
        <w:t>harmless</w:t>
      </w:r>
      <w:r>
        <w:rPr>
          <w:spacing w:val="-4"/>
        </w:rPr>
        <w:t xml:space="preserve"> </w:t>
      </w:r>
      <w:r>
        <w:t>and</w:t>
      </w:r>
      <w:r>
        <w:rPr>
          <w:spacing w:val="-4"/>
        </w:rPr>
        <w:t xml:space="preserve"> </w:t>
      </w:r>
      <w:r>
        <w:t>release the District, its officers, agents and employees, from and against any and all actions, claims,</w:t>
      </w:r>
      <w:r>
        <w:rPr>
          <w:spacing w:val="-5"/>
        </w:rPr>
        <w:t xml:space="preserve"> </w:t>
      </w:r>
      <w:r>
        <w:t>damages,</w:t>
      </w:r>
      <w:r>
        <w:rPr>
          <w:spacing w:val="-5"/>
        </w:rPr>
        <w:t xml:space="preserve"> </w:t>
      </w:r>
      <w:r>
        <w:t>disabilities</w:t>
      </w:r>
      <w:r>
        <w:rPr>
          <w:spacing w:val="-5"/>
        </w:rPr>
        <w:t xml:space="preserve"> </w:t>
      </w:r>
      <w:r>
        <w:t>or</w:t>
      </w:r>
      <w:r>
        <w:rPr>
          <w:spacing w:val="-5"/>
        </w:rPr>
        <w:t xml:space="preserve"> </w:t>
      </w:r>
      <w:r>
        <w:t>expenses</w:t>
      </w:r>
      <w:r>
        <w:rPr>
          <w:spacing w:val="-5"/>
        </w:rPr>
        <w:t xml:space="preserve"> </w:t>
      </w:r>
      <w:r>
        <w:t>including</w:t>
      </w:r>
      <w:r>
        <w:rPr>
          <w:spacing w:val="-5"/>
        </w:rPr>
        <w:t xml:space="preserve"> </w:t>
      </w:r>
      <w:r>
        <w:t>attorney’s</w:t>
      </w:r>
      <w:r>
        <w:rPr>
          <w:spacing w:val="-5"/>
        </w:rPr>
        <w:t xml:space="preserve"> </w:t>
      </w:r>
      <w:r>
        <w:t>fees</w:t>
      </w:r>
      <w:r>
        <w:rPr>
          <w:spacing w:val="-5"/>
        </w:rPr>
        <w:t xml:space="preserve"> </w:t>
      </w:r>
      <w:r>
        <w:t>and</w:t>
      </w:r>
      <w:r>
        <w:rPr>
          <w:spacing w:val="-5"/>
        </w:rPr>
        <w:t xml:space="preserve"> </w:t>
      </w:r>
      <w:r>
        <w:t>witness</w:t>
      </w:r>
      <w:r>
        <w:rPr>
          <w:spacing w:val="-5"/>
        </w:rPr>
        <w:t xml:space="preserve"> </w:t>
      </w:r>
      <w:r>
        <w:t xml:space="preserve">costs that may be asserted by any person or entity, arising out of or in connection with the tortious acts or errors or omissions of Successful Bidder hereunder, whether or not there is concurrent passive or active negligence on the part of the District, but excluding liability due to the sole negligence or willful misconduct of the District. This indemnification obligation is not limited in any way by any limitation on the amount or type of damages or compensation payable to or for the Successful Bidder or its agents under workers’ compensation acts, disability benefit acts, or other employee benefit acts. Successful Bidder shall be liable to the </w:t>
      </w:r>
      <w:proofErr w:type="gramStart"/>
      <w:r>
        <w:t>District</w:t>
      </w:r>
      <w:proofErr w:type="gramEnd"/>
      <w:r>
        <w:t xml:space="preserve"> for any loss or damage</w:t>
      </w:r>
      <w:r>
        <w:rPr>
          <w:spacing w:val="40"/>
        </w:rPr>
        <w:t xml:space="preserve"> </w:t>
      </w:r>
      <w:r>
        <w:t>to District property arising from or in connection with Successful Bidder’s performance hereunder.</w:t>
      </w:r>
    </w:p>
    <w:p w14:paraId="26028390" w14:textId="77777777" w:rsidR="00EE5539" w:rsidRDefault="00000000">
      <w:pPr>
        <w:pStyle w:val="ListParagraph"/>
        <w:numPr>
          <w:ilvl w:val="0"/>
          <w:numId w:val="19"/>
        </w:numPr>
        <w:tabs>
          <w:tab w:val="start" w:pos="50.60pt"/>
          <w:tab w:val="start" w:pos="51pt"/>
        </w:tabs>
        <w:spacing w:before="12.65pt"/>
        <w:ind w:end="30.25pt" w:hanging="45.70pt"/>
        <w:jc w:val="start"/>
      </w:pPr>
      <w:r>
        <w:rPr>
          <w:b/>
        </w:rPr>
        <w:t xml:space="preserve">Inspection of Products Furnished </w:t>
      </w:r>
      <w:r>
        <w:t>– All items furnished shall be subject to inspection</w:t>
      </w:r>
      <w:r>
        <w:rPr>
          <w:spacing w:val="-4"/>
        </w:rPr>
        <w:t xml:space="preserve"> </w:t>
      </w:r>
      <w:r>
        <w:t>and</w:t>
      </w:r>
      <w:r>
        <w:rPr>
          <w:spacing w:val="-4"/>
        </w:rPr>
        <w:t xml:space="preserve"> </w:t>
      </w:r>
      <w:r>
        <w:t>rejection</w:t>
      </w:r>
      <w:r>
        <w:rPr>
          <w:spacing w:val="-4"/>
        </w:rPr>
        <w:t xml:space="preserve"> </w:t>
      </w:r>
      <w:r>
        <w:t>by</w:t>
      </w:r>
      <w:r>
        <w:rPr>
          <w:spacing w:val="-4"/>
        </w:rPr>
        <w:t xml:space="preserve"> </w:t>
      </w:r>
      <w:r>
        <w:t>the</w:t>
      </w:r>
      <w:r>
        <w:rPr>
          <w:spacing w:val="-4"/>
        </w:rPr>
        <w:t xml:space="preserve"> </w:t>
      </w:r>
      <w:proofErr w:type="gramStart"/>
      <w:r>
        <w:t>District</w:t>
      </w:r>
      <w:proofErr w:type="gramEnd"/>
      <w:r>
        <w:rPr>
          <w:spacing w:val="-4"/>
        </w:rPr>
        <w:t xml:space="preserve"> </w:t>
      </w:r>
      <w:r>
        <w:t>for</w:t>
      </w:r>
      <w:r>
        <w:rPr>
          <w:spacing w:val="-4"/>
        </w:rPr>
        <w:t xml:space="preserve"> </w:t>
      </w:r>
      <w:r>
        <w:t>spoilage</w:t>
      </w:r>
      <w:r>
        <w:rPr>
          <w:spacing w:val="-4"/>
        </w:rPr>
        <w:t xml:space="preserve"> </w:t>
      </w:r>
      <w:r>
        <w:t>defects,</w:t>
      </w:r>
      <w:r>
        <w:rPr>
          <w:spacing w:val="-4"/>
        </w:rPr>
        <w:t xml:space="preserve"> </w:t>
      </w:r>
      <w:r>
        <w:t>or</w:t>
      </w:r>
      <w:r>
        <w:rPr>
          <w:spacing w:val="-4"/>
        </w:rPr>
        <w:t xml:space="preserve"> </w:t>
      </w:r>
      <w:r>
        <w:t>non-compliance</w:t>
      </w:r>
      <w:r>
        <w:rPr>
          <w:spacing w:val="-4"/>
        </w:rPr>
        <w:t xml:space="preserve"> </w:t>
      </w:r>
      <w:r>
        <w:t>with the</w:t>
      </w:r>
      <w:r>
        <w:rPr>
          <w:spacing w:val="-4"/>
        </w:rPr>
        <w:t xml:space="preserve"> </w:t>
      </w:r>
      <w:r>
        <w:t>specifications.</w:t>
      </w:r>
      <w:r>
        <w:rPr>
          <w:spacing w:val="-4"/>
        </w:rPr>
        <w:t xml:space="preserve"> </w:t>
      </w:r>
      <w:r>
        <w:t>If</w:t>
      </w:r>
      <w:r>
        <w:rPr>
          <w:spacing w:val="-4"/>
        </w:rPr>
        <w:t xml:space="preserve"> </w:t>
      </w:r>
      <w:r>
        <w:t>a</w:t>
      </w:r>
      <w:r>
        <w:rPr>
          <w:spacing w:val="-4"/>
        </w:rPr>
        <w:t xml:space="preserve"> </w:t>
      </w:r>
      <w:r>
        <w:t>product</w:t>
      </w:r>
      <w:r>
        <w:rPr>
          <w:spacing w:val="-4"/>
        </w:rPr>
        <w:t xml:space="preserve"> </w:t>
      </w:r>
      <w:r>
        <w:t>is</w:t>
      </w:r>
      <w:r>
        <w:rPr>
          <w:spacing w:val="-4"/>
        </w:rPr>
        <w:t xml:space="preserve"> </w:t>
      </w:r>
      <w:r>
        <w:t>rejected</w:t>
      </w:r>
      <w:r>
        <w:rPr>
          <w:spacing w:val="-4"/>
        </w:rPr>
        <w:t xml:space="preserve"> </w:t>
      </w:r>
      <w:r>
        <w:t>at</w:t>
      </w:r>
      <w:r>
        <w:rPr>
          <w:spacing w:val="-4"/>
        </w:rPr>
        <w:t xml:space="preserve"> </w:t>
      </w:r>
      <w:r>
        <w:t>time</w:t>
      </w:r>
      <w:r>
        <w:rPr>
          <w:spacing w:val="-4"/>
        </w:rPr>
        <w:t xml:space="preserve"> </w:t>
      </w:r>
      <w:r>
        <w:t>of</w:t>
      </w:r>
      <w:r>
        <w:rPr>
          <w:spacing w:val="-4"/>
        </w:rPr>
        <w:t xml:space="preserve"> </w:t>
      </w:r>
      <w:r>
        <w:t>delivery,</w:t>
      </w:r>
      <w:r>
        <w:rPr>
          <w:spacing w:val="-4"/>
        </w:rPr>
        <w:t xml:space="preserve"> </w:t>
      </w:r>
      <w:proofErr w:type="gramStart"/>
      <w:r>
        <w:t>a</w:t>
      </w:r>
      <w:r>
        <w:rPr>
          <w:spacing w:val="-4"/>
        </w:rPr>
        <w:t xml:space="preserve"> </w:t>
      </w:r>
      <w:r>
        <w:t>credit</w:t>
      </w:r>
      <w:proofErr w:type="gramEnd"/>
      <w:r>
        <w:rPr>
          <w:spacing w:val="-4"/>
        </w:rPr>
        <w:t xml:space="preserve"> </w:t>
      </w:r>
      <w:r>
        <w:t>is</w:t>
      </w:r>
      <w:r>
        <w:rPr>
          <w:spacing w:val="-4"/>
        </w:rPr>
        <w:t xml:space="preserve"> </w:t>
      </w:r>
      <w:r>
        <w:t>to</w:t>
      </w:r>
      <w:r>
        <w:rPr>
          <w:spacing w:val="-4"/>
        </w:rPr>
        <w:t xml:space="preserve"> </w:t>
      </w:r>
      <w:r>
        <w:t>be</w:t>
      </w:r>
      <w:r>
        <w:rPr>
          <w:spacing w:val="-4"/>
        </w:rPr>
        <w:t xml:space="preserve"> </w:t>
      </w:r>
      <w:r>
        <w:t>issued for the product. A notice of products failing to meet specifications may result in contract termination.</w:t>
      </w:r>
    </w:p>
    <w:p w14:paraId="497DE049" w14:textId="77777777" w:rsidR="00EE5539" w:rsidRDefault="00000000">
      <w:pPr>
        <w:pStyle w:val="ListParagraph"/>
        <w:numPr>
          <w:ilvl w:val="0"/>
          <w:numId w:val="19"/>
        </w:numPr>
        <w:tabs>
          <w:tab w:val="start" w:pos="50.70pt"/>
          <w:tab w:val="start" w:pos="51pt"/>
        </w:tabs>
        <w:spacing w:before="12.65pt"/>
        <w:ind w:end="22.30pt" w:hanging="39.60pt"/>
        <w:jc w:val="start"/>
      </w:pPr>
      <w:r>
        <w:rPr>
          <w:b/>
        </w:rPr>
        <w:t>Insurance</w:t>
      </w:r>
      <w:r>
        <w:rPr>
          <w:b/>
          <w:spacing w:val="-5"/>
        </w:rPr>
        <w:t xml:space="preserve"> </w:t>
      </w:r>
      <w:r>
        <w:rPr>
          <w:b/>
        </w:rPr>
        <w:t>Requirements</w:t>
      </w:r>
      <w:r>
        <w:rPr>
          <w:b/>
          <w:spacing w:val="-5"/>
        </w:rPr>
        <w:t xml:space="preserve"> </w:t>
      </w:r>
      <w:r>
        <w:t>–</w:t>
      </w:r>
      <w:r>
        <w:rPr>
          <w:spacing w:val="-5"/>
        </w:rPr>
        <w:t xml:space="preserve"> </w:t>
      </w:r>
      <w:r>
        <w:t>Successful</w:t>
      </w:r>
      <w:r>
        <w:rPr>
          <w:spacing w:val="-5"/>
        </w:rPr>
        <w:t xml:space="preserve"> </w:t>
      </w:r>
      <w:r>
        <w:t>Bidder</w:t>
      </w:r>
      <w:r>
        <w:rPr>
          <w:spacing w:val="-5"/>
        </w:rPr>
        <w:t xml:space="preserve"> </w:t>
      </w:r>
      <w:r>
        <w:t>shall</w:t>
      </w:r>
      <w:r>
        <w:rPr>
          <w:spacing w:val="-5"/>
        </w:rPr>
        <w:t xml:space="preserve"> </w:t>
      </w:r>
      <w:r>
        <w:t>maintain</w:t>
      </w:r>
      <w:r>
        <w:rPr>
          <w:spacing w:val="-5"/>
        </w:rPr>
        <w:t xml:space="preserve"> </w:t>
      </w:r>
      <w:r>
        <w:t>insurance</w:t>
      </w:r>
      <w:r>
        <w:rPr>
          <w:spacing w:val="-5"/>
        </w:rPr>
        <w:t xml:space="preserve"> </w:t>
      </w:r>
      <w:r>
        <w:t>as</w:t>
      </w:r>
      <w:r>
        <w:rPr>
          <w:spacing w:val="-5"/>
        </w:rPr>
        <w:t xml:space="preserve"> </w:t>
      </w:r>
      <w:r>
        <w:t xml:space="preserve">specified in Section G. Successful Bidder must furnish the District with the Certificates of Insurance proving coverage as specified in Section G and naming the District Additional Insured by endorsement within ten (10) calendar days. Failure to furnish the required certificates within the time allowed may result in </w:t>
      </w:r>
      <w:proofErr w:type="gramStart"/>
      <w:r>
        <w:t>withdrawal</w:t>
      </w:r>
      <w:proofErr w:type="gramEnd"/>
      <w:r>
        <w:t xml:space="preserve"> of award.</w:t>
      </w:r>
    </w:p>
    <w:p w14:paraId="7D123A77" w14:textId="77777777" w:rsidR="00EE5539" w:rsidRDefault="00000000">
      <w:pPr>
        <w:pStyle w:val="BodyText"/>
        <w:spacing w:before="12.65pt"/>
        <w:ind w:start="51pt" w:end="24.85pt" w:hanging="21.25pt"/>
      </w:pPr>
      <w:r>
        <w:rPr>
          <w:b/>
        </w:rPr>
        <w:t>xl.</w:t>
      </w:r>
      <w:r>
        <w:rPr>
          <w:b/>
          <w:spacing w:val="80"/>
        </w:rPr>
        <w:t xml:space="preserve"> </w:t>
      </w:r>
      <w:r>
        <w:rPr>
          <w:b/>
        </w:rPr>
        <w:t xml:space="preserve">Invoicing </w:t>
      </w:r>
      <w:r>
        <w:t>– Invoices for goods delivered against any contract or purchase order must</w:t>
      </w:r>
      <w:r>
        <w:rPr>
          <w:spacing w:val="-4"/>
        </w:rPr>
        <w:t xml:space="preserve"> </w:t>
      </w:r>
      <w:r>
        <w:t>be</w:t>
      </w:r>
      <w:r>
        <w:rPr>
          <w:spacing w:val="-4"/>
        </w:rPr>
        <w:t xml:space="preserve"> </w:t>
      </w:r>
      <w:r>
        <w:t>itemized</w:t>
      </w:r>
      <w:r>
        <w:rPr>
          <w:spacing w:val="-4"/>
        </w:rPr>
        <w:t xml:space="preserve"> </w:t>
      </w:r>
      <w:r>
        <w:t>and</w:t>
      </w:r>
      <w:r>
        <w:rPr>
          <w:spacing w:val="-4"/>
        </w:rPr>
        <w:t xml:space="preserve"> </w:t>
      </w:r>
      <w:r>
        <w:t>all</w:t>
      </w:r>
      <w:r>
        <w:rPr>
          <w:spacing w:val="-4"/>
        </w:rPr>
        <w:t xml:space="preserve"> </w:t>
      </w:r>
      <w:r>
        <w:t>applicable</w:t>
      </w:r>
      <w:r>
        <w:rPr>
          <w:spacing w:val="-4"/>
        </w:rPr>
        <w:t xml:space="preserve"> </w:t>
      </w:r>
      <w:r>
        <w:t>discounts</w:t>
      </w:r>
      <w:r>
        <w:rPr>
          <w:spacing w:val="-4"/>
        </w:rPr>
        <w:t xml:space="preserve"> </w:t>
      </w:r>
      <w:r>
        <w:t>identified.</w:t>
      </w:r>
      <w:r>
        <w:rPr>
          <w:spacing w:val="-4"/>
        </w:rPr>
        <w:t xml:space="preserve"> </w:t>
      </w:r>
      <w:r>
        <w:t>Invoices</w:t>
      </w:r>
      <w:r>
        <w:rPr>
          <w:spacing w:val="-4"/>
        </w:rPr>
        <w:t xml:space="preserve"> </w:t>
      </w:r>
      <w:r>
        <w:t>must</w:t>
      </w:r>
      <w:r>
        <w:rPr>
          <w:spacing w:val="-4"/>
        </w:rPr>
        <w:t xml:space="preserve"> </w:t>
      </w:r>
      <w:r>
        <w:t>include</w:t>
      </w:r>
      <w:r>
        <w:rPr>
          <w:spacing w:val="-4"/>
        </w:rPr>
        <w:t xml:space="preserve"> </w:t>
      </w:r>
      <w:r>
        <w:t>the Purchase Order number on each invoice.</w:t>
      </w:r>
    </w:p>
    <w:p w14:paraId="3F59E14A" w14:textId="3387485F" w:rsidR="00EE5539" w:rsidRDefault="00000000">
      <w:pPr>
        <w:pStyle w:val="BodyText"/>
        <w:spacing w:before="12.65pt"/>
        <w:ind w:start="51pt" w:end="22pt" w:hanging="24.30pt"/>
      </w:pPr>
      <w:r>
        <w:rPr>
          <w:b/>
        </w:rPr>
        <w:t>xli.</w:t>
      </w:r>
      <w:r>
        <w:rPr>
          <w:b/>
          <w:spacing w:val="80"/>
        </w:rPr>
        <w:t xml:space="preserve"> </w:t>
      </w:r>
      <w:r>
        <w:rPr>
          <w:b/>
        </w:rPr>
        <w:t>Laws</w:t>
      </w:r>
      <w:r>
        <w:rPr>
          <w:b/>
          <w:spacing w:val="-3"/>
        </w:rPr>
        <w:t xml:space="preserve"> </w:t>
      </w:r>
      <w:r>
        <w:rPr>
          <w:b/>
        </w:rPr>
        <w:t>Governing</w:t>
      </w:r>
      <w:r>
        <w:rPr>
          <w:b/>
          <w:spacing w:val="-3"/>
        </w:rPr>
        <w:t xml:space="preserve"> </w:t>
      </w:r>
      <w:r>
        <w:rPr>
          <w:b/>
        </w:rPr>
        <w:t>the</w:t>
      </w:r>
      <w:r>
        <w:rPr>
          <w:b/>
          <w:spacing w:val="-3"/>
        </w:rPr>
        <w:t xml:space="preserve"> </w:t>
      </w:r>
      <w:r>
        <w:rPr>
          <w:b/>
        </w:rPr>
        <w:t>Contract</w:t>
      </w:r>
      <w:r>
        <w:rPr>
          <w:b/>
          <w:spacing w:val="-3"/>
        </w:rPr>
        <w:t xml:space="preserve"> </w:t>
      </w:r>
      <w:r>
        <w:t>–</w:t>
      </w:r>
      <w:r>
        <w:rPr>
          <w:spacing w:val="-3"/>
        </w:rPr>
        <w:t xml:space="preserve"> </w:t>
      </w:r>
      <w:r>
        <w:t>This</w:t>
      </w:r>
      <w:r>
        <w:rPr>
          <w:spacing w:val="-3"/>
        </w:rPr>
        <w:t xml:space="preserve"> </w:t>
      </w:r>
      <w:r>
        <w:t>contract</w:t>
      </w:r>
      <w:r>
        <w:rPr>
          <w:spacing w:val="-3"/>
        </w:rPr>
        <w:t xml:space="preserve"> </w:t>
      </w:r>
      <w:r>
        <w:t>shall</w:t>
      </w:r>
      <w:r>
        <w:rPr>
          <w:spacing w:val="-3"/>
        </w:rPr>
        <w:t xml:space="preserve"> </w:t>
      </w:r>
      <w:r>
        <w:t>be</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 xml:space="preserve">laws of the State of California. </w:t>
      </w:r>
      <w:proofErr w:type="gramStart"/>
      <w:r>
        <w:t>Parties further</w:t>
      </w:r>
      <w:proofErr w:type="gramEnd"/>
      <w:r>
        <w:t xml:space="preserve"> stipulate that this contract was entered into in the County of Solano and the State of California is the only appropriate forum for any litigation resulting from breach hereof or any questions arising </w:t>
      </w:r>
      <w:r w:rsidR="0012760C">
        <w:t>heretofore</w:t>
      </w:r>
      <w:r>
        <w:t>.</w:t>
      </w:r>
    </w:p>
    <w:p w14:paraId="7624A9AC" w14:textId="77777777" w:rsidR="00EE5539" w:rsidRDefault="00000000">
      <w:pPr>
        <w:pStyle w:val="BodyText"/>
        <w:spacing w:before="12.65pt"/>
        <w:ind w:start="51pt" w:end="19.85pt" w:hanging="27.35pt"/>
      </w:pPr>
      <w:r>
        <w:rPr>
          <w:b/>
        </w:rPr>
        <w:t>xlii.</w:t>
      </w:r>
      <w:r>
        <w:rPr>
          <w:b/>
          <w:spacing w:val="80"/>
        </w:rPr>
        <w:t xml:space="preserve"> </w:t>
      </w:r>
      <w:r>
        <w:rPr>
          <w:b/>
        </w:rPr>
        <w:t xml:space="preserve">Limitation of Liability </w:t>
      </w:r>
      <w:r>
        <w:t>– Other than as provided in this Agreement, the District’s financial obligations under this Agreement shall be limited to the payment of the compensation provided in this Agreement. Notwithstanding any other provision of</w:t>
      </w:r>
      <w:r>
        <w:rPr>
          <w:spacing w:val="40"/>
        </w:rPr>
        <w:t xml:space="preserve"> </w:t>
      </w:r>
      <w:r>
        <w:t xml:space="preserve">this Agreement, in no event, shall the </w:t>
      </w:r>
      <w:proofErr w:type="gramStart"/>
      <w:r>
        <w:t>District</w:t>
      </w:r>
      <w:proofErr w:type="gramEnd"/>
      <w:r>
        <w:t xml:space="preserve"> be liable, regardless of whether any claim</w:t>
      </w:r>
      <w:r>
        <w:rPr>
          <w:spacing w:val="-4"/>
        </w:rPr>
        <w:t xml:space="preserve"> </w:t>
      </w:r>
      <w:r>
        <w:t>is</w:t>
      </w:r>
      <w:r>
        <w:rPr>
          <w:spacing w:val="-4"/>
        </w:rPr>
        <w:t xml:space="preserve"> </w:t>
      </w:r>
      <w:r>
        <w:t>based</w:t>
      </w:r>
      <w:r>
        <w:rPr>
          <w:spacing w:val="-4"/>
        </w:rPr>
        <w:t xml:space="preserve"> </w:t>
      </w:r>
      <w:r>
        <w:t>on</w:t>
      </w:r>
      <w:r>
        <w:rPr>
          <w:spacing w:val="-4"/>
        </w:rPr>
        <w:t xml:space="preserve"> </w:t>
      </w:r>
      <w:r>
        <w:t>contract</w:t>
      </w:r>
      <w:r>
        <w:rPr>
          <w:spacing w:val="-4"/>
        </w:rPr>
        <w:t xml:space="preserve"> </w:t>
      </w:r>
      <w:r>
        <w:t>or</w:t>
      </w:r>
      <w:r>
        <w:rPr>
          <w:spacing w:val="-4"/>
        </w:rPr>
        <w:t xml:space="preserve"> </w:t>
      </w:r>
      <w:r>
        <w:t>tort,</w:t>
      </w:r>
      <w:r>
        <w:rPr>
          <w:spacing w:val="-4"/>
        </w:rPr>
        <w:t xml:space="preserve"> </w:t>
      </w:r>
      <w:r>
        <w:t>for</w:t>
      </w:r>
      <w:r>
        <w:rPr>
          <w:spacing w:val="-4"/>
        </w:rPr>
        <w:t xml:space="preserve"> </w:t>
      </w:r>
      <w:r>
        <w:t>any</w:t>
      </w:r>
      <w:r>
        <w:rPr>
          <w:spacing w:val="-4"/>
        </w:rPr>
        <w:t xml:space="preserve"> </w:t>
      </w:r>
      <w:r>
        <w:t>special,</w:t>
      </w:r>
      <w:r>
        <w:rPr>
          <w:spacing w:val="-4"/>
        </w:rPr>
        <w:t xml:space="preserve"> </w:t>
      </w:r>
      <w:r>
        <w:t>consequential,</w:t>
      </w:r>
      <w:r>
        <w:rPr>
          <w:spacing w:val="-4"/>
        </w:rPr>
        <w:t xml:space="preserve"> </w:t>
      </w:r>
      <w:r>
        <w:t>indirect</w:t>
      </w:r>
      <w:r>
        <w:rPr>
          <w:spacing w:val="-4"/>
        </w:rPr>
        <w:t xml:space="preserve"> </w:t>
      </w:r>
      <w:r>
        <w:t>or</w:t>
      </w:r>
      <w:r>
        <w:rPr>
          <w:spacing w:val="-4"/>
        </w:rPr>
        <w:t xml:space="preserve"> </w:t>
      </w:r>
      <w:r>
        <w:t xml:space="preserve">incidental damages, including, but not limited to, lost profits or revenue, arising out of or in connection with this Agreement for the services performed in connection with this </w:t>
      </w:r>
      <w:r>
        <w:rPr>
          <w:spacing w:val="-2"/>
        </w:rPr>
        <w:t>Agreement.</w:t>
      </w:r>
    </w:p>
    <w:p w14:paraId="778E2ADC" w14:textId="77777777" w:rsidR="00EE5539" w:rsidRDefault="00000000">
      <w:pPr>
        <w:pStyle w:val="BodyText"/>
        <w:spacing w:before="12.65pt"/>
        <w:ind w:start="51pt" w:end="22pt" w:hanging="30.40pt"/>
      </w:pPr>
      <w:r>
        <w:rPr>
          <w:b/>
        </w:rPr>
        <w:t>xliii.</w:t>
      </w:r>
      <w:r>
        <w:rPr>
          <w:b/>
          <w:spacing w:val="80"/>
        </w:rPr>
        <w:t xml:space="preserve"> </w:t>
      </w:r>
      <w:r>
        <w:rPr>
          <w:b/>
        </w:rPr>
        <w:t xml:space="preserve">Liquidated Damages </w:t>
      </w:r>
      <w:r>
        <w:t>– The District shall hold the Successful Bidder liable and responsible for all damages, which may be sustained because of the Successful Bidder’s</w:t>
      </w:r>
      <w:r>
        <w:rPr>
          <w:spacing w:val="-4"/>
        </w:rPr>
        <w:t xml:space="preserve"> </w:t>
      </w:r>
      <w:r>
        <w:t>failure</w:t>
      </w:r>
      <w:r>
        <w:rPr>
          <w:spacing w:val="-4"/>
        </w:rPr>
        <w:t xml:space="preserve"> </w:t>
      </w:r>
      <w:r>
        <w:t>to</w:t>
      </w:r>
      <w:r>
        <w:rPr>
          <w:spacing w:val="-4"/>
        </w:rPr>
        <w:t xml:space="preserve"> </w:t>
      </w:r>
      <w:r>
        <w:t>comply</w:t>
      </w:r>
      <w:r>
        <w:rPr>
          <w:spacing w:val="-4"/>
        </w:rPr>
        <w:t xml:space="preserve"> </w:t>
      </w:r>
      <w:r>
        <w:t>with</w:t>
      </w:r>
      <w:r>
        <w:rPr>
          <w:spacing w:val="-4"/>
        </w:rPr>
        <w:t xml:space="preserve"> </w:t>
      </w:r>
      <w:r>
        <w:t>any</w:t>
      </w:r>
      <w:r>
        <w:rPr>
          <w:spacing w:val="-4"/>
        </w:rPr>
        <w:t xml:space="preserve"> </w:t>
      </w:r>
      <w:r>
        <w:t>condition</w:t>
      </w:r>
      <w:r>
        <w:rPr>
          <w:spacing w:val="-4"/>
        </w:rPr>
        <w:t xml:space="preserve"> </w:t>
      </w:r>
      <w:r>
        <w:t>herein.</w:t>
      </w:r>
      <w:r>
        <w:rPr>
          <w:spacing w:val="-4"/>
        </w:rPr>
        <w:t xml:space="preserve"> </w:t>
      </w:r>
      <w:r>
        <w:t>Additional</w:t>
      </w:r>
      <w:r>
        <w:rPr>
          <w:spacing w:val="-4"/>
        </w:rPr>
        <w:t xml:space="preserve"> </w:t>
      </w:r>
      <w:proofErr w:type="gramStart"/>
      <w:r>
        <w:t>cost</w:t>
      </w:r>
      <w:proofErr w:type="gramEnd"/>
      <w:r>
        <w:rPr>
          <w:spacing w:val="-4"/>
        </w:rPr>
        <w:t xml:space="preserve"> </w:t>
      </w:r>
      <w:r>
        <w:t>accrued</w:t>
      </w:r>
      <w:r>
        <w:rPr>
          <w:spacing w:val="-4"/>
        </w:rPr>
        <w:t xml:space="preserve"> </w:t>
      </w:r>
      <w:r>
        <w:t>by</w:t>
      </w:r>
      <w:r>
        <w:rPr>
          <w:spacing w:val="-4"/>
        </w:rPr>
        <w:t xml:space="preserve"> </w:t>
      </w:r>
      <w:r>
        <w:t xml:space="preserve">the </w:t>
      </w:r>
      <w:proofErr w:type="gramStart"/>
      <w:r>
        <w:t>District</w:t>
      </w:r>
      <w:proofErr w:type="gramEnd"/>
      <w:r>
        <w:t xml:space="preserve"> through this purchase will be deducted from any unpaid invoices.</w:t>
      </w:r>
    </w:p>
    <w:p w14:paraId="240F3209" w14:textId="77777777" w:rsidR="00EE5539" w:rsidRDefault="00000000">
      <w:pPr>
        <w:spacing w:before="12.65pt"/>
        <w:ind w:start="51pt" w:end="22pt" w:hanging="29.60pt"/>
      </w:pPr>
      <w:r>
        <w:rPr>
          <w:b/>
        </w:rPr>
        <w:t>xliv.</w:t>
      </w:r>
      <w:r>
        <w:rPr>
          <w:b/>
          <w:spacing w:val="80"/>
        </w:rPr>
        <w:t xml:space="preserve"> </w:t>
      </w:r>
      <w:r>
        <w:rPr>
          <w:b/>
        </w:rPr>
        <w:t>Material</w:t>
      </w:r>
      <w:r>
        <w:rPr>
          <w:b/>
          <w:spacing w:val="-2"/>
        </w:rPr>
        <w:t xml:space="preserve"> </w:t>
      </w:r>
      <w:r>
        <w:rPr>
          <w:b/>
        </w:rPr>
        <w:t>Priced</w:t>
      </w:r>
      <w:r>
        <w:rPr>
          <w:b/>
          <w:spacing w:val="-2"/>
        </w:rPr>
        <w:t xml:space="preserve"> </w:t>
      </w:r>
      <w:r>
        <w:rPr>
          <w:b/>
        </w:rPr>
        <w:t>Incorrectly</w:t>
      </w:r>
      <w:r>
        <w:rPr>
          <w:b/>
          <w:spacing w:val="-2"/>
        </w:rPr>
        <w:t xml:space="preserve"> </w:t>
      </w:r>
      <w:r>
        <w:t>–</w:t>
      </w:r>
      <w:r>
        <w:rPr>
          <w:spacing w:val="-2"/>
        </w:rPr>
        <w:t xml:space="preserve"> </w:t>
      </w:r>
      <w:r>
        <w:t>As</w:t>
      </w:r>
      <w:r>
        <w:rPr>
          <w:spacing w:val="-2"/>
        </w:rPr>
        <w:t xml:space="preserve"> </w:t>
      </w:r>
      <w:r>
        <w:t>a</w:t>
      </w:r>
      <w:r>
        <w:rPr>
          <w:spacing w:val="-2"/>
        </w:rPr>
        <w:t xml:space="preserve"> </w:t>
      </w:r>
      <w:r>
        <w:t>condition</w:t>
      </w:r>
      <w:r>
        <w:rPr>
          <w:spacing w:val="-2"/>
        </w:rPr>
        <w:t xml:space="preserve"> </w:t>
      </w:r>
      <w:r>
        <w:t>of</w:t>
      </w:r>
      <w:r>
        <w:rPr>
          <w:spacing w:val="-2"/>
        </w:rPr>
        <w:t xml:space="preserve"> </w:t>
      </w:r>
      <w:r>
        <w:t>any</w:t>
      </w:r>
      <w:r>
        <w:rPr>
          <w:spacing w:val="-2"/>
        </w:rPr>
        <w:t xml:space="preserve"> </w:t>
      </w:r>
      <w:r>
        <w:t>award</w:t>
      </w:r>
      <w:r>
        <w:rPr>
          <w:spacing w:val="-2"/>
        </w:rPr>
        <w:t xml:space="preserve"> </w:t>
      </w:r>
      <w:r>
        <w:t>resulting</w:t>
      </w:r>
      <w:r>
        <w:rPr>
          <w:spacing w:val="-2"/>
        </w:rPr>
        <w:t xml:space="preserve"> </w:t>
      </w:r>
      <w:r>
        <w:t>from</w:t>
      </w:r>
      <w:r>
        <w:rPr>
          <w:spacing w:val="-2"/>
        </w:rPr>
        <w:t xml:space="preserve"> </w:t>
      </w:r>
      <w:r>
        <w:t>this Request</w:t>
      </w:r>
      <w:r>
        <w:rPr>
          <w:spacing w:val="-10"/>
        </w:rPr>
        <w:t xml:space="preserve"> </w:t>
      </w:r>
      <w:r>
        <w:t>for</w:t>
      </w:r>
      <w:r>
        <w:rPr>
          <w:spacing w:val="-7"/>
        </w:rPr>
        <w:t xml:space="preserve"> </w:t>
      </w:r>
      <w:r>
        <w:t>Proposals,</w:t>
      </w:r>
      <w:r>
        <w:rPr>
          <w:spacing w:val="-8"/>
        </w:rPr>
        <w:t xml:space="preserve"> </w:t>
      </w:r>
      <w:r>
        <w:t>Successful</w:t>
      </w:r>
      <w:r>
        <w:rPr>
          <w:spacing w:val="-7"/>
        </w:rPr>
        <w:t xml:space="preserve"> </w:t>
      </w:r>
      <w:r>
        <w:t>Bidder(s)</w:t>
      </w:r>
      <w:r>
        <w:rPr>
          <w:spacing w:val="-8"/>
        </w:rPr>
        <w:t xml:space="preserve"> </w:t>
      </w:r>
      <w:r>
        <w:t>shall</w:t>
      </w:r>
      <w:r>
        <w:rPr>
          <w:spacing w:val="-7"/>
        </w:rPr>
        <w:t xml:space="preserve"> </w:t>
      </w:r>
      <w:r>
        <w:t>discount</w:t>
      </w:r>
      <w:r>
        <w:rPr>
          <w:spacing w:val="-8"/>
        </w:rPr>
        <w:t xml:space="preserve"> </w:t>
      </w:r>
      <w:r>
        <w:t>all</w:t>
      </w:r>
      <w:r>
        <w:rPr>
          <w:spacing w:val="-7"/>
        </w:rPr>
        <w:t xml:space="preserve"> </w:t>
      </w:r>
      <w:r>
        <w:t>transactions</w:t>
      </w:r>
      <w:r>
        <w:rPr>
          <w:spacing w:val="-7"/>
        </w:rPr>
        <w:t xml:space="preserve"> </w:t>
      </w:r>
      <w:r>
        <w:rPr>
          <w:spacing w:val="-5"/>
        </w:rPr>
        <w:t>as</w:t>
      </w:r>
    </w:p>
    <w:p w14:paraId="75FF3D56" w14:textId="77777777" w:rsidR="00EE5539" w:rsidRDefault="00EE5539">
      <w:pPr>
        <w:sectPr w:rsidR="00EE5539">
          <w:pgSz w:w="612pt" w:h="792pt"/>
          <w:pgMar w:top="32pt" w:right="71pt" w:bottom="48pt" w:left="57pt" w:header="0pt" w:footer="38.45pt" w:gutter="0pt"/>
          <w:cols w:space="36pt"/>
        </w:sectPr>
      </w:pPr>
    </w:p>
    <w:p w14:paraId="5BE103AD" w14:textId="77777777" w:rsidR="00EE5539" w:rsidRDefault="00000000">
      <w:pPr>
        <w:pStyle w:val="BodyText"/>
        <w:spacing w:before="4pt"/>
        <w:ind w:start="51pt" w:end="24.85pt"/>
      </w:pPr>
      <w:r>
        <w:lastRenderedPageBreak/>
        <w:t>agreed.</w:t>
      </w:r>
      <w:r>
        <w:rPr>
          <w:spacing w:val="-4"/>
        </w:rPr>
        <w:t xml:space="preserve"> </w:t>
      </w:r>
      <w:r>
        <w:t>In</w:t>
      </w:r>
      <w:r>
        <w:rPr>
          <w:spacing w:val="-4"/>
        </w:rPr>
        <w:t xml:space="preserve"> </w:t>
      </w:r>
      <w:r>
        <w:t>the</w:t>
      </w:r>
      <w:r>
        <w:rPr>
          <w:spacing w:val="-4"/>
        </w:rPr>
        <w:t xml:space="preserve"> </w:t>
      </w:r>
      <w:r>
        <w:t>event</w:t>
      </w:r>
      <w:r>
        <w:rPr>
          <w:spacing w:val="-4"/>
        </w:rPr>
        <w:t xml:space="preserve"> </w:t>
      </w:r>
      <w:r>
        <w:t>the</w:t>
      </w:r>
      <w:r>
        <w:rPr>
          <w:spacing w:val="-4"/>
        </w:rPr>
        <w:t xml:space="preserve"> </w:t>
      </w:r>
      <w:proofErr w:type="gramStart"/>
      <w:r>
        <w:t>District</w:t>
      </w:r>
      <w:proofErr w:type="gramEnd"/>
      <w:r>
        <w:rPr>
          <w:spacing w:val="-4"/>
        </w:rPr>
        <w:t xml:space="preserve"> </w:t>
      </w:r>
      <w:r>
        <w:t>discovers</w:t>
      </w:r>
      <w:r>
        <w:rPr>
          <w:spacing w:val="-4"/>
        </w:rPr>
        <w:t xml:space="preserve"> </w:t>
      </w:r>
      <w:r>
        <w:t>through</w:t>
      </w:r>
      <w:r>
        <w:rPr>
          <w:spacing w:val="-4"/>
        </w:rPr>
        <w:t xml:space="preserve"> </w:t>
      </w:r>
      <w:r>
        <w:t>its</w:t>
      </w:r>
      <w:r>
        <w:rPr>
          <w:spacing w:val="-4"/>
        </w:rPr>
        <w:t xml:space="preserve"> </w:t>
      </w:r>
      <w:r>
        <w:t>contract</w:t>
      </w:r>
      <w:r>
        <w:rPr>
          <w:spacing w:val="-4"/>
        </w:rPr>
        <w:t xml:space="preserve"> </w:t>
      </w:r>
      <w:r>
        <w:t>monitoring</w:t>
      </w:r>
      <w:r>
        <w:rPr>
          <w:spacing w:val="-4"/>
        </w:rPr>
        <w:t xml:space="preserve"> </w:t>
      </w:r>
      <w:r>
        <w:t>process</w:t>
      </w:r>
      <w:r>
        <w:rPr>
          <w:spacing w:val="-4"/>
        </w:rPr>
        <w:t xml:space="preserve"> </w:t>
      </w:r>
      <w:r>
        <w:t>or formal auditing process, that material was priced incorrectly, Successful Bidder(s) agrees to promptly refund all overpayments and to pay all reasonable audit expenses incurred as a result of the noncompliance.</w:t>
      </w:r>
    </w:p>
    <w:p w14:paraId="6256F25D" w14:textId="77777777" w:rsidR="00EE5539" w:rsidRDefault="00000000">
      <w:pPr>
        <w:pStyle w:val="BodyText"/>
        <w:spacing w:before="12.65pt"/>
        <w:ind w:start="51pt" w:end="21.70pt" w:hanging="26.55pt"/>
        <w:jc w:val="both"/>
      </w:pPr>
      <w:r>
        <w:rPr>
          <w:b/>
        </w:rPr>
        <w:t>xlv.</w:t>
      </w:r>
      <w:r>
        <w:rPr>
          <w:b/>
          <w:spacing w:val="80"/>
        </w:rPr>
        <w:t xml:space="preserve"> </w:t>
      </w:r>
      <w:r>
        <w:rPr>
          <w:b/>
        </w:rPr>
        <w:t>Order</w:t>
      </w:r>
      <w:r>
        <w:rPr>
          <w:b/>
          <w:spacing w:val="-2"/>
        </w:rPr>
        <w:t xml:space="preserve"> </w:t>
      </w:r>
      <w:r>
        <w:rPr>
          <w:b/>
        </w:rPr>
        <w:t>Discrepancies</w:t>
      </w:r>
      <w:r>
        <w:rPr>
          <w:b/>
          <w:spacing w:val="-2"/>
        </w:rPr>
        <w:t xml:space="preserve"> </w:t>
      </w:r>
      <w:r>
        <w:t>–</w:t>
      </w:r>
      <w:r>
        <w:rPr>
          <w:spacing w:val="-2"/>
        </w:rPr>
        <w:t xml:space="preserve"> </w:t>
      </w:r>
      <w:r>
        <w:t>Upon</w:t>
      </w:r>
      <w:r>
        <w:rPr>
          <w:spacing w:val="-2"/>
        </w:rPr>
        <w:t xml:space="preserve"> </w:t>
      </w:r>
      <w:r>
        <w:t>notification</w:t>
      </w:r>
      <w:r>
        <w:rPr>
          <w:spacing w:val="-2"/>
        </w:rPr>
        <w:t xml:space="preserve"> </w:t>
      </w:r>
      <w:r>
        <w:t>by</w:t>
      </w:r>
      <w:r>
        <w:rPr>
          <w:spacing w:val="-2"/>
        </w:rPr>
        <w:t xml:space="preserve"> </w:t>
      </w:r>
      <w:r>
        <w:t>the</w:t>
      </w:r>
      <w:r>
        <w:rPr>
          <w:spacing w:val="-2"/>
        </w:rPr>
        <w:t xml:space="preserve"> </w:t>
      </w:r>
      <w:r>
        <w:t>District,</w:t>
      </w:r>
      <w:r>
        <w:rPr>
          <w:spacing w:val="-2"/>
        </w:rPr>
        <w:t xml:space="preserve"> </w:t>
      </w:r>
      <w:r>
        <w:t>the</w:t>
      </w:r>
      <w:r>
        <w:rPr>
          <w:spacing w:val="-2"/>
        </w:rPr>
        <w:t xml:space="preserve"> </w:t>
      </w:r>
      <w:r>
        <w:t>Successful</w:t>
      </w:r>
      <w:r>
        <w:rPr>
          <w:spacing w:val="-2"/>
        </w:rPr>
        <w:t xml:space="preserve"> </w:t>
      </w:r>
      <w:r>
        <w:t>Bidder</w:t>
      </w:r>
      <w:r>
        <w:rPr>
          <w:spacing w:val="-2"/>
        </w:rPr>
        <w:t xml:space="preserve"> </w:t>
      </w:r>
      <w:r>
        <w:t>shall correct/resolve</w:t>
      </w:r>
      <w:r>
        <w:rPr>
          <w:spacing w:val="-4"/>
        </w:rPr>
        <w:t xml:space="preserve"> </w:t>
      </w:r>
      <w:r>
        <w:t>any</w:t>
      </w:r>
      <w:r>
        <w:rPr>
          <w:spacing w:val="-4"/>
        </w:rPr>
        <w:t xml:space="preserve"> </w:t>
      </w:r>
      <w:r>
        <w:t>shipping</w:t>
      </w:r>
      <w:r>
        <w:rPr>
          <w:spacing w:val="-4"/>
        </w:rPr>
        <w:t xml:space="preserve"> </w:t>
      </w:r>
      <w:r>
        <w:t>discrepancy</w:t>
      </w:r>
      <w:r>
        <w:rPr>
          <w:spacing w:val="-4"/>
        </w:rPr>
        <w:t xml:space="preserve"> </w:t>
      </w:r>
      <w:r>
        <w:t>no</w:t>
      </w:r>
      <w:r>
        <w:rPr>
          <w:spacing w:val="-4"/>
        </w:rPr>
        <w:t xml:space="preserve"> </w:t>
      </w:r>
      <w:r>
        <w:t>later</w:t>
      </w:r>
      <w:r>
        <w:rPr>
          <w:spacing w:val="-4"/>
        </w:rPr>
        <w:t xml:space="preserve"> </w:t>
      </w:r>
      <w:r>
        <w:t>than</w:t>
      </w:r>
      <w:r>
        <w:rPr>
          <w:spacing w:val="-4"/>
        </w:rPr>
        <w:t xml:space="preserve"> </w:t>
      </w:r>
      <w:r>
        <w:t>forty-eight</w:t>
      </w:r>
      <w:r>
        <w:rPr>
          <w:spacing w:val="-4"/>
        </w:rPr>
        <w:t xml:space="preserve"> </w:t>
      </w:r>
      <w:r>
        <w:t>(48)</w:t>
      </w:r>
      <w:r>
        <w:rPr>
          <w:spacing w:val="-4"/>
        </w:rPr>
        <w:t xml:space="preserve"> </w:t>
      </w:r>
      <w:r>
        <w:t>hours</w:t>
      </w:r>
      <w:r>
        <w:rPr>
          <w:spacing w:val="-4"/>
        </w:rPr>
        <w:t xml:space="preserve"> </w:t>
      </w:r>
      <w:r>
        <w:t>from</w:t>
      </w:r>
      <w:r>
        <w:rPr>
          <w:spacing w:val="-4"/>
        </w:rPr>
        <w:t xml:space="preserve"> </w:t>
      </w:r>
      <w:r>
        <w:t xml:space="preserve">the time of delivery to the ordering location, at no additional cost to the </w:t>
      </w:r>
      <w:proofErr w:type="gramStart"/>
      <w:r>
        <w:t>District</w:t>
      </w:r>
      <w:proofErr w:type="gramEnd"/>
      <w:r>
        <w:t>.</w:t>
      </w:r>
    </w:p>
    <w:p w14:paraId="3C9CD6EA" w14:textId="77777777" w:rsidR="00EE5539" w:rsidRDefault="00000000">
      <w:pPr>
        <w:pStyle w:val="BodyText"/>
        <w:spacing w:before="12.65pt"/>
        <w:ind w:start="51pt" w:end="22pt" w:hanging="30.40pt"/>
      </w:pPr>
      <w:r>
        <w:rPr>
          <w:b/>
        </w:rPr>
        <w:t>xlvi.</w:t>
      </w:r>
      <w:r>
        <w:rPr>
          <w:b/>
          <w:spacing w:val="80"/>
        </w:rPr>
        <w:t xml:space="preserve"> </w:t>
      </w:r>
      <w:r>
        <w:rPr>
          <w:b/>
        </w:rPr>
        <w:t xml:space="preserve">Packing, Crating, Cartage </w:t>
      </w:r>
      <w:r>
        <w:t xml:space="preserve">– The cost of all special packing, boxing, crating, or cartage shall be included in the pricing specified on the response unless otherwise specifically stated in the </w:t>
      </w:r>
      <w:proofErr w:type="gramStart"/>
      <w:r>
        <w:t>District’s</w:t>
      </w:r>
      <w:proofErr w:type="gramEnd"/>
      <w:r>
        <w:t xml:space="preserve"> request. All packaging materials shall be FDA approved</w:t>
      </w:r>
      <w:r>
        <w:rPr>
          <w:spacing w:val="-4"/>
        </w:rPr>
        <w:t xml:space="preserve"> </w:t>
      </w:r>
      <w:r>
        <w:t>to</w:t>
      </w:r>
      <w:r>
        <w:rPr>
          <w:spacing w:val="-4"/>
        </w:rPr>
        <w:t xml:space="preserve"> </w:t>
      </w:r>
      <w:r>
        <w:t>meet</w:t>
      </w:r>
      <w:r>
        <w:rPr>
          <w:spacing w:val="-4"/>
        </w:rPr>
        <w:t xml:space="preserve"> </w:t>
      </w:r>
      <w:r>
        <w:t>all</w:t>
      </w:r>
      <w:r>
        <w:rPr>
          <w:spacing w:val="-4"/>
        </w:rPr>
        <w:t xml:space="preserve"> </w:t>
      </w:r>
      <w:r>
        <w:t>pertinent</w:t>
      </w:r>
      <w:r>
        <w:rPr>
          <w:spacing w:val="-4"/>
        </w:rPr>
        <w:t xml:space="preserve"> </w:t>
      </w:r>
      <w:r>
        <w:t>State</w:t>
      </w:r>
      <w:r>
        <w:rPr>
          <w:spacing w:val="-4"/>
        </w:rPr>
        <w:t xml:space="preserve"> </w:t>
      </w:r>
      <w:r>
        <w:t>and</w:t>
      </w:r>
      <w:r>
        <w:rPr>
          <w:spacing w:val="-4"/>
        </w:rPr>
        <w:t xml:space="preserve"> </w:t>
      </w:r>
      <w:r>
        <w:t>Federal</w:t>
      </w:r>
      <w:r>
        <w:rPr>
          <w:spacing w:val="-4"/>
        </w:rPr>
        <w:t xml:space="preserve"> </w:t>
      </w:r>
      <w:r>
        <w:t>regulations</w:t>
      </w:r>
      <w:r>
        <w:rPr>
          <w:spacing w:val="-4"/>
        </w:rPr>
        <w:t xml:space="preserve"> </w:t>
      </w:r>
      <w:r>
        <w:t>for</w:t>
      </w:r>
      <w:r>
        <w:rPr>
          <w:spacing w:val="-4"/>
        </w:rPr>
        <w:t xml:space="preserve"> </w:t>
      </w:r>
      <w:r>
        <w:t>safe</w:t>
      </w:r>
      <w:r>
        <w:rPr>
          <w:spacing w:val="-4"/>
        </w:rPr>
        <w:t xml:space="preserve"> </w:t>
      </w:r>
      <w:r>
        <w:t>use</w:t>
      </w:r>
      <w:r>
        <w:rPr>
          <w:spacing w:val="-4"/>
        </w:rPr>
        <w:t xml:space="preserve"> </w:t>
      </w:r>
      <w:r>
        <w:t>with</w:t>
      </w:r>
      <w:r>
        <w:rPr>
          <w:spacing w:val="-4"/>
        </w:rPr>
        <w:t xml:space="preserve"> </w:t>
      </w:r>
      <w:r>
        <w:t xml:space="preserve">foods. Packaging materials shall impart no odor, flavor, or color to the product. Damaged cases or packages may be rejected and returned for credit or immediate replacement, at no cost to the </w:t>
      </w:r>
      <w:proofErr w:type="gramStart"/>
      <w:r>
        <w:t>District</w:t>
      </w:r>
      <w:proofErr w:type="gramEnd"/>
      <w:r>
        <w:t xml:space="preserve"> for product or freight.</w:t>
      </w:r>
    </w:p>
    <w:p w14:paraId="67EDB5E2" w14:textId="77777777" w:rsidR="00EE5539" w:rsidRDefault="00000000">
      <w:pPr>
        <w:pStyle w:val="BodyText"/>
        <w:spacing w:before="12.65pt"/>
        <w:ind w:start="51pt" w:end="24pt" w:hanging="33.45pt"/>
      </w:pPr>
      <w:r>
        <w:rPr>
          <w:b/>
        </w:rPr>
        <w:t>xlvii.</w:t>
      </w:r>
      <w:r>
        <w:rPr>
          <w:b/>
          <w:spacing w:val="80"/>
        </w:rPr>
        <w:t xml:space="preserve"> </w:t>
      </w:r>
      <w:r>
        <w:rPr>
          <w:b/>
        </w:rPr>
        <w:t>Payment</w:t>
      </w:r>
      <w:r>
        <w:rPr>
          <w:b/>
          <w:spacing w:val="-4"/>
        </w:rPr>
        <w:t xml:space="preserve"> </w:t>
      </w:r>
      <w:r>
        <w:t>–</w:t>
      </w:r>
      <w:r>
        <w:rPr>
          <w:spacing w:val="-4"/>
        </w:rPr>
        <w:t xml:space="preserve"> </w:t>
      </w:r>
      <w:r>
        <w:t>(a)</w:t>
      </w:r>
      <w:r>
        <w:rPr>
          <w:spacing w:val="-4"/>
        </w:rPr>
        <w:t xml:space="preserve"> </w:t>
      </w:r>
      <w:r>
        <w:t>Bidder</w:t>
      </w:r>
      <w:r>
        <w:rPr>
          <w:spacing w:val="-4"/>
        </w:rPr>
        <w:t xml:space="preserve"> </w:t>
      </w:r>
      <w:r>
        <w:t>shall</w:t>
      </w:r>
      <w:r>
        <w:rPr>
          <w:spacing w:val="-4"/>
        </w:rPr>
        <w:t xml:space="preserve"> </w:t>
      </w:r>
      <w:r>
        <w:t>state</w:t>
      </w:r>
      <w:r>
        <w:rPr>
          <w:spacing w:val="-4"/>
        </w:rPr>
        <w:t xml:space="preserve"> </w:t>
      </w:r>
      <w:r>
        <w:t>payment</w:t>
      </w:r>
      <w:r>
        <w:rPr>
          <w:spacing w:val="-4"/>
        </w:rPr>
        <w:t xml:space="preserve"> </w:t>
      </w:r>
      <w:r>
        <w:t>terms</w:t>
      </w:r>
      <w:r>
        <w:rPr>
          <w:spacing w:val="-4"/>
        </w:rPr>
        <w:t xml:space="preserve"> </w:t>
      </w:r>
      <w:r>
        <w:t>offered.</w:t>
      </w:r>
      <w:r>
        <w:rPr>
          <w:spacing w:val="-4"/>
        </w:rPr>
        <w:t xml:space="preserve"> </w:t>
      </w:r>
      <w:r>
        <w:t>(b)</w:t>
      </w:r>
      <w:r>
        <w:rPr>
          <w:spacing w:val="-4"/>
        </w:rPr>
        <w:t xml:space="preserve"> </w:t>
      </w:r>
      <w:r>
        <w:t>Payment</w:t>
      </w:r>
      <w:r>
        <w:rPr>
          <w:spacing w:val="-4"/>
        </w:rPr>
        <w:t xml:space="preserve"> </w:t>
      </w:r>
      <w:r>
        <w:t>will</w:t>
      </w:r>
      <w:r>
        <w:rPr>
          <w:spacing w:val="-4"/>
        </w:rPr>
        <w:t xml:space="preserve"> </w:t>
      </w:r>
      <w:r>
        <w:t>be</w:t>
      </w:r>
      <w:r>
        <w:rPr>
          <w:spacing w:val="-4"/>
        </w:rPr>
        <w:t xml:space="preserve"> </w:t>
      </w:r>
      <w:r>
        <w:t>made on the pay period after receipt and acceptance of goods and/or services and upon department confirmation of such acceptance.</w:t>
      </w:r>
    </w:p>
    <w:p w14:paraId="25678801" w14:textId="77777777" w:rsidR="00EE5539" w:rsidRDefault="00000000">
      <w:pPr>
        <w:pStyle w:val="BodyText"/>
        <w:spacing w:before="12.65pt"/>
        <w:ind w:start="51pt" w:end="22pt" w:hanging="36.50pt"/>
      </w:pPr>
      <w:r>
        <w:rPr>
          <w:b/>
        </w:rPr>
        <w:t>xlviii.</w:t>
      </w:r>
      <w:r>
        <w:rPr>
          <w:b/>
          <w:spacing w:val="80"/>
        </w:rPr>
        <w:t xml:space="preserve"> </w:t>
      </w:r>
      <w:r>
        <w:rPr>
          <w:b/>
        </w:rPr>
        <w:t xml:space="preserve">Penalties </w:t>
      </w:r>
      <w:r>
        <w:t>–When any Successful Bidder shall deliver any product which does not conform</w:t>
      </w:r>
      <w:r>
        <w:rPr>
          <w:spacing w:val="-1"/>
        </w:rPr>
        <w:t xml:space="preserve"> </w:t>
      </w:r>
      <w:r>
        <w:t>to</w:t>
      </w:r>
      <w:r>
        <w:rPr>
          <w:spacing w:val="-1"/>
        </w:rPr>
        <w:t xml:space="preserve"> </w:t>
      </w:r>
      <w:r>
        <w:t>the</w:t>
      </w:r>
      <w:r>
        <w:rPr>
          <w:spacing w:val="-1"/>
        </w:rPr>
        <w:t xml:space="preserve"> </w:t>
      </w:r>
      <w:r>
        <w:t>specifications,</w:t>
      </w:r>
      <w:r>
        <w:rPr>
          <w:spacing w:val="-1"/>
        </w:rPr>
        <w:t xml:space="preserve"> </w:t>
      </w:r>
      <w:r>
        <w:t>the</w:t>
      </w:r>
      <w:r>
        <w:rPr>
          <w:spacing w:val="-1"/>
        </w:rPr>
        <w:t xml:space="preserve"> </w:t>
      </w:r>
      <w:r>
        <w:t>District</w:t>
      </w:r>
      <w:r>
        <w:rPr>
          <w:spacing w:val="-1"/>
        </w:rPr>
        <w:t xml:space="preserve"> </w:t>
      </w:r>
      <w:r>
        <w:t>may,</w:t>
      </w:r>
      <w:r>
        <w:rPr>
          <w:spacing w:val="-1"/>
        </w:rPr>
        <w:t xml:space="preserve"> </w:t>
      </w:r>
      <w:r>
        <w:t>at</w:t>
      </w:r>
      <w:r>
        <w:rPr>
          <w:spacing w:val="-1"/>
        </w:rPr>
        <w:t xml:space="preserve"> </w:t>
      </w:r>
      <w:r>
        <w:t>its</w:t>
      </w:r>
      <w:r>
        <w:rPr>
          <w:spacing w:val="-1"/>
        </w:rPr>
        <w:t xml:space="preserve"> </w:t>
      </w:r>
      <w:r>
        <w:t>option,</w:t>
      </w:r>
      <w:r>
        <w:rPr>
          <w:spacing w:val="-1"/>
        </w:rPr>
        <w:t xml:space="preserve"> </w:t>
      </w:r>
      <w:r>
        <w:t>annul</w:t>
      </w:r>
      <w:r>
        <w:rPr>
          <w:spacing w:val="-1"/>
        </w:rPr>
        <w:t xml:space="preserve"> </w:t>
      </w:r>
      <w:r>
        <w:t>and</w:t>
      </w:r>
      <w:r>
        <w:rPr>
          <w:spacing w:val="-1"/>
        </w:rPr>
        <w:t xml:space="preserve"> </w:t>
      </w:r>
      <w:r>
        <w:t>set</w:t>
      </w:r>
      <w:r>
        <w:rPr>
          <w:spacing w:val="-1"/>
        </w:rPr>
        <w:t xml:space="preserve"> </w:t>
      </w:r>
      <w:r>
        <w:t>aside</w:t>
      </w:r>
      <w:r>
        <w:rPr>
          <w:spacing w:val="-1"/>
        </w:rPr>
        <w:t xml:space="preserve"> </w:t>
      </w:r>
      <w:r>
        <w:t>the Contract</w:t>
      </w:r>
      <w:r>
        <w:rPr>
          <w:spacing w:val="-5"/>
        </w:rPr>
        <w:t xml:space="preserve"> </w:t>
      </w:r>
      <w:r>
        <w:t>entered</w:t>
      </w:r>
      <w:r>
        <w:rPr>
          <w:spacing w:val="-5"/>
        </w:rPr>
        <w:t xml:space="preserve"> </w:t>
      </w:r>
      <w:r>
        <w:t>into</w:t>
      </w:r>
      <w:r>
        <w:rPr>
          <w:spacing w:val="-5"/>
        </w:rPr>
        <w:t xml:space="preserve"> </w:t>
      </w:r>
      <w:r>
        <w:t>with</w:t>
      </w:r>
      <w:r>
        <w:rPr>
          <w:spacing w:val="-5"/>
        </w:rPr>
        <w:t xml:space="preserve"> </w:t>
      </w:r>
      <w:r>
        <w:t>said</w:t>
      </w:r>
      <w:r>
        <w:rPr>
          <w:spacing w:val="-5"/>
        </w:rPr>
        <w:t xml:space="preserve"> </w:t>
      </w:r>
      <w:r>
        <w:t>Successful</w:t>
      </w:r>
      <w:r>
        <w:rPr>
          <w:spacing w:val="-5"/>
        </w:rPr>
        <w:t xml:space="preserve"> </w:t>
      </w:r>
      <w:r>
        <w:t>Bidder,</w:t>
      </w:r>
      <w:r>
        <w:rPr>
          <w:spacing w:val="-5"/>
        </w:rPr>
        <w:t xml:space="preserve"> </w:t>
      </w:r>
      <w:r>
        <w:t>either</w:t>
      </w:r>
      <w:r>
        <w:rPr>
          <w:spacing w:val="-5"/>
        </w:rPr>
        <w:t xml:space="preserve"> </w:t>
      </w:r>
      <w:r>
        <w:t>in</w:t>
      </w:r>
      <w:r>
        <w:rPr>
          <w:spacing w:val="-5"/>
        </w:rPr>
        <w:t xml:space="preserve"> </w:t>
      </w:r>
      <w:r>
        <w:t>whole</w:t>
      </w:r>
      <w:r>
        <w:rPr>
          <w:spacing w:val="-5"/>
        </w:rPr>
        <w:t xml:space="preserve"> </w:t>
      </w:r>
      <w:r>
        <w:t>or</w:t>
      </w:r>
      <w:r>
        <w:rPr>
          <w:spacing w:val="-5"/>
        </w:rPr>
        <w:t xml:space="preserve"> </w:t>
      </w:r>
      <w:r>
        <w:t>part,</w:t>
      </w:r>
      <w:r>
        <w:rPr>
          <w:spacing w:val="-5"/>
        </w:rPr>
        <w:t xml:space="preserve"> </w:t>
      </w:r>
      <w:r>
        <w:t>and</w:t>
      </w:r>
      <w:r>
        <w:rPr>
          <w:spacing w:val="-5"/>
        </w:rPr>
        <w:t xml:space="preserve"> </w:t>
      </w:r>
      <w:r>
        <w:t>make and enter into a new Contract in accordance with law for furnishing such article or articles so agreed to be furnished.</w:t>
      </w:r>
    </w:p>
    <w:p w14:paraId="0FD94D3B" w14:textId="77777777" w:rsidR="00EE5539" w:rsidRDefault="00000000">
      <w:pPr>
        <w:pStyle w:val="BodyText"/>
        <w:spacing w:before="12.65pt"/>
        <w:ind w:start="51pt" w:end="22pt" w:hanging="30.40pt"/>
      </w:pPr>
      <w:r>
        <w:rPr>
          <w:b/>
        </w:rPr>
        <w:t>xlix.</w:t>
      </w:r>
      <w:r>
        <w:rPr>
          <w:b/>
          <w:spacing w:val="80"/>
        </w:rPr>
        <w:t xml:space="preserve"> </w:t>
      </w:r>
      <w:r>
        <w:rPr>
          <w:b/>
        </w:rPr>
        <w:t>Performance</w:t>
      </w:r>
      <w:r>
        <w:rPr>
          <w:b/>
          <w:spacing w:val="-4"/>
        </w:rPr>
        <w:t xml:space="preserve"> </w:t>
      </w:r>
      <w:r>
        <w:rPr>
          <w:b/>
        </w:rPr>
        <w:t>Notification</w:t>
      </w:r>
      <w:r>
        <w:rPr>
          <w:b/>
          <w:spacing w:val="-4"/>
        </w:rPr>
        <w:t xml:space="preserve"> </w:t>
      </w:r>
      <w:r>
        <w:t>–</w:t>
      </w:r>
      <w:r>
        <w:rPr>
          <w:spacing w:val="-4"/>
        </w:rPr>
        <w:t xml:space="preserve"> </w:t>
      </w:r>
      <w:r>
        <w:t>In</w:t>
      </w:r>
      <w:r>
        <w:rPr>
          <w:spacing w:val="-4"/>
        </w:rPr>
        <w:t xml:space="preserve"> </w:t>
      </w:r>
      <w:r>
        <w:t>the</w:t>
      </w:r>
      <w:r>
        <w:rPr>
          <w:spacing w:val="-4"/>
        </w:rPr>
        <w:t xml:space="preserve"> </w:t>
      </w:r>
      <w:r>
        <w:t>event</w:t>
      </w:r>
      <w:r>
        <w:rPr>
          <w:spacing w:val="-4"/>
        </w:rPr>
        <w:t xml:space="preserve"> </w:t>
      </w:r>
      <w:r>
        <w:t>Successful</w:t>
      </w:r>
      <w:r>
        <w:rPr>
          <w:spacing w:val="-4"/>
        </w:rPr>
        <w:t xml:space="preserve"> </w:t>
      </w:r>
      <w:r>
        <w:t>Bidder</w:t>
      </w:r>
      <w:r>
        <w:rPr>
          <w:spacing w:val="-4"/>
        </w:rPr>
        <w:t xml:space="preserve"> </w:t>
      </w:r>
      <w:r>
        <w:t>is</w:t>
      </w:r>
      <w:r>
        <w:rPr>
          <w:spacing w:val="-4"/>
        </w:rPr>
        <w:t xml:space="preserve"> </w:t>
      </w:r>
      <w:r>
        <w:t>unable</w:t>
      </w:r>
      <w:r>
        <w:rPr>
          <w:spacing w:val="-4"/>
        </w:rPr>
        <w:t xml:space="preserve"> </w:t>
      </w:r>
      <w:r>
        <w:t>to</w:t>
      </w:r>
      <w:r>
        <w:rPr>
          <w:spacing w:val="-4"/>
        </w:rPr>
        <w:t xml:space="preserve"> </w:t>
      </w:r>
      <w:r>
        <w:t>perform</w:t>
      </w:r>
      <w:r>
        <w:rPr>
          <w:spacing w:val="-4"/>
        </w:rPr>
        <w:t xml:space="preserve"> </w:t>
      </w:r>
      <w:r>
        <w:t>any or its entire obligation under this contract or Successful Bidder is able to foresee a potential issue (i.e., system failure) that will impact the quality or quantity of the scope of work, services or level of performance under the contract, the Successful Bidder shall notify the District within one (1) working day in writing, email, or by telephone of such event.</w:t>
      </w:r>
    </w:p>
    <w:p w14:paraId="1E74931F" w14:textId="7307B07B" w:rsidR="00EE5539" w:rsidRDefault="0012760C">
      <w:pPr>
        <w:pStyle w:val="ListParagraph"/>
        <w:numPr>
          <w:ilvl w:val="0"/>
          <w:numId w:val="18"/>
        </w:numPr>
        <w:tabs>
          <w:tab w:val="start" w:pos="50.85pt"/>
          <w:tab w:val="start" w:pos="51pt"/>
        </w:tabs>
        <w:spacing w:before="12.65pt"/>
        <w:ind w:end="21.10pt"/>
      </w:pPr>
      <w:r>
        <w:rPr>
          <w:b/>
        </w:rPr>
        <w:t>Post-award</w:t>
      </w:r>
      <w:r w:rsidR="00000000">
        <w:rPr>
          <w:b/>
        </w:rPr>
        <w:t xml:space="preserve"> Meeting </w:t>
      </w:r>
      <w:r w:rsidR="00000000">
        <w:t xml:space="preserve">– Prior to performing any work or providing any services specified on this Contract, the Successful Bidder may be required to meet with the Student Nutrition Department for the purpose of reviewing the products and services offered herein, determining milestones regarding the </w:t>
      </w:r>
      <w:proofErr w:type="gramStart"/>
      <w:r w:rsidR="00000000">
        <w:t>District’s</w:t>
      </w:r>
      <w:proofErr w:type="gramEnd"/>
      <w:r w:rsidR="00000000">
        <w:t xml:space="preserve"> expectations, and to discuss any issues related to the execution of this RFP. The Successful Bidder shall perform all work in accordance with such </w:t>
      </w:r>
      <w:proofErr w:type="gramStart"/>
      <w:r w:rsidR="00000000">
        <w:t>schedule</w:t>
      </w:r>
      <w:proofErr w:type="gramEnd"/>
      <w:r w:rsidR="00000000">
        <w:t xml:space="preserve"> pursuant to the Terms &amp; Conditions</w:t>
      </w:r>
      <w:r w:rsidR="00000000">
        <w:rPr>
          <w:spacing w:val="-4"/>
        </w:rPr>
        <w:t xml:space="preserve"> </w:t>
      </w:r>
      <w:r w:rsidR="00000000">
        <w:t>of</w:t>
      </w:r>
      <w:r w:rsidR="00000000">
        <w:rPr>
          <w:spacing w:val="-4"/>
        </w:rPr>
        <w:t xml:space="preserve"> </w:t>
      </w:r>
      <w:r w:rsidR="00000000">
        <w:t>this</w:t>
      </w:r>
      <w:r w:rsidR="00000000">
        <w:rPr>
          <w:spacing w:val="-4"/>
        </w:rPr>
        <w:t xml:space="preserve"> </w:t>
      </w:r>
      <w:r w:rsidR="00000000">
        <w:t>Contract.</w:t>
      </w:r>
      <w:r w:rsidR="00000000">
        <w:rPr>
          <w:spacing w:val="-4"/>
        </w:rPr>
        <w:t xml:space="preserve"> </w:t>
      </w:r>
      <w:r w:rsidR="00000000">
        <w:t>The</w:t>
      </w:r>
      <w:r w:rsidR="00000000">
        <w:rPr>
          <w:spacing w:val="-4"/>
        </w:rPr>
        <w:t xml:space="preserve"> </w:t>
      </w:r>
      <w:proofErr w:type="gramStart"/>
      <w:r w:rsidR="00000000">
        <w:t>District</w:t>
      </w:r>
      <w:proofErr w:type="gramEnd"/>
      <w:r w:rsidR="00000000">
        <w:rPr>
          <w:spacing w:val="-4"/>
        </w:rPr>
        <w:t xml:space="preserve"> </w:t>
      </w:r>
      <w:r w:rsidR="00000000">
        <w:t>will</w:t>
      </w:r>
      <w:r w:rsidR="00000000">
        <w:rPr>
          <w:spacing w:val="-4"/>
        </w:rPr>
        <w:t xml:space="preserve"> </w:t>
      </w:r>
      <w:r w:rsidR="00000000">
        <w:t>approve</w:t>
      </w:r>
      <w:r w:rsidR="00000000">
        <w:rPr>
          <w:spacing w:val="-4"/>
        </w:rPr>
        <w:t xml:space="preserve"> </w:t>
      </w:r>
      <w:r w:rsidR="00000000">
        <w:t>all</w:t>
      </w:r>
      <w:r w:rsidR="00000000">
        <w:rPr>
          <w:spacing w:val="-4"/>
        </w:rPr>
        <w:t xml:space="preserve"> </w:t>
      </w:r>
      <w:r w:rsidR="00000000">
        <w:t>materials</w:t>
      </w:r>
      <w:r w:rsidR="00000000">
        <w:rPr>
          <w:spacing w:val="-4"/>
        </w:rPr>
        <w:t xml:space="preserve"> </w:t>
      </w:r>
      <w:r w:rsidR="00000000">
        <w:t>associated</w:t>
      </w:r>
      <w:r w:rsidR="00000000">
        <w:rPr>
          <w:spacing w:val="-4"/>
        </w:rPr>
        <w:t xml:space="preserve"> </w:t>
      </w:r>
      <w:r w:rsidR="00000000">
        <w:t>with</w:t>
      </w:r>
      <w:r w:rsidR="00000000">
        <w:rPr>
          <w:spacing w:val="-4"/>
        </w:rPr>
        <w:t xml:space="preserve"> </w:t>
      </w:r>
      <w:r w:rsidR="00000000">
        <w:t xml:space="preserve">this </w:t>
      </w:r>
      <w:r w:rsidR="00000000">
        <w:rPr>
          <w:spacing w:val="-4"/>
        </w:rPr>
        <w:t>RFP.</w:t>
      </w:r>
    </w:p>
    <w:p w14:paraId="793CD90F" w14:textId="77777777" w:rsidR="00EE5539" w:rsidRDefault="00000000">
      <w:pPr>
        <w:pStyle w:val="BodyText"/>
        <w:spacing w:before="12.65pt"/>
        <w:ind w:start="51pt" w:end="22pt" w:hanging="18.20pt"/>
      </w:pPr>
      <w:r>
        <w:rPr>
          <w:b/>
        </w:rPr>
        <w:t>li.</w:t>
      </w:r>
      <w:r>
        <w:rPr>
          <w:b/>
          <w:spacing w:val="80"/>
        </w:rPr>
        <w:t xml:space="preserve"> </w:t>
      </w:r>
      <w:r>
        <w:rPr>
          <w:b/>
        </w:rPr>
        <w:t>Product</w:t>
      </w:r>
      <w:r>
        <w:rPr>
          <w:b/>
          <w:spacing w:val="-4"/>
        </w:rPr>
        <w:t xml:space="preserve"> </w:t>
      </w:r>
      <w:r>
        <w:rPr>
          <w:b/>
        </w:rPr>
        <w:t>Quality</w:t>
      </w:r>
      <w:r>
        <w:rPr>
          <w:b/>
          <w:spacing w:val="-4"/>
        </w:rPr>
        <w:t xml:space="preserve"> </w:t>
      </w:r>
      <w:r>
        <w:rPr>
          <w:b/>
        </w:rPr>
        <w:t>Controls</w:t>
      </w:r>
      <w:r>
        <w:rPr>
          <w:b/>
          <w:spacing w:val="-4"/>
        </w:rPr>
        <w:t xml:space="preserve"> </w:t>
      </w:r>
      <w:r>
        <w:t>–</w:t>
      </w:r>
      <w:r>
        <w:rPr>
          <w:spacing w:val="-4"/>
        </w:rPr>
        <w:t xml:space="preserve"> </w:t>
      </w:r>
      <w:r>
        <w:t>All</w:t>
      </w:r>
      <w:r>
        <w:rPr>
          <w:spacing w:val="-4"/>
        </w:rPr>
        <w:t xml:space="preserve"> </w:t>
      </w:r>
      <w:r>
        <w:t>products</w:t>
      </w:r>
      <w:r>
        <w:rPr>
          <w:spacing w:val="-4"/>
        </w:rPr>
        <w:t xml:space="preserve"> </w:t>
      </w:r>
      <w:r>
        <w:t>must</w:t>
      </w:r>
      <w:r>
        <w:rPr>
          <w:spacing w:val="-4"/>
        </w:rPr>
        <w:t xml:space="preserve"> </w:t>
      </w:r>
      <w:r>
        <w:t>follow</w:t>
      </w:r>
      <w:r>
        <w:rPr>
          <w:spacing w:val="-4"/>
        </w:rPr>
        <w:t xml:space="preserve"> </w:t>
      </w:r>
      <w:r>
        <w:t>the</w:t>
      </w:r>
      <w:r>
        <w:rPr>
          <w:spacing w:val="-4"/>
        </w:rPr>
        <w:t xml:space="preserve"> </w:t>
      </w:r>
      <w:r>
        <w:t>specifications</w:t>
      </w:r>
      <w:r>
        <w:rPr>
          <w:spacing w:val="-4"/>
        </w:rPr>
        <w:t xml:space="preserve"> </w:t>
      </w:r>
      <w:r>
        <w:t>indicated.</w:t>
      </w:r>
      <w:r>
        <w:rPr>
          <w:spacing w:val="-4"/>
        </w:rPr>
        <w:t xml:space="preserve"> </w:t>
      </w:r>
      <w:r>
        <w:t xml:space="preserve">All products must be fresh, unless otherwise specified. All processed fruits and vegetables must be sealed in airtight packaging. In the event of product quality failure provision must be made for pick up, exchange and </w:t>
      </w:r>
      <w:proofErr w:type="gramStart"/>
      <w:r>
        <w:t>issuance</w:t>
      </w:r>
      <w:proofErr w:type="gramEnd"/>
      <w:r>
        <w:t xml:space="preserve"> of appropriate </w:t>
      </w:r>
      <w:r>
        <w:rPr>
          <w:spacing w:val="-2"/>
        </w:rPr>
        <w:t>credit.</w:t>
      </w:r>
    </w:p>
    <w:p w14:paraId="2E601B9F" w14:textId="77777777" w:rsidR="00EE5539" w:rsidRDefault="00000000">
      <w:pPr>
        <w:pStyle w:val="BodyText"/>
        <w:spacing w:before="12.65pt"/>
        <w:ind w:start="51pt" w:end="22pt" w:hanging="21.25pt"/>
      </w:pPr>
      <w:r>
        <w:rPr>
          <w:b/>
        </w:rPr>
        <w:t>lii.</w:t>
      </w:r>
      <w:r>
        <w:rPr>
          <w:b/>
          <w:spacing w:val="80"/>
        </w:rPr>
        <w:t xml:space="preserve"> </w:t>
      </w:r>
      <w:r>
        <w:rPr>
          <w:b/>
        </w:rPr>
        <w:t>Product</w:t>
      </w:r>
      <w:r>
        <w:rPr>
          <w:b/>
          <w:spacing w:val="-3"/>
        </w:rPr>
        <w:t xml:space="preserve"> </w:t>
      </w:r>
      <w:r>
        <w:rPr>
          <w:b/>
        </w:rPr>
        <w:t>Recalls</w:t>
      </w:r>
      <w:r>
        <w:rPr>
          <w:b/>
          <w:spacing w:val="-3"/>
        </w:rPr>
        <w:t xml:space="preserve"> </w:t>
      </w:r>
      <w:r>
        <w:t>–</w:t>
      </w:r>
      <w:r>
        <w:rPr>
          <w:spacing w:val="-3"/>
        </w:rPr>
        <w:t xml:space="preserve"> </w:t>
      </w:r>
      <w:r>
        <w:t>If</w:t>
      </w:r>
      <w:r>
        <w:rPr>
          <w:spacing w:val="-3"/>
        </w:rPr>
        <w:t xml:space="preserve"> </w:t>
      </w:r>
      <w:r>
        <w:t>a</w:t>
      </w:r>
      <w:r>
        <w:rPr>
          <w:spacing w:val="-3"/>
        </w:rPr>
        <w:t xml:space="preserve"> </w:t>
      </w:r>
      <w:r>
        <w:t>product</w:t>
      </w:r>
      <w:r>
        <w:rPr>
          <w:spacing w:val="-3"/>
        </w:rPr>
        <w:t xml:space="preserve"> </w:t>
      </w:r>
      <w:r>
        <w:t>recall</w:t>
      </w:r>
      <w:r>
        <w:rPr>
          <w:spacing w:val="-3"/>
        </w:rPr>
        <w:t xml:space="preserve"> </w:t>
      </w:r>
      <w:r>
        <w:t>is</w:t>
      </w:r>
      <w:r>
        <w:rPr>
          <w:spacing w:val="-3"/>
        </w:rPr>
        <w:t xml:space="preserve"> </w:t>
      </w:r>
      <w:r>
        <w:t>instituted</w:t>
      </w:r>
      <w:r>
        <w:rPr>
          <w:spacing w:val="-3"/>
        </w:rPr>
        <w:t xml:space="preserve"> </w:t>
      </w:r>
      <w:r>
        <w:t>on</w:t>
      </w:r>
      <w:r>
        <w:rPr>
          <w:spacing w:val="-3"/>
        </w:rPr>
        <w:t xml:space="preserve"> </w:t>
      </w:r>
      <w:r>
        <w:t>an</w:t>
      </w:r>
      <w:r>
        <w:rPr>
          <w:spacing w:val="-3"/>
        </w:rPr>
        <w:t xml:space="preserve"> </w:t>
      </w:r>
      <w:r>
        <w:t>item</w:t>
      </w:r>
      <w:r>
        <w:rPr>
          <w:spacing w:val="-3"/>
        </w:rPr>
        <w:t xml:space="preserve"> </w:t>
      </w:r>
      <w:r>
        <w:t>that</w:t>
      </w:r>
      <w:r>
        <w:rPr>
          <w:spacing w:val="-3"/>
        </w:rPr>
        <w:t xml:space="preserve"> </w:t>
      </w:r>
      <w:r>
        <w:t>has</w:t>
      </w:r>
      <w:r>
        <w:rPr>
          <w:spacing w:val="-3"/>
        </w:rPr>
        <w:t xml:space="preserve"> </w:t>
      </w:r>
      <w:r>
        <w:t>been</w:t>
      </w:r>
      <w:r>
        <w:rPr>
          <w:spacing w:val="-3"/>
        </w:rPr>
        <w:t xml:space="preserve"> </w:t>
      </w:r>
      <w:r>
        <w:t>furnished and delivered to the District, the Successful Bidder must immediately notify the District’s Administrative Secretary Student Nutrition with all pertinent information regarding the recall. The Successful Bidder must provide 100% traceability for all items affected by a recall.</w:t>
      </w:r>
    </w:p>
    <w:p w14:paraId="38107050" w14:textId="77777777" w:rsidR="00EE5539" w:rsidRDefault="00EE5539">
      <w:pPr>
        <w:sectPr w:rsidR="00EE5539">
          <w:pgSz w:w="612pt" w:h="792pt"/>
          <w:pgMar w:top="32pt" w:right="71pt" w:bottom="48pt" w:left="57pt" w:header="0pt" w:footer="38.45pt" w:gutter="0pt"/>
          <w:cols w:space="36pt"/>
        </w:sectPr>
      </w:pPr>
    </w:p>
    <w:p w14:paraId="69B186D3" w14:textId="77777777" w:rsidR="00EE5539" w:rsidRDefault="00000000">
      <w:pPr>
        <w:pStyle w:val="BodyText"/>
        <w:spacing w:before="4pt"/>
        <w:ind w:start="51pt" w:end="22pt" w:hanging="24.30pt"/>
      </w:pPr>
      <w:r>
        <w:rPr>
          <w:b/>
        </w:rPr>
        <w:lastRenderedPageBreak/>
        <w:t>liii.</w:t>
      </w:r>
      <w:r>
        <w:rPr>
          <w:b/>
          <w:spacing w:val="80"/>
        </w:rPr>
        <w:t xml:space="preserve"> </w:t>
      </w:r>
      <w:r>
        <w:rPr>
          <w:b/>
        </w:rPr>
        <w:t xml:space="preserve">Refrigeration </w:t>
      </w:r>
      <w:r>
        <w:t>– All produce that is required to be delivered refrigerated shall be delivered</w:t>
      </w:r>
      <w:r>
        <w:rPr>
          <w:spacing w:val="-4"/>
        </w:rPr>
        <w:t xml:space="preserve"> </w:t>
      </w:r>
      <w:r>
        <w:t>in</w:t>
      </w:r>
      <w:r>
        <w:rPr>
          <w:spacing w:val="-4"/>
        </w:rPr>
        <w:t xml:space="preserve"> </w:t>
      </w:r>
      <w:r>
        <w:t>refrigerated</w:t>
      </w:r>
      <w:r>
        <w:rPr>
          <w:spacing w:val="-4"/>
        </w:rPr>
        <w:t xml:space="preserve"> </w:t>
      </w:r>
      <w:r>
        <w:t>trucks</w:t>
      </w:r>
      <w:r>
        <w:rPr>
          <w:spacing w:val="-4"/>
        </w:rPr>
        <w:t xml:space="preserve"> </w:t>
      </w:r>
      <w:r>
        <w:t>maintaining</w:t>
      </w:r>
      <w:r>
        <w:rPr>
          <w:spacing w:val="-4"/>
        </w:rPr>
        <w:t xml:space="preserve"> </w:t>
      </w:r>
      <w:r>
        <w:t>goods</w:t>
      </w:r>
      <w:r>
        <w:rPr>
          <w:spacing w:val="-4"/>
        </w:rPr>
        <w:t xml:space="preserve"> </w:t>
      </w:r>
      <w:r>
        <w:t>at</w:t>
      </w:r>
      <w:r>
        <w:rPr>
          <w:spacing w:val="-4"/>
        </w:rPr>
        <w:t xml:space="preserve"> </w:t>
      </w:r>
      <w:r>
        <w:t>41</w:t>
      </w:r>
      <w:r>
        <w:rPr>
          <w:spacing w:val="-4"/>
        </w:rPr>
        <w:t xml:space="preserve"> </w:t>
      </w:r>
      <w:r>
        <w:t>degrees</w:t>
      </w:r>
      <w:r>
        <w:rPr>
          <w:spacing w:val="-4"/>
        </w:rPr>
        <w:t xml:space="preserve"> </w:t>
      </w:r>
      <w:r>
        <w:t>Fahrenheit</w:t>
      </w:r>
      <w:r>
        <w:rPr>
          <w:spacing w:val="-4"/>
        </w:rPr>
        <w:t xml:space="preserve"> </w:t>
      </w:r>
      <w:r>
        <w:t>or</w:t>
      </w:r>
      <w:r>
        <w:rPr>
          <w:spacing w:val="-4"/>
        </w:rPr>
        <w:t xml:space="preserve"> </w:t>
      </w:r>
      <w:r>
        <w:t>less.</w:t>
      </w:r>
    </w:p>
    <w:p w14:paraId="5A8E3DB8" w14:textId="77777777" w:rsidR="00EE5539" w:rsidRDefault="00000000">
      <w:pPr>
        <w:pStyle w:val="BodyText"/>
        <w:ind w:start="51pt"/>
      </w:pPr>
      <w:r>
        <w:t>Temperature</w:t>
      </w:r>
      <w:r>
        <w:rPr>
          <w:spacing w:val="-10"/>
        </w:rPr>
        <w:t xml:space="preserve"> </w:t>
      </w:r>
      <w:r>
        <w:t>logs</w:t>
      </w:r>
      <w:r>
        <w:rPr>
          <w:spacing w:val="-8"/>
        </w:rPr>
        <w:t xml:space="preserve"> </w:t>
      </w:r>
      <w:r>
        <w:t>must</w:t>
      </w:r>
      <w:r>
        <w:rPr>
          <w:spacing w:val="-7"/>
        </w:rPr>
        <w:t xml:space="preserve"> </w:t>
      </w:r>
      <w:r>
        <w:t>be</w:t>
      </w:r>
      <w:r>
        <w:rPr>
          <w:spacing w:val="-8"/>
        </w:rPr>
        <w:t xml:space="preserve"> </w:t>
      </w:r>
      <w:r>
        <w:t>provided</w:t>
      </w:r>
      <w:r>
        <w:rPr>
          <w:spacing w:val="-8"/>
        </w:rPr>
        <w:t xml:space="preserve"> </w:t>
      </w:r>
      <w:r>
        <w:t>as</w:t>
      </w:r>
      <w:r>
        <w:rPr>
          <w:spacing w:val="-7"/>
        </w:rPr>
        <w:t xml:space="preserve"> </w:t>
      </w:r>
      <w:r>
        <w:t>requested</w:t>
      </w:r>
      <w:r>
        <w:rPr>
          <w:spacing w:val="-8"/>
        </w:rPr>
        <w:t xml:space="preserve"> </w:t>
      </w:r>
      <w:r>
        <w:t>by</w:t>
      </w:r>
      <w:r>
        <w:rPr>
          <w:spacing w:val="-8"/>
        </w:rPr>
        <w:t xml:space="preserve"> </w:t>
      </w:r>
      <w:r>
        <w:t>the</w:t>
      </w:r>
      <w:r>
        <w:rPr>
          <w:spacing w:val="-7"/>
        </w:rPr>
        <w:t xml:space="preserve"> </w:t>
      </w:r>
      <w:r>
        <w:rPr>
          <w:spacing w:val="-2"/>
        </w:rPr>
        <w:t>district</w:t>
      </w:r>
    </w:p>
    <w:p w14:paraId="1DE2995B" w14:textId="77777777" w:rsidR="00EE5539" w:rsidRDefault="00000000">
      <w:pPr>
        <w:pStyle w:val="BodyText"/>
        <w:spacing w:before="12.65pt"/>
        <w:ind w:start="51pt" w:end="22pt" w:hanging="23.50pt"/>
      </w:pPr>
      <w:r>
        <w:rPr>
          <w:b/>
        </w:rPr>
        <w:t>liv.</w:t>
      </w:r>
      <w:r>
        <w:rPr>
          <w:b/>
          <w:spacing w:val="80"/>
        </w:rPr>
        <w:t xml:space="preserve"> </w:t>
      </w:r>
      <w:r>
        <w:rPr>
          <w:b/>
        </w:rPr>
        <w:t xml:space="preserve">Right to Inspect Successful Bidder Facilities </w:t>
      </w:r>
      <w:r>
        <w:t>– The District reserves the right to inspect</w:t>
      </w:r>
      <w:r>
        <w:rPr>
          <w:spacing w:val="-4"/>
        </w:rPr>
        <w:t xml:space="preserve"> </w:t>
      </w:r>
      <w:r>
        <w:t>the</w:t>
      </w:r>
      <w:r>
        <w:rPr>
          <w:spacing w:val="-4"/>
        </w:rPr>
        <w:t xml:space="preserve"> </w:t>
      </w:r>
      <w:r>
        <w:t>Successful</w:t>
      </w:r>
      <w:r>
        <w:rPr>
          <w:spacing w:val="-4"/>
        </w:rPr>
        <w:t xml:space="preserve"> </w:t>
      </w:r>
      <w:r>
        <w:t>Bidder’s</w:t>
      </w:r>
      <w:r>
        <w:rPr>
          <w:spacing w:val="-4"/>
        </w:rPr>
        <w:t xml:space="preserve"> </w:t>
      </w:r>
      <w:r>
        <w:t>facilities</w:t>
      </w:r>
      <w:r>
        <w:rPr>
          <w:spacing w:val="-4"/>
        </w:rPr>
        <w:t xml:space="preserve"> </w:t>
      </w:r>
      <w:r>
        <w:t>prior</w:t>
      </w:r>
      <w:r>
        <w:rPr>
          <w:spacing w:val="-4"/>
        </w:rPr>
        <w:t xml:space="preserve"> </w:t>
      </w:r>
      <w:r>
        <w:t>to</w:t>
      </w:r>
      <w:r>
        <w:rPr>
          <w:spacing w:val="-4"/>
        </w:rPr>
        <w:t xml:space="preserve"> </w:t>
      </w:r>
      <w:r>
        <w:t>award</w:t>
      </w:r>
      <w:r>
        <w:rPr>
          <w:spacing w:val="-4"/>
        </w:rPr>
        <w:t xml:space="preserve"> </w:t>
      </w:r>
      <w:r>
        <w:t>of</w:t>
      </w:r>
      <w:r>
        <w:rPr>
          <w:spacing w:val="-4"/>
        </w:rPr>
        <w:t xml:space="preserve"> </w:t>
      </w:r>
      <w:r>
        <w:t>contract</w:t>
      </w:r>
      <w:r>
        <w:rPr>
          <w:spacing w:val="-4"/>
        </w:rPr>
        <w:t xml:space="preserve"> </w:t>
      </w:r>
      <w:r>
        <w:t>and/or</w:t>
      </w:r>
      <w:r>
        <w:rPr>
          <w:spacing w:val="-4"/>
        </w:rPr>
        <w:t xml:space="preserve"> </w:t>
      </w:r>
      <w:r>
        <w:t>during</w:t>
      </w:r>
      <w:r>
        <w:rPr>
          <w:spacing w:val="-4"/>
        </w:rPr>
        <w:t xml:space="preserve"> </w:t>
      </w:r>
      <w:r>
        <w:t>the term of the contract and if representatives of the District determine after such inspection that the Successful Bidder is not capable of performance satisfactory to the</w:t>
      </w:r>
      <w:r>
        <w:rPr>
          <w:spacing w:val="-4"/>
        </w:rPr>
        <w:t xml:space="preserve"> </w:t>
      </w:r>
      <w:r>
        <w:t>District,</w:t>
      </w:r>
      <w:r>
        <w:rPr>
          <w:spacing w:val="-4"/>
        </w:rPr>
        <w:t xml:space="preserve"> </w:t>
      </w:r>
      <w:r>
        <w:t>the</w:t>
      </w:r>
      <w:r>
        <w:rPr>
          <w:spacing w:val="-4"/>
        </w:rPr>
        <w:t xml:space="preserve"> </w:t>
      </w:r>
      <w:r>
        <w:t>Proposal</w:t>
      </w:r>
      <w:r>
        <w:rPr>
          <w:spacing w:val="-4"/>
        </w:rPr>
        <w:t xml:space="preserve"> </w:t>
      </w:r>
      <w:r>
        <w:t>will</w:t>
      </w:r>
      <w:r>
        <w:rPr>
          <w:spacing w:val="-4"/>
        </w:rPr>
        <w:t xml:space="preserve"> </w:t>
      </w:r>
      <w:r>
        <w:t>not</w:t>
      </w:r>
      <w:r>
        <w:rPr>
          <w:spacing w:val="-4"/>
        </w:rPr>
        <w:t xml:space="preserve"> </w:t>
      </w:r>
      <w:r>
        <w:t>be</w:t>
      </w:r>
      <w:r>
        <w:rPr>
          <w:spacing w:val="-4"/>
        </w:rPr>
        <w:t xml:space="preserve"> </w:t>
      </w:r>
      <w:r>
        <w:t>considered</w:t>
      </w:r>
      <w:r>
        <w:rPr>
          <w:spacing w:val="-4"/>
        </w:rPr>
        <w:t xml:space="preserve"> </w:t>
      </w:r>
      <w:r>
        <w:t>or</w:t>
      </w:r>
      <w:r>
        <w:rPr>
          <w:spacing w:val="-4"/>
        </w:rPr>
        <w:t xml:space="preserve"> </w:t>
      </w:r>
      <w:r>
        <w:t>the</w:t>
      </w:r>
      <w:r>
        <w:rPr>
          <w:spacing w:val="-4"/>
        </w:rPr>
        <w:t xml:space="preserve"> </w:t>
      </w:r>
      <w:r>
        <w:t>Agreement</w:t>
      </w:r>
      <w:r>
        <w:rPr>
          <w:spacing w:val="-4"/>
        </w:rPr>
        <w:t xml:space="preserve"> </w:t>
      </w:r>
      <w:r>
        <w:t>can</w:t>
      </w:r>
      <w:r>
        <w:rPr>
          <w:spacing w:val="-4"/>
        </w:rPr>
        <w:t xml:space="preserve"> </w:t>
      </w:r>
      <w:r>
        <w:t>be</w:t>
      </w:r>
      <w:r>
        <w:rPr>
          <w:spacing w:val="-4"/>
        </w:rPr>
        <w:t xml:space="preserve"> </w:t>
      </w:r>
      <w:r>
        <w:t>cancelled.</w:t>
      </w:r>
    </w:p>
    <w:p w14:paraId="192205E9" w14:textId="77777777" w:rsidR="00EE5539" w:rsidRDefault="00000000">
      <w:pPr>
        <w:pStyle w:val="BodyText"/>
        <w:spacing w:before="12.65pt"/>
        <w:ind w:start="51pt" w:end="22pt" w:hanging="20.45pt"/>
      </w:pPr>
      <w:r>
        <w:rPr>
          <w:b/>
        </w:rPr>
        <w:t>lv.</w:t>
      </w:r>
      <w:r>
        <w:rPr>
          <w:b/>
          <w:spacing w:val="80"/>
          <w:w w:val="150%"/>
        </w:rPr>
        <w:t xml:space="preserve"> </w:t>
      </w:r>
      <w:r>
        <w:rPr>
          <w:b/>
        </w:rPr>
        <w:t xml:space="preserve">Safety and Sanitation </w:t>
      </w:r>
      <w:r>
        <w:t xml:space="preserve">– All articles delivered under this contract must conform to the Safety Orders of the State of California, Division of Industrial Safety. The Successful Bidder shall provide Material Safety Data Sheets (MSDS) upon request by the </w:t>
      </w:r>
      <w:proofErr w:type="gramStart"/>
      <w:r>
        <w:t>District</w:t>
      </w:r>
      <w:proofErr w:type="gramEnd"/>
      <w:r>
        <w:t>. During all stages of processing, distribution, storage and delivery, products</w:t>
      </w:r>
      <w:r>
        <w:rPr>
          <w:spacing w:val="-5"/>
        </w:rPr>
        <w:t xml:space="preserve"> </w:t>
      </w:r>
      <w:r>
        <w:t>shall</w:t>
      </w:r>
      <w:r>
        <w:rPr>
          <w:spacing w:val="-5"/>
        </w:rPr>
        <w:t xml:space="preserve"> </w:t>
      </w:r>
      <w:r>
        <w:t>be</w:t>
      </w:r>
      <w:r>
        <w:rPr>
          <w:spacing w:val="-5"/>
        </w:rPr>
        <w:t xml:space="preserve"> </w:t>
      </w:r>
      <w:r>
        <w:t>kept</w:t>
      </w:r>
      <w:r>
        <w:rPr>
          <w:spacing w:val="-5"/>
        </w:rPr>
        <w:t xml:space="preserve"> </w:t>
      </w:r>
      <w:r>
        <w:t>in</w:t>
      </w:r>
      <w:r>
        <w:rPr>
          <w:spacing w:val="-5"/>
        </w:rPr>
        <w:t xml:space="preserve"> </w:t>
      </w:r>
      <w:r>
        <w:t>an</w:t>
      </w:r>
      <w:r>
        <w:rPr>
          <w:spacing w:val="-5"/>
        </w:rPr>
        <w:t xml:space="preserve"> </w:t>
      </w:r>
      <w:r>
        <w:t>environment</w:t>
      </w:r>
      <w:r>
        <w:rPr>
          <w:spacing w:val="-5"/>
        </w:rPr>
        <w:t xml:space="preserve"> </w:t>
      </w:r>
      <w:r>
        <w:t>to</w:t>
      </w:r>
      <w:r>
        <w:rPr>
          <w:spacing w:val="-5"/>
        </w:rPr>
        <w:t xml:space="preserve"> </w:t>
      </w:r>
      <w:r>
        <w:t>maintain</w:t>
      </w:r>
      <w:r>
        <w:rPr>
          <w:spacing w:val="-5"/>
        </w:rPr>
        <w:t xml:space="preserve"> </w:t>
      </w:r>
      <w:r>
        <w:t>freshness,</w:t>
      </w:r>
      <w:r>
        <w:rPr>
          <w:spacing w:val="-5"/>
        </w:rPr>
        <w:t xml:space="preserve"> </w:t>
      </w:r>
      <w:r>
        <w:t>quality,</w:t>
      </w:r>
      <w:r>
        <w:rPr>
          <w:spacing w:val="-5"/>
        </w:rPr>
        <w:t xml:space="preserve"> </w:t>
      </w:r>
      <w:r>
        <w:t>shelf</w:t>
      </w:r>
      <w:r>
        <w:rPr>
          <w:spacing w:val="-5"/>
        </w:rPr>
        <w:t xml:space="preserve"> </w:t>
      </w:r>
      <w:r>
        <w:t>life</w:t>
      </w:r>
      <w:r>
        <w:rPr>
          <w:spacing w:val="-5"/>
        </w:rPr>
        <w:t xml:space="preserve"> </w:t>
      </w:r>
      <w:r>
        <w:t xml:space="preserve">and nutritional value and be in accordance with current USDA guidelines and safe food handling practices. The </w:t>
      </w:r>
      <w:proofErr w:type="gramStart"/>
      <w:r>
        <w:t>District</w:t>
      </w:r>
      <w:proofErr w:type="gramEnd"/>
      <w:r>
        <w:t xml:space="preserve"> will only receive </w:t>
      </w:r>
      <w:proofErr w:type="gramStart"/>
      <w:r>
        <w:t>product</w:t>
      </w:r>
      <w:proofErr w:type="gramEnd"/>
      <w:r>
        <w:t xml:space="preserve"> that meets all food safety and sanitation requirements; therefore, the District may at any time:</w:t>
      </w:r>
    </w:p>
    <w:p w14:paraId="49498AEB" w14:textId="77777777" w:rsidR="00EE5539" w:rsidRDefault="00000000">
      <w:pPr>
        <w:pStyle w:val="ListParagraph"/>
        <w:numPr>
          <w:ilvl w:val="1"/>
          <w:numId w:val="18"/>
        </w:numPr>
        <w:tabs>
          <w:tab w:val="start" w:pos="63.10pt"/>
        </w:tabs>
        <w:ind w:start="63.10pt" w:hanging="12.10pt"/>
      </w:pPr>
      <w:r>
        <w:t>Inspect</w:t>
      </w:r>
      <w:r>
        <w:rPr>
          <w:spacing w:val="-7"/>
        </w:rPr>
        <w:t xml:space="preserve"> </w:t>
      </w:r>
      <w:r>
        <w:t>delivery</w:t>
      </w:r>
      <w:r>
        <w:rPr>
          <w:spacing w:val="-5"/>
        </w:rPr>
        <w:t xml:space="preserve"> </w:t>
      </w:r>
      <w:r>
        <w:t>trucks</w:t>
      </w:r>
      <w:r>
        <w:rPr>
          <w:spacing w:val="-5"/>
        </w:rPr>
        <w:t xml:space="preserve"> </w:t>
      </w:r>
      <w:r>
        <w:t>for</w:t>
      </w:r>
      <w:r>
        <w:rPr>
          <w:spacing w:val="-5"/>
        </w:rPr>
        <w:t xml:space="preserve"> </w:t>
      </w:r>
      <w:r>
        <w:t>any</w:t>
      </w:r>
      <w:r>
        <w:rPr>
          <w:spacing w:val="-5"/>
        </w:rPr>
        <w:t xml:space="preserve"> </w:t>
      </w:r>
      <w:r>
        <w:t>signs</w:t>
      </w:r>
      <w:r>
        <w:rPr>
          <w:spacing w:val="-5"/>
        </w:rPr>
        <w:t xml:space="preserve"> </w:t>
      </w:r>
      <w:r>
        <w:t>of</w:t>
      </w:r>
      <w:r>
        <w:rPr>
          <w:spacing w:val="-4"/>
        </w:rPr>
        <w:t xml:space="preserve"> </w:t>
      </w:r>
      <w:r>
        <w:rPr>
          <w:spacing w:val="-2"/>
        </w:rPr>
        <w:t>contamination</w:t>
      </w:r>
    </w:p>
    <w:p w14:paraId="256339F5" w14:textId="77777777" w:rsidR="00EE5539" w:rsidRDefault="00000000">
      <w:pPr>
        <w:pStyle w:val="ListParagraph"/>
        <w:numPr>
          <w:ilvl w:val="1"/>
          <w:numId w:val="18"/>
        </w:numPr>
        <w:tabs>
          <w:tab w:val="start" w:pos="63.10pt"/>
        </w:tabs>
        <w:ind w:start="63.10pt" w:hanging="12.10pt"/>
      </w:pPr>
      <w:r>
        <w:t>Check</w:t>
      </w:r>
      <w:r>
        <w:rPr>
          <w:spacing w:val="-7"/>
        </w:rPr>
        <w:t xml:space="preserve"> </w:t>
      </w:r>
      <w:r>
        <w:t>all</w:t>
      </w:r>
      <w:r>
        <w:rPr>
          <w:spacing w:val="-4"/>
        </w:rPr>
        <w:t xml:space="preserve"> </w:t>
      </w:r>
      <w:r>
        <w:t>expiration</w:t>
      </w:r>
      <w:r>
        <w:rPr>
          <w:spacing w:val="-5"/>
        </w:rPr>
        <w:t xml:space="preserve"> </w:t>
      </w:r>
      <w:r>
        <w:t>and</w:t>
      </w:r>
      <w:r>
        <w:rPr>
          <w:spacing w:val="-4"/>
        </w:rPr>
        <w:t xml:space="preserve"> </w:t>
      </w:r>
      <w:r>
        <w:t>“best</w:t>
      </w:r>
      <w:r>
        <w:rPr>
          <w:spacing w:val="-4"/>
        </w:rPr>
        <w:t xml:space="preserve"> </w:t>
      </w:r>
      <w:r>
        <w:t>if</w:t>
      </w:r>
      <w:r>
        <w:rPr>
          <w:spacing w:val="-5"/>
        </w:rPr>
        <w:t xml:space="preserve"> </w:t>
      </w:r>
      <w:r>
        <w:t>used</w:t>
      </w:r>
      <w:r>
        <w:rPr>
          <w:spacing w:val="-4"/>
        </w:rPr>
        <w:t xml:space="preserve"> </w:t>
      </w:r>
      <w:r>
        <w:t>by”</w:t>
      </w:r>
      <w:r>
        <w:rPr>
          <w:spacing w:val="-4"/>
        </w:rPr>
        <w:t xml:space="preserve"> </w:t>
      </w:r>
      <w:r>
        <w:rPr>
          <w:spacing w:val="-2"/>
        </w:rPr>
        <w:t>dates</w:t>
      </w:r>
    </w:p>
    <w:p w14:paraId="6AB324A6" w14:textId="77777777" w:rsidR="00EE5539" w:rsidRDefault="00000000">
      <w:pPr>
        <w:pStyle w:val="ListParagraph"/>
        <w:numPr>
          <w:ilvl w:val="1"/>
          <w:numId w:val="18"/>
        </w:numPr>
        <w:tabs>
          <w:tab w:val="start" w:pos="62.50pt"/>
        </w:tabs>
        <w:ind w:start="62.50pt" w:hanging="11.50pt"/>
      </w:pPr>
      <w:r>
        <w:t>Use</w:t>
      </w:r>
      <w:r>
        <w:rPr>
          <w:spacing w:val="-6"/>
        </w:rPr>
        <w:t xml:space="preserve"> </w:t>
      </w:r>
      <w:r>
        <w:t>thermometers</w:t>
      </w:r>
      <w:r>
        <w:rPr>
          <w:spacing w:val="-5"/>
        </w:rPr>
        <w:t xml:space="preserve"> </w:t>
      </w:r>
      <w:r>
        <w:t>to</w:t>
      </w:r>
      <w:r>
        <w:rPr>
          <w:spacing w:val="-6"/>
        </w:rPr>
        <w:t xml:space="preserve"> </w:t>
      </w:r>
      <w:r>
        <w:t>check</w:t>
      </w:r>
      <w:r>
        <w:rPr>
          <w:spacing w:val="-5"/>
        </w:rPr>
        <w:t xml:space="preserve"> </w:t>
      </w:r>
      <w:r>
        <w:rPr>
          <w:spacing w:val="-2"/>
        </w:rPr>
        <w:t>temperatures</w:t>
      </w:r>
    </w:p>
    <w:p w14:paraId="7591DA6E" w14:textId="77777777" w:rsidR="00EE5539" w:rsidRDefault="00000000">
      <w:pPr>
        <w:pStyle w:val="ListParagraph"/>
        <w:numPr>
          <w:ilvl w:val="1"/>
          <w:numId w:val="18"/>
        </w:numPr>
        <w:tabs>
          <w:tab w:val="start" w:pos="63.10pt"/>
        </w:tabs>
        <w:ind w:start="63.10pt" w:hanging="12.10pt"/>
      </w:pPr>
      <w:r>
        <w:t>Accept</w:t>
      </w:r>
      <w:r>
        <w:rPr>
          <w:spacing w:val="-6"/>
        </w:rPr>
        <w:t xml:space="preserve"> </w:t>
      </w:r>
      <w:proofErr w:type="gramStart"/>
      <w:r>
        <w:t>product</w:t>
      </w:r>
      <w:proofErr w:type="gramEnd"/>
      <w:r>
        <w:rPr>
          <w:spacing w:val="-6"/>
        </w:rPr>
        <w:t xml:space="preserve"> </w:t>
      </w:r>
      <w:r>
        <w:t>only</w:t>
      </w:r>
      <w:r>
        <w:rPr>
          <w:spacing w:val="-6"/>
        </w:rPr>
        <w:t xml:space="preserve"> </w:t>
      </w:r>
      <w:r>
        <w:t>at</w:t>
      </w:r>
      <w:r>
        <w:rPr>
          <w:spacing w:val="-6"/>
        </w:rPr>
        <w:t xml:space="preserve"> </w:t>
      </w:r>
      <w:r>
        <w:t>acceptable</w:t>
      </w:r>
      <w:r>
        <w:rPr>
          <w:spacing w:val="-5"/>
        </w:rPr>
        <w:t xml:space="preserve"> </w:t>
      </w:r>
      <w:r>
        <w:rPr>
          <w:spacing w:val="-2"/>
        </w:rPr>
        <w:t>temperatures</w:t>
      </w:r>
    </w:p>
    <w:p w14:paraId="77759DE7" w14:textId="77777777" w:rsidR="00EE5539" w:rsidRDefault="00000000">
      <w:pPr>
        <w:pStyle w:val="ListParagraph"/>
        <w:numPr>
          <w:ilvl w:val="1"/>
          <w:numId w:val="18"/>
        </w:numPr>
        <w:tabs>
          <w:tab w:val="start" w:pos="63.10pt"/>
        </w:tabs>
        <w:ind w:start="63.10pt" w:hanging="12.10pt"/>
      </w:pPr>
      <w:r>
        <w:t>Reject</w:t>
      </w:r>
      <w:r>
        <w:rPr>
          <w:spacing w:val="-9"/>
        </w:rPr>
        <w:t xml:space="preserve"> </w:t>
      </w:r>
      <w:r>
        <w:t>unacceptable</w:t>
      </w:r>
      <w:r>
        <w:rPr>
          <w:spacing w:val="-9"/>
        </w:rPr>
        <w:t xml:space="preserve"> </w:t>
      </w:r>
      <w:r>
        <w:rPr>
          <w:spacing w:val="-2"/>
        </w:rPr>
        <w:t>items</w:t>
      </w:r>
    </w:p>
    <w:p w14:paraId="76378F24" w14:textId="77777777" w:rsidR="00EE5539" w:rsidRDefault="00000000">
      <w:pPr>
        <w:pStyle w:val="BodyText"/>
        <w:spacing w:before="12.65pt"/>
        <w:ind w:start="51pt" w:end="19.80pt" w:hanging="24.30pt"/>
      </w:pPr>
      <w:r>
        <w:rPr>
          <w:b/>
        </w:rPr>
        <w:t>lvi.</w:t>
      </w:r>
      <w:r>
        <w:rPr>
          <w:b/>
          <w:spacing w:val="80"/>
          <w:w w:val="150%"/>
        </w:rPr>
        <w:t xml:space="preserve"> </w:t>
      </w:r>
      <w:r>
        <w:rPr>
          <w:b/>
        </w:rPr>
        <w:t xml:space="preserve">Severability </w:t>
      </w:r>
      <w:r>
        <w:t>– If any provisions, or portions of any provisions, of this contract are held</w:t>
      </w:r>
      <w:r>
        <w:rPr>
          <w:spacing w:val="-4"/>
        </w:rPr>
        <w:t xml:space="preserve"> </w:t>
      </w:r>
      <w:r>
        <w:t>invalid,</w:t>
      </w:r>
      <w:r>
        <w:rPr>
          <w:spacing w:val="-4"/>
        </w:rPr>
        <w:t xml:space="preserve"> </w:t>
      </w:r>
      <w:r>
        <w:t>illegal,</w:t>
      </w:r>
      <w:r>
        <w:rPr>
          <w:spacing w:val="-4"/>
        </w:rPr>
        <w:t xml:space="preserve"> </w:t>
      </w:r>
      <w:r>
        <w:t>or</w:t>
      </w:r>
      <w:r>
        <w:rPr>
          <w:spacing w:val="-4"/>
        </w:rPr>
        <w:t xml:space="preserve"> </w:t>
      </w:r>
      <w:r>
        <w:t>unenforceable,</w:t>
      </w:r>
      <w:r>
        <w:rPr>
          <w:spacing w:val="-4"/>
        </w:rPr>
        <w:t xml:space="preserve"> </w:t>
      </w:r>
      <w:r>
        <w:t>they</w:t>
      </w:r>
      <w:r>
        <w:rPr>
          <w:spacing w:val="-4"/>
        </w:rPr>
        <w:t xml:space="preserve"> </w:t>
      </w:r>
      <w:r>
        <w:t>shall</w:t>
      </w:r>
      <w:r>
        <w:rPr>
          <w:spacing w:val="-4"/>
        </w:rPr>
        <w:t xml:space="preserve"> </w:t>
      </w:r>
      <w:r>
        <w:t>be</w:t>
      </w:r>
      <w:r>
        <w:rPr>
          <w:spacing w:val="-4"/>
        </w:rPr>
        <w:t xml:space="preserve"> </w:t>
      </w:r>
      <w:r>
        <w:t>severed</w:t>
      </w:r>
      <w:r>
        <w:rPr>
          <w:spacing w:val="-4"/>
        </w:rPr>
        <w:t xml:space="preserve"> </w:t>
      </w:r>
      <w:r>
        <w:t>from</w:t>
      </w:r>
      <w:r>
        <w:rPr>
          <w:spacing w:val="-4"/>
        </w:rPr>
        <w:t xml:space="preserve"> </w:t>
      </w:r>
      <w:r>
        <w:t>the</w:t>
      </w:r>
      <w:r>
        <w:rPr>
          <w:spacing w:val="-4"/>
        </w:rPr>
        <w:t xml:space="preserve"> </w:t>
      </w:r>
      <w:r>
        <w:t>contract</w:t>
      </w:r>
      <w:r>
        <w:rPr>
          <w:spacing w:val="-4"/>
        </w:rPr>
        <w:t xml:space="preserve"> </w:t>
      </w:r>
      <w:r>
        <w:t>and</w:t>
      </w:r>
      <w:r>
        <w:rPr>
          <w:spacing w:val="-4"/>
        </w:rPr>
        <w:t xml:space="preserve"> </w:t>
      </w:r>
      <w:r>
        <w:t>the remaining provisions shall be valid and enforceable.</w:t>
      </w:r>
    </w:p>
    <w:p w14:paraId="4C7B4B64" w14:textId="77777777" w:rsidR="00EE5539" w:rsidRDefault="00000000">
      <w:pPr>
        <w:pStyle w:val="BodyText"/>
        <w:spacing w:before="12.65pt"/>
        <w:ind w:start="51pt" w:end="22pt" w:hanging="27.35pt"/>
      </w:pPr>
      <w:r>
        <w:rPr>
          <w:b/>
        </w:rPr>
        <w:t>lvii.</w:t>
      </w:r>
      <w:r>
        <w:rPr>
          <w:b/>
          <w:spacing w:val="80"/>
        </w:rPr>
        <w:t xml:space="preserve"> </w:t>
      </w:r>
      <w:r>
        <w:rPr>
          <w:b/>
        </w:rPr>
        <w:t>Specifications,</w:t>
      </w:r>
      <w:r>
        <w:rPr>
          <w:b/>
          <w:spacing w:val="-3"/>
        </w:rPr>
        <w:t xml:space="preserve"> </w:t>
      </w:r>
      <w:r>
        <w:rPr>
          <w:b/>
        </w:rPr>
        <w:t>Changes</w:t>
      </w:r>
      <w:r>
        <w:rPr>
          <w:b/>
          <w:spacing w:val="-3"/>
        </w:rPr>
        <w:t xml:space="preserve"> </w:t>
      </w:r>
      <w:r>
        <w:rPr>
          <w:b/>
        </w:rPr>
        <w:t>to</w:t>
      </w:r>
      <w:r>
        <w:rPr>
          <w:b/>
          <w:spacing w:val="-3"/>
        </w:rPr>
        <w:t xml:space="preserve"> </w:t>
      </w:r>
      <w:r>
        <w:t>–</w:t>
      </w:r>
      <w:r>
        <w:rPr>
          <w:spacing w:val="-3"/>
        </w:rPr>
        <w:t xml:space="preserve"> </w:t>
      </w:r>
      <w:r>
        <w:t>The</w:t>
      </w:r>
      <w:r>
        <w:rPr>
          <w:spacing w:val="-3"/>
        </w:rPr>
        <w:t xml:space="preserve"> </w:t>
      </w:r>
      <w:r>
        <w:t>parties</w:t>
      </w:r>
      <w:r>
        <w:rPr>
          <w:spacing w:val="-3"/>
        </w:rPr>
        <w:t xml:space="preserve"> </w:t>
      </w:r>
      <w:r>
        <w:t>shall</w:t>
      </w:r>
      <w:r>
        <w:rPr>
          <w:spacing w:val="-3"/>
        </w:rPr>
        <w:t xml:space="preserve"> </w:t>
      </w:r>
      <w:r>
        <w:t>not</w:t>
      </w:r>
      <w:r>
        <w:rPr>
          <w:spacing w:val="-3"/>
        </w:rPr>
        <w:t xml:space="preserve"> </w:t>
      </w:r>
      <w:r>
        <w:t>be</w:t>
      </w:r>
      <w:r>
        <w:rPr>
          <w:spacing w:val="-3"/>
        </w:rPr>
        <w:t xml:space="preserve"> </w:t>
      </w:r>
      <w:r>
        <w:t>bound</w:t>
      </w:r>
      <w:r>
        <w:rPr>
          <w:spacing w:val="-3"/>
        </w:rPr>
        <w:t xml:space="preserve"> </w:t>
      </w:r>
      <w:r>
        <w:t>by</w:t>
      </w:r>
      <w:r>
        <w:rPr>
          <w:spacing w:val="-3"/>
        </w:rPr>
        <w:t xml:space="preserve"> </w:t>
      </w:r>
      <w:r>
        <w:t>or</w:t>
      </w:r>
      <w:r>
        <w:rPr>
          <w:spacing w:val="-3"/>
        </w:rPr>
        <w:t xml:space="preserve"> </w:t>
      </w:r>
      <w:r>
        <w:t>be</w:t>
      </w:r>
      <w:r>
        <w:rPr>
          <w:spacing w:val="-3"/>
        </w:rPr>
        <w:t xml:space="preserve"> </w:t>
      </w:r>
      <w:r>
        <w:t>liable</w:t>
      </w:r>
      <w:r>
        <w:rPr>
          <w:spacing w:val="-3"/>
        </w:rPr>
        <w:t xml:space="preserve"> </w:t>
      </w:r>
      <w:r>
        <w:t>for</w:t>
      </w:r>
      <w:r>
        <w:rPr>
          <w:spacing w:val="-3"/>
        </w:rPr>
        <w:t xml:space="preserve"> </w:t>
      </w:r>
      <w:r>
        <w:t>any statement, representation, promise, inducement or understanding of any kind or nature not set forth herein or by written amendment. No changes, amendments, or modifications of any of the terms or conditions of the specification shall be valid unless reduced in writing and signed by both parties.</w:t>
      </w:r>
    </w:p>
    <w:p w14:paraId="31082A26" w14:textId="77777777" w:rsidR="00EE5539" w:rsidRDefault="00000000">
      <w:pPr>
        <w:pStyle w:val="BodyText"/>
        <w:spacing w:before="12.65pt"/>
        <w:ind w:start="51pt" w:end="20.25pt" w:hanging="30.40pt"/>
      </w:pPr>
      <w:r>
        <w:rPr>
          <w:b/>
        </w:rPr>
        <w:t>lviii.</w:t>
      </w:r>
      <w:r>
        <w:rPr>
          <w:b/>
          <w:spacing w:val="80"/>
        </w:rPr>
        <w:t xml:space="preserve"> </w:t>
      </w:r>
      <w:r>
        <w:rPr>
          <w:b/>
        </w:rPr>
        <w:t xml:space="preserve">Substitutions </w:t>
      </w:r>
      <w:r>
        <w:t>– All Bidders must conform to the specifications set forth in these Proposal</w:t>
      </w:r>
      <w:r>
        <w:rPr>
          <w:spacing w:val="-4"/>
        </w:rPr>
        <w:t xml:space="preserve"> </w:t>
      </w:r>
      <w:r>
        <w:t>documents.</w:t>
      </w:r>
      <w:r>
        <w:rPr>
          <w:spacing w:val="-4"/>
        </w:rPr>
        <w:t xml:space="preserve"> </w:t>
      </w:r>
      <w:r>
        <w:t>The</w:t>
      </w:r>
      <w:r>
        <w:rPr>
          <w:spacing w:val="-4"/>
        </w:rPr>
        <w:t xml:space="preserve"> </w:t>
      </w:r>
      <w:proofErr w:type="gramStart"/>
      <w:r>
        <w:t>District</w:t>
      </w:r>
      <w:proofErr w:type="gramEnd"/>
      <w:r>
        <w:rPr>
          <w:spacing w:val="-4"/>
        </w:rPr>
        <w:t xml:space="preserve"> </w:t>
      </w:r>
      <w:r>
        <w:t>reserves</w:t>
      </w:r>
      <w:r>
        <w:rPr>
          <w:spacing w:val="-4"/>
        </w:rPr>
        <w:t xml:space="preserve"> </w:t>
      </w:r>
      <w:r>
        <w:t>the</w:t>
      </w:r>
      <w:r>
        <w:rPr>
          <w:spacing w:val="-4"/>
        </w:rPr>
        <w:t xml:space="preserve"> </w:t>
      </w:r>
      <w:r>
        <w:t>right</w:t>
      </w:r>
      <w:r>
        <w:rPr>
          <w:spacing w:val="-4"/>
        </w:rPr>
        <w:t xml:space="preserve"> </w:t>
      </w:r>
      <w:r>
        <w:t>to</w:t>
      </w:r>
      <w:r>
        <w:rPr>
          <w:spacing w:val="-4"/>
        </w:rPr>
        <w:t xml:space="preserve"> </w:t>
      </w:r>
      <w:r>
        <w:t>reject</w:t>
      </w:r>
      <w:r>
        <w:rPr>
          <w:spacing w:val="-4"/>
        </w:rPr>
        <w:t xml:space="preserve"> </w:t>
      </w:r>
      <w:r>
        <w:t>all</w:t>
      </w:r>
      <w:r>
        <w:rPr>
          <w:spacing w:val="-4"/>
        </w:rPr>
        <w:t xml:space="preserve"> </w:t>
      </w:r>
      <w:r>
        <w:t>Proposals</w:t>
      </w:r>
      <w:r>
        <w:rPr>
          <w:spacing w:val="-4"/>
        </w:rPr>
        <w:t xml:space="preserve"> </w:t>
      </w:r>
      <w:r>
        <w:t>that</w:t>
      </w:r>
      <w:r>
        <w:rPr>
          <w:spacing w:val="-4"/>
        </w:rPr>
        <w:t xml:space="preserve"> </w:t>
      </w:r>
      <w:r>
        <w:t>do</w:t>
      </w:r>
      <w:r>
        <w:rPr>
          <w:spacing w:val="-4"/>
        </w:rPr>
        <w:t xml:space="preserve"> </w:t>
      </w:r>
      <w:r>
        <w:t xml:space="preserve">not conform to the specifications. Do not use “as specified” in responding to this requirement. At a minimum, descriptive technical literature fully describing the claimed “as equal” product must be attached to the Proposal. Suitability and valuation of “equal” rests in the sole discretion of the </w:t>
      </w:r>
      <w:proofErr w:type="gramStart"/>
      <w:r>
        <w:t>District</w:t>
      </w:r>
      <w:proofErr w:type="gramEnd"/>
      <w:r>
        <w:t>.</w:t>
      </w:r>
    </w:p>
    <w:p w14:paraId="2145C015" w14:textId="77777777" w:rsidR="00EE5539" w:rsidRDefault="00000000">
      <w:pPr>
        <w:pStyle w:val="BodyText"/>
        <w:spacing w:before="12.65pt"/>
        <w:ind w:start="51pt" w:end="22pt" w:hanging="24.30pt"/>
      </w:pPr>
      <w:r>
        <w:rPr>
          <w:b/>
        </w:rPr>
        <w:t>lix.</w:t>
      </w:r>
      <w:r>
        <w:rPr>
          <w:b/>
          <w:spacing w:val="80"/>
        </w:rPr>
        <w:t xml:space="preserve"> </w:t>
      </w:r>
      <w:r>
        <w:rPr>
          <w:b/>
        </w:rPr>
        <w:t>Taxes</w:t>
      </w:r>
      <w:r>
        <w:rPr>
          <w:b/>
          <w:spacing w:val="-6"/>
        </w:rPr>
        <w:t xml:space="preserve"> </w:t>
      </w:r>
      <w:r>
        <w:t>–</w:t>
      </w:r>
      <w:r>
        <w:rPr>
          <w:spacing w:val="-6"/>
        </w:rPr>
        <w:t xml:space="preserve"> </w:t>
      </w:r>
      <w:r>
        <w:t>No</w:t>
      </w:r>
      <w:r>
        <w:rPr>
          <w:spacing w:val="-6"/>
        </w:rPr>
        <w:t xml:space="preserve"> </w:t>
      </w:r>
      <w:r>
        <w:t>Proposal</w:t>
      </w:r>
      <w:r>
        <w:rPr>
          <w:spacing w:val="-6"/>
        </w:rPr>
        <w:t xml:space="preserve"> </w:t>
      </w:r>
      <w:r>
        <w:t>shall</w:t>
      </w:r>
      <w:r>
        <w:rPr>
          <w:spacing w:val="-6"/>
        </w:rPr>
        <w:t xml:space="preserve"> </w:t>
      </w:r>
      <w:r>
        <w:t>include</w:t>
      </w:r>
      <w:r>
        <w:rPr>
          <w:spacing w:val="-6"/>
        </w:rPr>
        <w:t xml:space="preserve"> </w:t>
      </w:r>
      <w:r>
        <w:t>Federal</w:t>
      </w:r>
      <w:r>
        <w:rPr>
          <w:spacing w:val="-6"/>
        </w:rPr>
        <w:t xml:space="preserve"> </w:t>
      </w:r>
      <w:r>
        <w:t>Excise</w:t>
      </w:r>
      <w:r>
        <w:rPr>
          <w:spacing w:val="-6"/>
        </w:rPr>
        <w:t xml:space="preserve"> </w:t>
      </w:r>
      <w:r>
        <w:t>Tax,</w:t>
      </w:r>
      <w:r>
        <w:rPr>
          <w:spacing w:val="-6"/>
        </w:rPr>
        <w:t xml:space="preserve"> </w:t>
      </w:r>
      <w:r>
        <w:t>as</w:t>
      </w:r>
      <w:r>
        <w:rPr>
          <w:spacing w:val="-6"/>
        </w:rPr>
        <w:t xml:space="preserve"> </w:t>
      </w:r>
      <w:r>
        <w:t>the</w:t>
      </w:r>
      <w:r>
        <w:rPr>
          <w:spacing w:val="-6"/>
        </w:rPr>
        <w:t xml:space="preserve"> </w:t>
      </w:r>
      <w:proofErr w:type="gramStart"/>
      <w:r>
        <w:t>District</w:t>
      </w:r>
      <w:proofErr w:type="gramEnd"/>
      <w:r>
        <w:rPr>
          <w:spacing w:val="-6"/>
        </w:rPr>
        <w:t xml:space="preserve"> </w:t>
      </w:r>
      <w:r>
        <w:t>is</w:t>
      </w:r>
      <w:r>
        <w:rPr>
          <w:spacing w:val="-6"/>
        </w:rPr>
        <w:t xml:space="preserve"> </w:t>
      </w:r>
      <w:r>
        <w:t>exempt</w:t>
      </w:r>
      <w:r>
        <w:rPr>
          <w:spacing w:val="-6"/>
        </w:rPr>
        <w:t xml:space="preserve"> </w:t>
      </w:r>
      <w:r>
        <w:t xml:space="preserve">from such tax and will furnish appropriate tax exemption certificates. The Successful Bidder shall pay all taxes, levies, duties and assessments of every nature due in connection with any work under the contract, shall make any and all payroll deductions required by law, and shall indemnify and hold harmless the </w:t>
      </w:r>
      <w:proofErr w:type="gramStart"/>
      <w:r>
        <w:t>District</w:t>
      </w:r>
      <w:proofErr w:type="gramEnd"/>
      <w:r>
        <w:t xml:space="preserve"> from any liability on account of any and all such taxes, levies, duties, assessments and </w:t>
      </w:r>
      <w:r>
        <w:rPr>
          <w:spacing w:val="-2"/>
        </w:rPr>
        <w:t>deductions.</w:t>
      </w:r>
    </w:p>
    <w:p w14:paraId="0BE6BC06" w14:textId="77777777" w:rsidR="00EE5539" w:rsidRDefault="00000000">
      <w:pPr>
        <w:pStyle w:val="BodyText"/>
        <w:spacing w:before="12.65pt"/>
        <w:ind w:start="51pt" w:end="24.85pt" w:hanging="21.25pt"/>
      </w:pPr>
      <w:r>
        <w:rPr>
          <w:b/>
        </w:rPr>
        <w:t>lx.</w:t>
      </w:r>
      <w:r>
        <w:rPr>
          <w:b/>
          <w:spacing w:val="80"/>
        </w:rPr>
        <w:t xml:space="preserve"> </w:t>
      </w:r>
      <w:r>
        <w:rPr>
          <w:b/>
        </w:rPr>
        <w:t>Terms</w:t>
      </w:r>
      <w:r>
        <w:rPr>
          <w:b/>
          <w:spacing w:val="-4"/>
        </w:rPr>
        <w:t xml:space="preserve"> </w:t>
      </w:r>
      <w:r>
        <w:rPr>
          <w:b/>
        </w:rPr>
        <w:t>of</w:t>
      </w:r>
      <w:r>
        <w:rPr>
          <w:b/>
          <w:spacing w:val="-4"/>
        </w:rPr>
        <w:t xml:space="preserve"> </w:t>
      </w:r>
      <w:r>
        <w:rPr>
          <w:b/>
        </w:rPr>
        <w:t>the</w:t>
      </w:r>
      <w:r>
        <w:rPr>
          <w:b/>
          <w:spacing w:val="-4"/>
        </w:rPr>
        <w:t xml:space="preserve"> </w:t>
      </w:r>
      <w:r>
        <w:rPr>
          <w:b/>
        </w:rPr>
        <w:t>Offer</w:t>
      </w:r>
      <w:r>
        <w:rPr>
          <w:b/>
          <w:spacing w:val="-4"/>
        </w:rPr>
        <w:t xml:space="preserve"> </w:t>
      </w:r>
      <w:r>
        <w:t>–</w:t>
      </w:r>
      <w:r>
        <w:rPr>
          <w:spacing w:val="-4"/>
        </w:rPr>
        <w:t xml:space="preserve"> </w:t>
      </w:r>
      <w:r>
        <w:t>The</w:t>
      </w:r>
      <w:r>
        <w:rPr>
          <w:spacing w:val="-4"/>
        </w:rPr>
        <w:t xml:space="preserve"> </w:t>
      </w:r>
      <w:r>
        <w:t>District’s</w:t>
      </w:r>
      <w:r>
        <w:rPr>
          <w:spacing w:val="-4"/>
        </w:rPr>
        <w:t xml:space="preserve"> </w:t>
      </w:r>
      <w:r>
        <w:t>acceptance</w:t>
      </w:r>
      <w:r>
        <w:rPr>
          <w:spacing w:val="-4"/>
        </w:rPr>
        <w:t xml:space="preserve"> </w:t>
      </w:r>
      <w:r>
        <w:t>of</w:t>
      </w:r>
      <w:r>
        <w:rPr>
          <w:spacing w:val="-4"/>
        </w:rPr>
        <w:t xml:space="preserve"> </w:t>
      </w:r>
      <w:r>
        <w:t>Bidder’s</w:t>
      </w:r>
      <w:r>
        <w:rPr>
          <w:spacing w:val="-4"/>
        </w:rPr>
        <w:t xml:space="preserve"> </w:t>
      </w:r>
      <w:r>
        <w:t>offer</w:t>
      </w:r>
      <w:r>
        <w:rPr>
          <w:spacing w:val="-4"/>
        </w:rPr>
        <w:t xml:space="preserve"> </w:t>
      </w:r>
      <w:r>
        <w:t>shall</w:t>
      </w:r>
      <w:r>
        <w:rPr>
          <w:spacing w:val="-4"/>
        </w:rPr>
        <w:t xml:space="preserve"> </w:t>
      </w:r>
      <w:r>
        <w:t>be</w:t>
      </w:r>
      <w:r>
        <w:rPr>
          <w:spacing w:val="-4"/>
        </w:rPr>
        <w:t xml:space="preserve"> </w:t>
      </w:r>
      <w:r>
        <w:t>limited</w:t>
      </w:r>
      <w:r>
        <w:rPr>
          <w:spacing w:val="-4"/>
        </w:rPr>
        <w:t xml:space="preserve"> </w:t>
      </w:r>
      <w:r>
        <w:t xml:space="preserve">to the terms herein unless expressly agreed in writing by the </w:t>
      </w:r>
      <w:proofErr w:type="gramStart"/>
      <w:r>
        <w:t>District</w:t>
      </w:r>
      <w:proofErr w:type="gramEnd"/>
      <w:r>
        <w:t>.</w:t>
      </w:r>
    </w:p>
    <w:p w14:paraId="2DC7F637" w14:textId="77777777" w:rsidR="00EE5539" w:rsidRDefault="00000000">
      <w:pPr>
        <w:spacing w:before="12.65pt"/>
        <w:ind w:start="26.70pt"/>
      </w:pPr>
      <w:r>
        <w:rPr>
          <w:b/>
        </w:rPr>
        <w:t>lxi.</w:t>
      </w:r>
      <w:r>
        <w:rPr>
          <w:b/>
          <w:spacing w:val="70"/>
          <w:w w:val="150%"/>
        </w:rPr>
        <w:t xml:space="preserve"> </w:t>
      </w:r>
      <w:r>
        <w:rPr>
          <w:b/>
        </w:rPr>
        <w:t>Tobacco-Free</w:t>
      </w:r>
      <w:r>
        <w:rPr>
          <w:b/>
          <w:spacing w:val="-7"/>
        </w:rPr>
        <w:t xml:space="preserve"> </w:t>
      </w:r>
      <w:r>
        <w:rPr>
          <w:b/>
        </w:rPr>
        <w:t>Environment</w:t>
      </w:r>
      <w:r>
        <w:rPr>
          <w:b/>
          <w:spacing w:val="-6"/>
        </w:rPr>
        <w:t xml:space="preserve"> </w:t>
      </w:r>
      <w:r>
        <w:t>–</w:t>
      </w:r>
      <w:r>
        <w:rPr>
          <w:spacing w:val="-7"/>
        </w:rPr>
        <w:t xml:space="preserve"> </w:t>
      </w:r>
      <w:r>
        <w:t>All</w:t>
      </w:r>
      <w:r>
        <w:rPr>
          <w:spacing w:val="-7"/>
        </w:rPr>
        <w:t xml:space="preserve"> </w:t>
      </w:r>
      <w:r>
        <w:t>District</w:t>
      </w:r>
      <w:r>
        <w:rPr>
          <w:spacing w:val="-6"/>
        </w:rPr>
        <w:t xml:space="preserve"> </w:t>
      </w:r>
      <w:r>
        <w:t>sites</w:t>
      </w:r>
      <w:r>
        <w:rPr>
          <w:spacing w:val="-7"/>
        </w:rPr>
        <w:t xml:space="preserve"> </w:t>
      </w:r>
      <w:r>
        <w:t>have</w:t>
      </w:r>
      <w:r>
        <w:rPr>
          <w:spacing w:val="-7"/>
        </w:rPr>
        <w:t xml:space="preserve"> </w:t>
      </w:r>
      <w:r>
        <w:t>been</w:t>
      </w:r>
      <w:r>
        <w:rPr>
          <w:spacing w:val="-6"/>
        </w:rPr>
        <w:t xml:space="preserve"> </w:t>
      </w:r>
      <w:r>
        <w:t>designated</w:t>
      </w:r>
      <w:r>
        <w:rPr>
          <w:spacing w:val="-7"/>
        </w:rPr>
        <w:t xml:space="preserve"> </w:t>
      </w:r>
      <w:r>
        <w:rPr>
          <w:spacing w:val="-5"/>
        </w:rPr>
        <w:t>as</w:t>
      </w:r>
    </w:p>
    <w:p w14:paraId="6B3D731F" w14:textId="77777777" w:rsidR="00EE5539" w:rsidRDefault="00000000">
      <w:pPr>
        <w:pStyle w:val="BodyText"/>
        <w:ind w:start="51pt" w:end="19.80pt"/>
      </w:pPr>
      <w:r>
        <w:t>tobacco-free</w:t>
      </w:r>
      <w:r>
        <w:rPr>
          <w:spacing w:val="-4"/>
        </w:rPr>
        <w:t xml:space="preserve"> </w:t>
      </w:r>
      <w:r>
        <w:t>environments.</w:t>
      </w:r>
      <w:r>
        <w:rPr>
          <w:spacing w:val="-4"/>
        </w:rPr>
        <w:t xml:space="preserve"> </w:t>
      </w:r>
      <w:r>
        <w:t>Smoking</w:t>
      </w:r>
      <w:r>
        <w:rPr>
          <w:spacing w:val="-4"/>
        </w:rPr>
        <w:t xml:space="preserve"> </w:t>
      </w:r>
      <w:r>
        <w:t>and</w:t>
      </w:r>
      <w:r>
        <w:rPr>
          <w:spacing w:val="-4"/>
        </w:rPr>
        <w:t xml:space="preserve"> </w:t>
      </w:r>
      <w:r>
        <w:t>the</w:t>
      </w:r>
      <w:r>
        <w:rPr>
          <w:spacing w:val="-4"/>
        </w:rPr>
        <w:t xml:space="preserve"> </w:t>
      </w:r>
      <w:r>
        <w:t>use</w:t>
      </w:r>
      <w:r>
        <w:rPr>
          <w:spacing w:val="-4"/>
        </w:rPr>
        <w:t xml:space="preserve"> </w:t>
      </w:r>
      <w:r>
        <w:t>of</w:t>
      </w:r>
      <w:r>
        <w:rPr>
          <w:spacing w:val="-4"/>
        </w:rPr>
        <w:t xml:space="preserve"> </w:t>
      </w:r>
      <w:r>
        <w:t>tobacco</w:t>
      </w:r>
      <w:r>
        <w:rPr>
          <w:spacing w:val="-4"/>
        </w:rPr>
        <w:t xml:space="preserve"> </w:t>
      </w:r>
      <w:r>
        <w:t>products</w:t>
      </w:r>
      <w:r>
        <w:rPr>
          <w:spacing w:val="-4"/>
        </w:rPr>
        <w:t xml:space="preserve"> </w:t>
      </w:r>
      <w:proofErr w:type="gramStart"/>
      <w:r>
        <w:t>is</w:t>
      </w:r>
      <w:proofErr w:type="gramEnd"/>
      <w:r>
        <w:rPr>
          <w:spacing w:val="-4"/>
        </w:rPr>
        <w:t xml:space="preserve"> </w:t>
      </w:r>
      <w:proofErr w:type="gramStart"/>
      <w:r>
        <w:t>prohibited</w:t>
      </w:r>
      <w:r>
        <w:rPr>
          <w:spacing w:val="-4"/>
        </w:rPr>
        <w:t xml:space="preserve"> </w:t>
      </w:r>
      <w:r>
        <w:t>at all times</w:t>
      </w:r>
      <w:proofErr w:type="gramEnd"/>
      <w:r>
        <w:t xml:space="preserve"> on all areas of District property. </w:t>
      </w:r>
      <w:proofErr w:type="gramStart"/>
      <w:r>
        <w:t>District</w:t>
      </w:r>
      <w:proofErr w:type="gramEnd"/>
      <w:r>
        <w:t xml:space="preserve"> property includes school buildings,</w:t>
      </w:r>
    </w:p>
    <w:p w14:paraId="2F764F9E" w14:textId="77777777" w:rsidR="00EE5539" w:rsidRDefault="00EE5539">
      <w:pPr>
        <w:sectPr w:rsidR="00EE5539">
          <w:pgSz w:w="612pt" w:h="792pt"/>
          <w:pgMar w:top="32pt" w:right="71pt" w:bottom="48pt" w:left="57pt" w:header="0pt" w:footer="38.45pt" w:gutter="0pt"/>
          <w:cols w:space="36pt"/>
        </w:sectPr>
      </w:pPr>
    </w:p>
    <w:p w14:paraId="68D934D7" w14:textId="77777777" w:rsidR="00EE5539" w:rsidRDefault="00000000">
      <w:pPr>
        <w:pStyle w:val="BodyText"/>
        <w:spacing w:before="4pt"/>
        <w:ind w:start="51pt" w:end="22pt"/>
      </w:pPr>
      <w:r>
        <w:lastRenderedPageBreak/>
        <w:t>school</w:t>
      </w:r>
      <w:r>
        <w:rPr>
          <w:spacing w:val="-4"/>
        </w:rPr>
        <w:t xml:space="preserve"> </w:t>
      </w:r>
      <w:r>
        <w:t>grounds,</w:t>
      </w:r>
      <w:r>
        <w:rPr>
          <w:spacing w:val="-4"/>
        </w:rPr>
        <w:t xml:space="preserve"> </w:t>
      </w:r>
      <w:r>
        <w:t>school</w:t>
      </w:r>
      <w:r>
        <w:rPr>
          <w:spacing w:val="-4"/>
        </w:rPr>
        <w:t xml:space="preserve"> </w:t>
      </w:r>
      <w:r>
        <w:t>owned</w:t>
      </w:r>
      <w:r>
        <w:rPr>
          <w:spacing w:val="-4"/>
        </w:rPr>
        <w:t xml:space="preserve"> </w:t>
      </w:r>
      <w:r>
        <w:t>vehicles</w:t>
      </w:r>
      <w:r>
        <w:rPr>
          <w:spacing w:val="-4"/>
        </w:rPr>
        <w:t xml:space="preserve"> </w:t>
      </w:r>
      <w:r>
        <w:t>and</w:t>
      </w:r>
      <w:r>
        <w:rPr>
          <w:spacing w:val="-4"/>
        </w:rPr>
        <w:t xml:space="preserve"> </w:t>
      </w:r>
      <w:r>
        <w:t>vehicles</w:t>
      </w:r>
      <w:r>
        <w:rPr>
          <w:spacing w:val="-4"/>
        </w:rPr>
        <w:t xml:space="preserve"> </w:t>
      </w:r>
      <w:r>
        <w:t>owned</w:t>
      </w:r>
      <w:r>
        <w:rPr>
          <w:spacing w:val="-4"/>
        </w:rPr>
        <w:t xml:space="preserve"> </w:t>
      </w:r>
      <w:r>
        <w:t>by</w:t>
      </w:r>
      <w:r>
        <w:rPr>
          <w:spacing w:val="-4"/>
        </w:rPr>
        <w:t xml:space="preserve"> </w:t>
      </w:r>
      <w:r>
        <w:t>others</w:t>
      </w:r>
      <w:r>
        <w:rPr>
          <w:spacing w:val="-4"/>
        </w:rPr>
        <w:t xml:space="preserve"> </w:t>
      </w:r>
      <w:r>
        <w:t>while</w:t>
      </w:r>
      <w:r>
        <w:rPr>
          <w:spacing w:val="-4"/>
        </w:rPr>
        <w:t xml:space="preserve"> </w:t>
      </w:r>
      <w:r>
        <w:t>on District property.</w:t>
      </w:r>
    </w:p>
    <w:p w14:paraId="6FCD1124" w14:textId="77777777" w:rsidR="00EE5539" w:rsidRDefault="00EE5539">
      <w:pPr>
        <w:pStyle w:val="BodyText"/>
      </w:pPr>
    </w:p>
    <w:p w14:paraId="291787A4" w14:textId="77777777" w:rsidR="00EE5539" w:rsidRDefault="00000000">
      <w:pPr>
        <w:pStyle w:val="BodyText"/>
        <w:ind w:start="51pt" w:end="22.45pt" w:hanging="27.35pt"/>
      </w:pPr>
      <w:r>
        <w:rPr>
          <w:b/>
        </w:rPr>
        <w:t>lxii.</w:t>
      </w:r>
      <w:r>
        <w:rPr>
          <w:b/>
          <w:spacing w:val="80"/>
        </w:rPr>
        <w:t xml:space="preserve"> </w:t>
      </w:r>
      <w:r>
        <w:rPr>
          <w:b/>
        </w:rPr>
        <w:t>Withdrawal</w:t>
      </w:r>
      <w:r>
        <w:rPr>
          <w:b/>
          <w:spacing w:val="-3"/>
        </w:rPr>
        <w:t xml:space="preserve"> </w:t>
      </w:r>
      <w:r>
        <w:rPr>
          <w:b/>
        </w:rPr>
        <w:t>of</w:t>
      </w:r>
      <w:r>
        <w:rPr>
          <w:b/>
          <w:spacing w:val="-3"/>
        </w:rPr>
        <w:t xml:space="preserve"> </w:t>
      </w:r>
      <w:r>
        <w:rPr>
          <w:b/>
        </w:rPr>
        <w:t>Proposal</w:t>
      </w:r>
      <w:r>
        <w:rPr>
          <w:b/>
          <w:spacing w:val="-3"/>
        </w:rPr>
        <w:t xml:space="preserve"> </w:t>
      </w:r>
      <w:r>
        <w:t>–</w:t>
      </w:r>
      <w:r>
        <w:rPr>
          <w:spacing w:val="-3"/>
        </w:rPr>
        <w:t xml:space="preserve"> </w:t>
      </w:r>
      <w:r>
        <w:t>Any</w:t>
      </w:r>
      <w:r>
        <w:rPr>
          <w:spacing w:val="-3"/>
        </w:rPr>
        <w:t xml:space="preserve"> </w:t>
      </w:r>
      <w:r>
        <w:t>claim</w:t>
      </w:r>
      <w:r>
        <w:rPr>
          <w:spacing w:val="-3"/>
        </w:rPr>
        <w:t xml:space="preserve"> </w:t>
      </w:r>
      <w:r>
        <w:t>by</w:t>
      </w:r>
      <w:r>
        <w:rPr>
          <w:spacing w:val="-3"/>
        </w:rPr>
        <w:t xml:space="preserve"> </w:t>
      </w:r>
      <w:r>
        <w:t>a</w:t>
      </w:r>
      <w:r>
        <w:rPr>
          <w:spacing w:val="-3"/>
        </w:rPr>
        <w:t xml:space="preserve"> </w:t>
      </w:r>
      <w:r>
        <w:t>Bidder</w:t>
      </w:r>
      <w:r>
        <w:rPr>
          <w:spacing w:val="-3"/>
        </w:rPr>
        <w:t xml:space="preserve"> </w:t>
      </w:r>
      <w:r>
        <w:t>of</w:t>
      </w:r>
      <w:r>
        <w:rPr>
          <w:spacing w:val="-3"/>
        </w:rPr>
        <w:t xml:space="preserve"> </w:t>
      </w:r>
      <w:r>
        <w:t>error</w:t>
      </w:r>
      <w:r>
        <w:rPr>
          <w:spacing w:val="-3"/>
        </w:rPr>
        <w:t xml:space="preserve"> </w:t>
      </w:r>
      <w:r>
        <w:t>in</w:t>
      </w:r>
      <w:r>
        <w:rPr>
          <w:spacing w:val="-3"/>
        </w:rPr>
        <w:t xml:space="preserve"> </w:t>
      </w:r>
      <w:r>
        <w:t>its</w:t>
      </w:r>
      <w:r>
        <w:rPr>
          <w:spacing w:val="-3"/>
        </w:rPr>
        <w:t xml:space="preserve"> </w:t>
      </w:r>
      <w:r>
        <w:t>Proposal</w:t>
      </w:r>
      <w:r>
        <w:rPr>
          <w:spacing w:val="-3"/>
        </w:rPr>
        <w:t xml:space="preserve"> </w:t>
      </w:r>
      <w:r>
        <w:t>must</w:t>
      </w:r>
      <w:r>
        <w:rPr>
          <w:spacing w:val="-3"/>
        </w:rPr>
        <w:t xml:space="preserve"> </w:t>
      </w:r>
      <w:r>
        <w:t>be made in compliance with section 5100 et seq. of the Public Contract Code. The Bidders may withdraw Proposals only by written request received by the Student Nutrition Department Administrative Secretary of Student Nutrition.</w:t>
      </w:r>
    </w:p>
    <w:p w14:paraId="06BB7845" w14:textId="77777777" w:rsidR="00EE5539" w:rsidRDefault="00000000">
      <w:pPr>
        <w:pStyle w:val="Heading3"/>
        <w:numPr>
          <w:ilvl w:val="0"/>
          <w:numId w:val="25"/>
        </w:numPr>
        <w:tabs>
          <w:tab w:val="start" w:pos="68.95pt"/>
        </w:tabs>
        <w:spacing w:before="11.15pt"/>
        <w:ind w:start="68.95pt" w:hanging="17.95pt"/>
        <w:jc w:val="start"/>
        <w:rPr>
          <w:rFonts w:ascii="Palatino Linotype"/>
          <w:b w:val="0"/>
          <w:sz w:val="24"/>
        </w:rPr>
      </w:pPr>
      <w:bookmarkStart w:id="5" w:name="_TOC_250005"/>
      <w:bookmarkEnd w:id="5"/>
      <w:r>
        <w:rPr>
          <w:spacing w:val="-2"/>
        </w:rPr>
        <w:t>Insurance</w:t>
      </w:r>
    </w:p>
    <w:p w14:paraId="6101B2CD" w14:textId="77777777" w:rsidR="00EE5539" w:rsidRDefault="00000000">
      <w:pPr>
        <w:pStyle w:val="ListParagraph"/>
        <w:numPr>
          <w:ilvl w:val="0"/>
          <w:numId w:val="17"/>
        </w:numPr>
        <w:tabs>
          <w:tab w:val="start" w:pos="50.85pt"/>
          <w:tab w:val="start" w:pos="51pt"/>
        </w:tabs>
        <w:spacing w:before="12.35pt"/>
        <w:ind w:end="22.30pt"/>
        <w:jc w:val="start"/>
      </w:pPr>
      <w:r>
        <w:rPr>
          <w:b/>
        </w:rPr>
        <w:t xml:space="preserve">Limited Indemnification and Hold Harmless: </w:t>
      </w:r>
      <w:r>
        <w:t>Bidder and its agents, officers and employees shall defend, indemnify, and hold harmless the District, its elected and appointed</w:t>
      </w:r>
      <w:r>
        <w:rPr>
          <w:spacing w:val="-4"/>
        </w:rPr>
        <w:t xml:space="preserve"> </w:t>
      </w:r>
      <w:r>
        <w:t>officers,</w:t>
      </w:r>
      <w:r>
        <w:rPr>
          <w:spacing w:val="-4"/>
        </w:rPr>
        <w:t xml:space="preserve"> </w:t>
      </w:r>
      <w:r>
        <w:t>agents,</w:t>
      </w:r>
      <w:r>
        <w:rPr>
          <w:spacing w:val="-4"/>
        </w:rPr>
        <w:t xml:space="preserve"> </w:t>
      </w:r>
      <w:r>
        <w:t>employees,</w:t>
      </w:r>
      <w:r>
        <w:rPr>
          <w:spacing w:val="-4"/>
        </w:rPr>
        <w:t xml:space="preserve"> </w:t>
      </w:r>
      <w:r>
        <w:t>volunteers,</w:t>
      </w:r>
      <w:r>
        <w:rPr>
          <w:spacing w:val="-4"/>
        </w:rPr>
        <w:t xml:space="preserve"> </w:t>
      </w:r>
      <w:r>
        <w:t>Bidders</w:t>
      </w:r>
      <w:r>
        <w:rPr>
          <w:spacing w:val="-4"/>
        </w:rPr>
        <w:t xml:space="preserve"> </w:t>
      </w:r>
      <w:r>
        <w:t>and</w:t>
      </w:r>
      <w:r>
        <w:rPr>
          <w:spacing w:val="-4"/>
        </w:rPr>
        <w:t xml:space="preserve"> </w:t>
      </w:r>
      <w:r>
        <w:t>representatives</w:t>
      </w:r>
      <w:r>
        <w:rPr>
          <w:spacing w:val="-4"/>
        </w:rPr>
        <w:t xml:space="preserve"> </w:t>
      </w:r>
      <w:r>
        <w:t>from and</w:t>
      </w:r>
      <w:r>
        <w:rPr>
          <w:spacing w:val="-1"/>
        </w:rPr>
        <w:t xml:space="preserve"> </w:t>
      </w:r>
      <w:r>
        <w:t>against</w:t>
      </w:r>
      <w:r>
        <w:rPr>
          <w:spacing w:val="-1"/>
        </w:rPr>
        <w:t xml:space="preserve"> </w:t>
      </w:r>
      <w:r>
        <w:t>any</w:t>
      </w:r>
      <w:r>
        <w:rPr>
          <w:spacing w:val="-1"/>
        </w:rPr>
        <w:t xml:space="preserve"> </w:t>
      </w:r>
      <w:r>
        <w:t>and</w:t>
      </w:r>
      <w:r>
        <w:rPr>
          <w:spacing w:val="-1"/>
        </w:rPr>
        <w:t xml:space="preserve"> </w:t>
      </w:r>
      <w:r>
        <w:t>all</w:t>
      </w:r>
      <w:r>
        <w:rPr>
          <w:spacing w:val="-1"/>
        </w:rPr>
        <w:t xml:space="preserve"> </w:t>
      </w:r>
      <w:r>
        <w:t>claims,</w:t>
      </w:r>
      <w:r>
        <w:rPr>
          <w:spacing w:val="-1"/>
        </w:rPr>
        <w:t xml:space="preserve"> </w:t>
      </w:r>
      <w:r>
        <w:t>demands,</w:t>
      </w:r>
      <w:r>
        <w:rPr>
          <w:spacing w:val="-1"/>
        </w:rPr>
        <w:t xml:space="preserve"> </w:t>
      </w:r>
      <w:r>
        <w:t>losses,</w:t>
      </w:r>
      <w:r>
        <w:rPr>
          <w:spacing w:val="-1"/>
        </w:rPr>
        <w:t xml:space="preserve"> </w:t>
      </w:r>
      <w:r>
        <w:t>defense</w:t>
      </w:r>
      <w:r>
        <w:rPr>
          <w:spacing w:val="-1"/>
        </w:rPr>
        <w:t xml:space="preserve"> </w:t>
      </w:r>
      <w:r>
        <w:t>costs,</w:t>
      </w:r>
      <w:r>
        <w:rPr>
          <w:spacing w:val="-1"/>
        </w:rPr>
        <w:t xml:space="preserve"> </w:t>
      </w:r>
      <w:r>
        <w:t>expenses,</w:t>
      </w:r>
      <w:r>
        <w:rPr>
          <w:spacing w:val="-1"/>
        </w:rPr>
        <w:t xml:space="preserve"> </w:t>
      </w:r>
      <w:r>
        <w:t>attorney fees, litigation expenses, or liability which the District, its elected and appointed officers, agents, employees, volunteers, Bidders and representatives may sustain or incur, or which may be imposed upon them by law for damages due to personal and bodily injury or death of persons, or damage to property, to the extent caused as a result of or arising out of the operations, negligent acts, errors or omissions, caused in whole or in part by the agents, officers and employees of Bidder in the performance of and in accordance with the terms of the Agreement entered into between Bidder and the District. The indemnification provisions contained in this Agreement include but are not limited to any violation of applicable law, ordinance, regulation or rule, including where the claim, loss, damage, charge or expense was caused</w:t>
      </w:r>
      <w:r>
        <w:rPr>
          <w:spacing w:val="-4"/>
        </w:rPr>
        <w:t xml:space="preserve"> </w:t>
      </w:r>
      <w:r>
        <w:t>by</w:t>
      </w:r>
      <w:r>
        <w:rPr>
          <w:spacing w:val="-4"/>
        </w:rPr>
        <w:t xml:space="preserve"> </w:t>
      </w:r>
      <w:r>
        <w:t>deliberate,</w:t>
      </w:r>
      <w:r>
        <w:rPr>
          <w:spacing w:val="-4"/>
        </w:rPr>
        <w:t xml:space="preserve"> </w:t>
      </w:r>
      <w:r>
        <w:t>willful,</w:t>
      </w:r>
      <w:r>
        <w:rPr>
          <w:spacing w:val="-4"/>
        </w:rPr>
        <w:t xml:space="preserve"> </w:t>
      </w:r>
      <w:r>
        <w:t>or</w:t>
      </w:r>
      <w:r>
        <w:rPr>
          <w:spacing w:val="-4"/>
        </w:rPr>
        <w:t xml:space="preserve"> </w:t>
      </w:r>
      <w:r>
        <w:t>criminal</w:t>
      </w:r>
      <w:r>
        <w:rPr>
          <w:spacing w:val="-4"/>
        </w:rPr>
        <w:t xml:space="preserve"> </w:t>
      </w:r>
      <w:r>
        <w:t>acts</w:t>
      </w:r>
      <w:r>
        <w:rPr>
          <w:spacing w:val="-4"/>
        </w:rPr>
        <w:t xml:space="preserve"> </w:t>
      </w:r>
      <w:r>
        <w:t>of</w:t>
      </w:r>
      <w:r>
        <w:rPr>
          <w:spacing w:val="-4"/>
        </w:rPr>
        <w:t xml:space="preserve"> </w:t>
      </w:r>
      <w:r>
        <w:t>either</w:t>
      </w:r>
      <w:r>
        <w:rPr>
          <w:spacing w:val="-4"/>
        </w:rPr>
        <w:t xml:space="preserve"> </w:t>
      </w:r>
      <w:r>
        <w:t>party</w:t>
      </w:r>
      <w:r>
        <w:rPr>
          <w:spacing w:val="-4"/>
        </w:rPr>
        <w:t xml:space="preserve"> </w:t>
      </w:r>
      <w:r>
        <w:t>to</w:t>
      </w:r>
      <w:r>
        <w:rPr>
          <w:spacing w:val="-4"/>
        </w:rPr>
        <w:t xml:space="preserve"> </w:t>
      </w:r>
      <w:r>
        <w:t>this</w:t>
      </w:r>
      <w:r>
        <w:rPr>
          <w:spacing w:val="-4"/>
        </w:rPr>
        <w:t xml:space="preserve"> </w:t>
      </w:r>
      <w:r>
        <w:t>Agreement,</w:t>
      </w:r>
      <w:r>
        <w:rPr>
          <w:spacing w:val="-4"/>
        </w:rPr>
        <w:t xml:space="preserve"> </w:t>
      </w:r>
      <w:r>
        <w:t>or</w:t>
      </w:r>
      <w:r>
        <w:rPr>
          <w:spacing w:val="-4"/>
        </w:rPr>
        <w:t xml:space="preserve"> </w:t>
      </w:r>
      <w:r>
        <w:t>any of their agents, officers or employees or their performance under the terms of this Agreement. The indemnity provisions of this Agreement shall survive the expiration or earlier termination of this Agreement.</w:t>
      </w:r>
    </w:p>
    <w:p w14:paraId="1935441B" w14:textId="77777777" w:rsidR="00EE5539" w:rsidRDefault="00EE5539">
      <w:pPr>
        <w:pStyle w:val="BodyText"/>
      </w:pPr>
    </w:p>
    <w:p w14:paraId="2B828D49" w14:textId="77777777" w:rsidR="00EE5539" w:rsidRDefault="00000000">
      <w:pPr>
        <w:pStyle w:val="ListParagraph"/>
        <w:numPr>
          <w:ilvl w:val="0"/>
          <w:numId w:val="17"/>
        </w:numPr>
        <w:tabs>
          <w:tab w:val="start" w:pos="50.80pt"/>
          <w:tab w:val="start" w:pos="51pt"/>
        </w:tabs>
        <w:ind w:end="24.10pt" w:hanging="18.20pt"/>
        <w:jc w:val="start"/>
      </w:pPr>
      <w:r>
        <w:rPr>
          <w:b/>
        </w:rPr>
        <w:t xml:space="preserve">Minimum Insurance/Coverage: </w:t>
      </w:r>
      <w:r>
        <w:t>The District and Bidder agree to purchase and/or maintain</w:t>
      </w:r>
      <w:r>
        <w:rPr>
          <w:spacing w:val="-4"/>
        </w:rPr>
        <w:t xml:space="preserve"> </w:t>
      </w:r>
      <w:r>
        <w:t>through</w:t>
      </w:r>
      <w:r>
        <w:rPr>
          <w:spacing w:val="-4"/>
        </w:rPr>
        <w:t xml:space="preserve"> </w:t>
      </w:r>
      <w:r>
        <w:t>the</w:t>
      </w:r>
      <w:r>
        <w:rPr>
          <w:spacing w:val="-4"/>
        </w:rPr>
        <w:t xml:space="preserve"> </w:t>
      </w:r>
      <w:r>
        <w:t>duration</w:t>
      </w:r>
      <w:r>
        <w:rPr>
          <w:spacing w:val="-4"/>
        </w:rPr>
        <w:t xml:space="preserve"> </w:t>
      </w:r>
      <w:r>
        <w:t>of</w:t>
      </w:r>
      <w:r>
        <w:rPr>
          <w:spacing w:val="-4"/>
        </w:rPr>
        <w:t xml:space="preserve"> </w:t>
      </w:r>
      <w:r>
        <w:t>this</w:t>
      </w:r>
      <w:r>
        <w:rPr>
          <w:spacing w:val="-4"/>
        </w:rPr>
        <w:t xml:space="preserve"> </w:t>
      </w:r>
      <w:r>
        <w:t>agreement</w:t>
      </w:r>
      <w:r>
        <w:rPr>
          <w:spacing w:val="-4"/>
        </w:rPr>
        <w:t xml:space="preserve"> </w:t>
      </w:r>
      <w:r>
        <w:t>insurance</w:t>
      </w:r>
      <w:r>
        <w:rPr>
          <w:spacing w:val="-4"/>
        </w:rPr>
        <w:t xml:space="preserve"> </w:t>
      </w:r>
      <w:r>
        <w:t>or</w:t>
      </w:r>
      <w:r>
        <w:rPr>
          <w:spacing w:val="-4"/>
        </w:rPr>
        <w:t xml:space="preserve"> </w:t>
      </w:r>
      <w:r>
        <w:t>liability</w:t>
      </w:r>
      <w:r>
        <w:rPr>
          <w:spacing w:val="-4"/>
        </w:rPr>
        <w:t xml:space="preserve"> </w:t>
      </w:r>
      <w:r>
        <w:t>coverage</w:t>
      </w:r>
      <w:r>
        <w:rPr>
          <w:spacing w:val="-4"/>
        </w:rPr>
        <w:t xml:space="preserve"> </w:t>
      </w:r>
      <w:r>
        <w:t>(such as liability coverage provided by a Joint Powers Agency) ensuring their ability to meet their respective defense and indemnity obligations set forth above. Such insurance or liability coverage shall have a limit of liability of no less than $1000000 per claim/occurrence, and $2000000 in the aggregate.</w:t>
      </w:r>
    </w:p>
    <w:p w14:paraId="4A72FC51" w14:textId="77777777" w:rsidR="00EE5539" w:rsidRDefault="00000000">
      <w:pPr>
        <w:pStyle w:val="BodyText"/>
        <w:ind w:start="51pt" w:end="20.05pt"/>
      </w:pPr>
      <w:r>
        <w:t>The insurance or liability coverage shall include, as may be reasonable and appropriate given the acts and activities contemplated by this agreement. For the acts</w:t>
      </w:r>
      <w:r>
        <w:rPr>
          <w:spacing w:val="-4"/>
        </w:rPr>
        <w:t xml:space="preserve"> </w:t>
      </w:r>
      <w:r>
        <w:t>and</w:t>
      </w:r>
      <w:r>
        <w:rPr>
          <w:spacing w:val="-4"/>
        </w:rPr>
        <w:t xml:space="preserve"> </w:t>
      </w:r>
      <w:r>
        <w:t>activities</w:t>
      </w:r>
      <w:r>
        <w:rPr>
          <w:spacing w:val="-4"/>
        </w:rPr>
        <w:t xml:space="preserve"> </w:t>
      </w:r>
      <w:r>
        <w:t>contemplated</w:t>
      </w:r>
      <w:r>
        <w:rPr>
          <w:spacing w:val="-4"/>
        </w:rPr>
        <w:t xml:space="preserve"> </w:t>
      </w:r>
      <w:r>
        <w:t>by</w:t>
      </w:r>
      <w:r>
        <w:rPr>
          <w:spacing w:val="-4"/>
        </w:rPr>
        <w:t xml:space="preserve"> </w:t>
      </w:r>
      <w:r>
        <w:t>this</w:t>
      </w:r>
      <w:r>
        <w:rPr>
          <w:spacing w:val="-4"/>
        </w:rPr>
        <w:t xml:space="preserve"> </w:t>
      </w:r>
      <w:r>
        <w:t>agreement,</w:t>
      </w:r>
      <w:r>
        <w:rPr>
          <w:spacing w:val="-4"/>
        </w:rPr>
        <w:t xml:space="preserve"> </w:t>
      </w:r>
      <w:r>
        <w:t>at</w:t>
      </w:r>
      <w:r>
        <w:rPr>
          <w:spacing w:val="-4"/>
        </w:rPr>
        <w:t xml:space="preserve"> </w:t>
      </w:r>
      <w:r>
        <w:t>a</w:t>
      </w:r>
      <w:r>
        <w:rPr>
          <w:spacing w:val="-4"/>
        </w:rPr>
        <w:t xml:space="preserve"> </w:t>
      </w:r>
      <w:r>
        <w:t>minimum,</w:t>
      </w:r>
      <w:r>
        <w:rPr>
          <w:spacing w:val="-4"/>
        </w:rPr>
        <w:t xml:space="preserve"> </w:t>
      </w:r>
      <w:r>
        <w:t>the</w:t>
      </w:r>
      <w:r>
        <w:rPr>
          <w:spacing w:val="-4"/>
        </w:rPr>
        <w:t xml:space="preserve"> </w:t>
      </w:r>
      <w:r>
        <w:t>following</w:t>
      </w:r>
      <w:r>
        <w:rPr>
          <w:spacing w:val="-4"/>
        </w:rPr>
        <w:t xml:space="preserve"> </w:t>
      </w:r>
      <w:r>
        <w:t>shall be provided:</w:t>
      </w:r>
    </w:p>
    <w:p w14:paraId="38467E40" w14:textId="77777777" w:rsidR="00EE5539" w:rsidRDefault="00000000">
      <w:pPr>
        <w:pStyle w:val="ListParagraph"/>
        <w:numPr>
          <w:ilvl w:val="1"/>
          <w:numId w:val="17"/>
        </w:numPr>
        <w:tabs>
          <w:tab w:val="start" w:pos="86.90pt"/>
          <w:tab w:val="start" w:pos="87pt"/>
        </w:tabs>
        <w:ind w:end="21.35pt"/>
      </w:pPr>
      <w:r>
        <w:rPr>
          <w:b/>
        </w:rPr>
        <w:t xml:space="preserve">Commercial General Liability Insurance: </w:t>
      </w:r>
      <w:r>
        <w:t>Bidder shall maintain at its expense a policy of commercial general liability insurance, endorsed to include professional liability coverage relative to the scope of service performed by Bidder. Such insurance shall be maintained in a company or companies lawfully authorized to do business in California as admitted carriers so designated by the California Department of Insurance It is preferred</w:t>
      </w:r>
      <w:r>
        <w:rPr>
          <w:spacing w:val="-5"/>
        </w:rPr>
        <w:t xml:space="preserve"> </w:t>
      </w:r>
      <w:r>
        <w:t>that</w:t>
      </w:r>
      <w:r>
        <w:rPr>
          <w:spacing w:val="-5"/>
        </w:rPr>
        <w:t xml:space="preserve"> </w:t>
      </w:r>
      <w:r>
        <w:t>such</w:t>
      </w:r>
      <w:r>
        <w:rPr>
          <w:spacing w:val="-5"/>
        </w:rPr>
        <w:t xml:space="preserve"> </w:t>
      </w:r>
      <w:r>
        <w:t>carriers</w:t>
      </w:r>
      <w:r>
        <w:rPr>
          <w:spacing w:val="-5"/>
        </w:rPr>
        <w:t xml:space="preserve"> </w:t>
      </w:r>
      <w:r>
        <w:t>will</w:t>
      </w:r>
      <w:r>
        <w:rPr>
          <w:spacing w:val="-5"/>
        </w:rPr>
        <w:t xml:space="preserve"> </w:t>
      </w:r>
      <w:r>
        <w:t>have</w:t>
      </w:r>
      <w:r>
        <w:rPr>
          <w:spacing w:val="-5"/>
        </w:rPr>
        <w:t xml:space="preserve"> </w:t>
      </w:r>
      <w:r>
        <w:t>a</w:t>
      </w:r>
      <w:r>
        <w:rPr>
          <w:spacing w:val="-5"/>
        </w:rPr>
        <w:t xml:space="preserve"> </w:t>
      </w:r>
      <w:r>
        <w:t>financial</w:t>
      </w:r>
      <w:r>
        <w:rPr>
          <w:spacing w:val="-5"/>
        </w:rPr>
        <w:t xml:space="preserve"> </w:t>
      </w:r>
      <w:r>
        <w:t>rating</w:t>
      </w:r>
      <w:r>
        <w:rPr>
          <w:spacing w:val="-5"/>
        </w:rPr>
        <w:t xml:space="preserve"> </w:t>
      </w:r>
      <w:r>
        <w:t>of</w:t>
      </w:r>
      <w:r>
        <w:rPr>
          <w:spacing w:val="-5"/>
        </w:rPr>
        <w:t xml:space="preserve"> </w:t>
      </w:r>
      <w:r>
        <w:t>at</w:t>
      </w:r>
      <w:r>
        <w:rPr>
          <w:spacing w:val="-5"/>
        </w:rPr>
        <w:t xml:space="preserve"> </w:t>
      </w:r>
      <w:r>
        <w:t>least</w:t>
      </w:r>
      <w:r>
        <w:rPr>
          <w:spacing w:val="-5"/>
        </w:rPr>
        <w:t xml:space="preserve"> </w:t>
      </w:r>
      <w:r>
        <w:t>“A,11”</w:t>
      </w:r>
      <w:r>
        <w:rPr>
          <w:spacing w:val="-5"/>
        </w:rPr>
        <w:t xml:space="preserve"> </w:t>
      </w:r>
      <w:r>
        <w:t xml:space="preserve">status as rated in the most recent edition of Best’s Insurance Reports or as amended agreement between the District and Bidder. All policies shall contain a provision requiring thirty (30) </w:t>
      </w:r>
      <w:proofErr w:type="gramStart"/>
      <w:r>
        <w:t>days</w:t>
      </w:r>
      <w:proofErr w:type="gramEnd"/>
      <w:r>
        <w:t xml:space="preserve"> written notice to be given to the </w:t>
      </w:r>
      <w:proofErr w:type="gramStart"/>
      <w:r>
        <w:t>District</w:t>
      </w:r>
      <w:proofErr w:type="gramEnd"/>
      <w:r>
        <w:t xml:space="preserve"> prior to cancellation, modification, or reduction of limits.</w:t>
      </w:r>
    </w:p>
    <w:p w14:paraId="03663A64" w14:textId="17DC7445" w:rsidR="00EE5539" w:rsidRDefault="00000000">
      <w:pPr>
        <w:pStyle w:val="ListParagraph"/>
        <w:numPr>
          <w:ilvl w:val="1"/>
          <w:numId w:val="17"/>
        </w:numPr>
        <w:tabs>
          <w:tab w:val="start" w:pos="86.90pt"/>
          <w:tab w:val="start" w:pos="87pt"/>
        </w:tabs>
        <w:ind w:end="22.95pt"/>
      </w:pPr>
      <w:r>
        <w:rPr>
          <w:b/>
        </w:rPr>
        <w:t xml:space="preserve">Additional Insured Endorsement: </w:t>
      </w:r>
      <w:r w:rsidR="0012760C" w:rsidRPr="0012760C">
        <w:rPr>
          <w:highlight w:val="yellow"/>
        </w:rPr>
        <w:t>ABC</w:t>
      </w:r>
      <w:r>
        <w:t xml:space="preserve"> Unified School District, its elected and appointed officers, agents, employees, volunteers, Bidders and representatives shall be listed as Additional Insured as respects the operations of the named insured. Coverage shall not be limited to the vicarious</w:t>
      </w:r>
      <w:r>
        <w:rPr>
          <w:spacing w:val="-5"/>
        </w:rPr>
        <w:t xml:space="preserve"> </w:t>
      </w:r>
      <w:r>
        <w:t>liability</w:t>
      </w:r>
      <w:r>
        <w:rPr>
          <w:spacing w:val="-5"/>
        </w:rPr>
        <w:t xml:space="preserve"> </w:t>
      </w:r>
      <w:r>
        <w:t>or</w:t>
      </w:r>
      <w:r>
        <w:rPr>
          <w:spacing w:val="-5"/>
        </w:rPr>
        <w:t xml:space="preserve"> </w:t>
      </w:r>
      <w:r>
        <w:t>supervisory</w:t>
      </w:r>
      <w:r>
        <w:rPr>
          <w:spacing w:val="-5"/>
        </w:rPr>
        <w:t xml:space="preserve"> </w:t>
      </w:r>
      <w:r>
        <w:t>role</w:t>
      </w:r>
      <w:r>
        <w:rPr>
          <w:spacing w:val="-5"/>
        </w:rPr>
        <w:t xml:space="preserve"> </w:t>
      </w:r>
      <w:r>
        <w:t>of</w:t>
      </w:r>
      <w:r>
        <w:rPr>
          <w:spacing w:val="-5"/>
        </w:rPr>
        <w:t xml:space="preserve"> </w:t>
      </w:r>
      <w:r>
        <w:t>any</w:t>
      </w:r>
      <w:r>
        <w:rPr>
          <w:spacing w:val="-5"/>
        </w:rPr>
        <w:t xml:space="preserve"> </w:t>
      </w:r>
      <w:r>
        <w:t>additional</w:t>
      </w:r>
      <w:r>
        <w:rPr>
          <w:spacing w:val="-5"/>
        </w:rPr>
        <w:t xml:space="preserve"> </w:t>
      </w:r>
      <w:r>
        <w:t>insured.</w:t>
      </w:r>
      <w:r>
        <w:rPr>
          <w:spacing w:val="-5"/>
        </w:rPr>
        <w:t xml:space="preserve"> </w:t>
      </w:r>
      <w:r>
        <w:t>Said</w:t>
      </w:r>
      <w:r>
        <w:rPr>
          <w:spacing w:val="-5"/>
        </w:rPr>
        <w:t xml:space="preserve"> </w:t>
      </w:r>
      <w:r>
        <w:t>insurance</w:t>
      </w:r>
    </w:p>
    <w:p w14:paraId="03DAB957" w14:textId="77777777" w:rsidR="00EE5539" w:rsidRDefault="00EE5539">
      <w:pPr>
        <w:sectPr w:rsidR="00EE5539">
          <w:pgSz w:w="612pt" w:h="792pt"/>
          <w:pgMar w:top="32pt" w:right="71pt" w:bottom="48pt" w:left="57pt" w:header="0pt" w:footer="38.45pt" w:gutter="0pt"/>
          <w:cols w:space="36pt"/>
        </w:sectPr>
      </w:pPr>
    </w:p>
    <w:p w14:paraId="7904FC1E" w14:textId="6B0FF5A0" w:rsidR="00EE5539" w:rsidRDefault="00000000">
      <w:pPr>
        <w:pStyle w:val="BodyText"/>
        <w:spacing w:before="4pt"/>
        <w:ind w:start="87pt" w:end="22pt"/>
      </w:pPr>
      <w:r>
        <w:lastRenderedPageBreak/>
        <w:t>policy shall be endorsed (copy of Endorsement attached to Certificate of Insurance)</w:t>
      </w:r>
      <w:r>
        <w:rPr>
          <w:spacing w:val="-6"/>
        </w:rPr>
        <w:t xml:space="preserve"> </w:t>
      </w:r>
      <w:r>
        <w:t>to</w:t>
      </w:r>
      <w:r>
        <w:rPr>
          <w:spacing w:val="-6"/>
        </w:rPr>
        <w:t xml:space="preserve"> </w:t>
      </w:r>
      <w:r>
        <w:t>include</w:t>
      </w:r>
      <w:r>
        <w:rPr>
          <w:spacing w:val="-6"/>
        </w:rPr>
        <w:t xml:space="preserve"> </w:t>
      </w:r>
      <w:r>
        <w:t>the</w:t>
      </w:r>
      <w:r>
        <w:rPr>
          <w:spacing w:val="-6"/>
        </w:rPr>
        <w:t xml:space="preserve"> </w:t>
      </w:r>
      <w:r>
        <w:t>following</w:t>
      </w:r>
      <w:r>
        <w:rPr>
          <w:spacing w:val="-6"/>
        </w:rPr>
        <w:t xml:space="preserve"> </w:t>
      </w:r>
      <w:r>
        <w:t>language,</w:t>
      </w:r>
      <w:r>
        <w:rPr>
          <w:spacing w:val="-6"/>
        </w:rPr>
        <w:t xml:space="preserve"> </w:t>
      </w:r>
      <w:r>
        <w:t>“</w:t>
      </w:r>
      <w:r w:rsidR="0012760C" w:rsidRPr="0012760C">
        <w:rPr>
          <w:highlight w:val="yellow"/>
        </w:rPr>
        <w:t>ABC</w:t>
      </w:r>
      <w:r>
        <w:rPr>
          <w:spacing w:val="-6"/>
        </w:rPr>
        <w:t xml:space="preserve"> </w:t>
      </w:r>
      <w:r>
        <w:t>Unified</w:t>
      </w:r>
      <w:r>
        <w:rPr>
          <w:spacing w:val="-6"/>
        </w:rPr>
        <w:t xml:space="preserve"> </w:t>
      </w:r>
      <w:r>
        <w:t>School District, its elected and appointed officers, agents, employees, volunteers, Bidders</w:t>
      </w:r>
      <w:r>
        <w:rPr>
          <w:spacing w:val="-2"/>
        </w:rPr>
        <w:t xml:space="preserve"> </w:t>
      </w:r>
      <w:r>
        <w:t>and</w:t>
      </w:r>
      <w:r>
        <w:rPr>
          <w:spacing w:val="-2"/>
        </w:rPr>
        <w:t xml:space="preserve"> </w:t>
      </w:r>
      <w:r>
        <w:t>representatives</w:t>
      </w:r>
      <w:r>
        <w:rPr>
          <w:spacing w:val="-2"/>
        </w:rPr>
        <w:t xml:space="preserve"> </w:t>
      </w:r>
      <w:r>
        <w:t>shall</w:t>
      </w:r>
      <w:r>
        <w:rPr>
          <w:spacing w:val="-2"/>
        </w:rPr>
        <w:t xml:space="preserve"> </w:t>
      </w:r>
      <w:r>
        <w:t>be</w:t>
      </w:r>
      <w:r>
        <w:rPr>
          <w:spacing w:val="-2"/>
        </w:rPr>
        <w:t xml:space="preserve"> </w:t>
      </w:r>
      <w:r>
        <w:t>listed</w:t>
      </w:r>
      <w:r>
        <w:rPr>
          <w:spacing w:val="-2"/>
        </w:rPr>
        <w:t xml:space="preserve"> </w:t>
      </w:r>
      <w:r>
        <w:t>as</w:t>
      </w:r>
      <w:r>
        <w:rPr>
          <w:spacing w:val="-2"/>
        </w:rPr>
        <w:t xml:space="preserve"> </w:t>
      </w:r>
      <w:r>
        <w:t>Additional</w:t>
      </w:r>
      <w:r>
        <w:rPr>
          <w:spacing w:val="-2"/>
        </w:rPr>
        <w:t xml:space="preserve"> </w:t>
      </w:r>
      <w:r>
        <w:t>Insured</w:t>
      </w:r>
      <w:r>
        <w:rPr>
          <w:spacing w:val="-2"/>
        </w:rPr>
        <w:t xml:space="preserve"> </w:t>
      </w:r>
      <w:r>
        <w:t>as</w:t>
      </w:r>
      <w:r>
        <w:rPr>
          <w:spacing w:val="-2"/>
        </w:rPr>
        <w:t xml:space="preserve"> </w:t>
      </w:r>
      <w:r>
        <w:t xml:space="preserve">respects the operations of the named insured performed under the terms of this </w:t>
      </w:r>
      <w:r>
        <w:rPr>
          <w:spacing w:val="-2"/>
        </w:rPr>
        <w:t>Agreement.”</w:t>
      </w:r>
    </w:p>
    <w:p w14:paraId="4F490FF8" w14:textId="77777777" w:rsidR="00EE5539" w:rsidRDefault="00000000">
      <w:pPr>
        <w:pStyle w:val="ListParagraph"/>
        <w:numPr>
          <w:ilvl w:val="1"/>
          <w:numId w:val="17"/>
        </w:numPr>
        <w:tabs>
          <w:tab w:val="start" w:pos="86.90pt"/>
          <w:tab w:val="start" w:pos="87pt"/>
        </w:tabs>
        <w:ind w:end="20.25pt"/>
      </w:pPr>
      <w:r>
        <w:rPr>
          <w:b/>
        </w:rPr>
        <w:t>Primary Insurance Endorsement</w:t>
      </w:r>
      <w:r>
        <w:t>: In addition to the “Additional Insured” as stated above, said insurance policy shall be endorsed (copy of Endorsement attached to Certificate of Insurance) to include the following language, “Such insurance</w:t>
      </w:r>
      <w:r>
        <w:rPr>
          <w:spacing w:val="-5"/>
        </w:rPr>
        <w:t xml:space="preserve"> </w:t>
      </w:r>
      <w:r>
        <w:t>as</w:t>
      </w:r>
      <w:r>
        <w:rPr>
          <w:spacing w:val="-5"/>
        </w:rPr>
        <w:t xml:space="preserve"> </w:t>
      </w:r>
      <w:r>
        <w:t>is</w:t>
      </w:r>
      <w:r>
        <w:rPr>
          <w:spacing w:val="-5"/>
        </w:rPr>
        <w:t xml:space="preserve"> </w:t>
      </w:r>
      <w:r>
        <w:t>afforded</w:t>
      </w:r>
      <w:r>
        <w:rPr>
          <w:spacing w:val="-5"/>
        </w:rPr>
        <w:t xml:space="preserve"> </w:t>
      </w:r>
      <w:r>
        <w:t>by</w:t>
      </w:r>
      <w:r>
        <w:rPr>
          <w:spacing w:val="-5"/>
        </w:rPr>
        <w:t xml:space="preserve"> </w:t>
      </w:r>
      <w:r>
        <w:t>the</w:t>
      </w:r>
      <w:r>
        <w:rPr>
          <w:spacing w:val="-5"/>
        </w:rPr>
        <w:t xml:space="preserve"> </w:t>
      </w:r>
      <w:r>
        <w:t>Endorsement</w:t>
      </w:r>
      <w:r>
        <w:rPr>
          <w:spacing w:val="-5"/>
        </w:rPr>
        <w:t xml:space="preserve"> </w:t>
      </w:r>
      <w:r>
        <w:t>for</w:t>
      </w:r>
      <w:r>
        <w:rPr>
          <w:spacing w:val="-5"/>
        </w:rPr>
        <w:t xml:space="preserve"> </w:t>
      </w:r>
      <w:r>
        <w:t>the</w:t>
      </w:r>
      <w:r>
        <w:rPr>
          <w:spacing w:val="-5"/>
        </w:rPr>
        <w:t xml:space="preserve"> </w:t>
      </w:r>
      <w:r>
        <w:t>Additional</w:t>
      </w:r>
      <w:r>
        <w:rPr>
          <w:spacing w:val="-5"/>
        </w:rPr>
        <w:t xml:space="preserve"> </w:t>
      </w:r>
      <w:r>
        <w:t>Insured’s</w:t>
      </w:r>
      <w:r>
        <w:rPr>
          <w:spacing w:val="-5"/>
        </w:rPr>
        <w:t xml:space="preserve"> </w:t>
      </w:r>
      <w:r>
        <w:t xml:space="preserve">shall apply as primary insurance. Any other insurance maintained by the </w:t>
      </w:r>
      <w:proofErr w:type="gramStart"/>
      <w:r>
        <w:t>District</w:t>
      </w:r>
      <w:proofErr w:type="gramEnd"/>
      <w:r>
        <w:t>, its elected and appointed officers, agents, employees, Bidders and representatives shall be excess only and not contributing with the insurance afforded by this Endorsement.”</w:t>
      </w:r>
    </w:p>
    <w:p w14:paraId="40F68DB6" w14:textId="77777777" w:rsidR="00EE5539" w:rsidRDefault="00000000">
      <w:pPr>
        <w:pStyle w:val="ListParagraph"/>
        <w:numPr>
          <w:ilvl w:val="1"/>
          <w:numId w:val="17"/>
        </w:numPr>
        <w:tabs>
          <w:tab w:val="start" w:pos="86.90pt"/>
          <w:tab w:val="start" w:pos="87pt"/>
        </w:tabs>
        <w:ind w:end="23.55pt"/>
      </w:pPr>
      <w:r>
        <w:rPr>
          <w:b/>
        </w:rPr>
        <w:t xml:space="preserve">Certificate of Insurance: </w:t>
      </w:r>
      <w:r>
        <w:t>Prior to commencing services pursuant to this Agreement, Bidder shall provide certificates as evidence of the existence of the</w:t>
      </w:r>
      <w:r>
        <w:rPr>
          <w:spacing w:val="-5"/>
        </w:rPr>
        <w:t xml:space="preserve"> </w:t>
      </w:r>
      <w:r>
        <w:t>insurance</w:t>
      </w:r>
      <w:r>
        <w:rPr>
          <w:spacing w:val="-5"/>
        </w:rPr>
        <w:t xml:space="preserve"> </w:t>
      </w:r>
      <w:r>
        <w:t>required</w:t>
      </w:r>
      <w:r>
        <w:rPr>
          <w:spacing w:val="-5"/>
        </w:rPr>
        <w:t xml:space="preserve"> </w:t>
      </w:r>
      <w:r>
        <w:t>by</w:t>
      </w:r>
      <w:r>
        <w:rPr>
          <w:spacing w:val="-5"/>
        </w:rPr>
        <w:t xml:space="preserve"> </w:t>
      </w:r>
      <w:r>
        <w:t>this</w:t>
      </w:r>
      <w:r>
        <w:rPr>
          <w:spacing w:val="-5"/>
        </w:rPr>
        <w:t xml:space="preserve"> </w:t>
      </w:r>
      <w:r>
        <w:t>Agreement,</w:t>
      </w:r>
      <w:r>
        <w:rPr>
          <w:spacing w:val="-5"/>
        </w:rPr>
        <w:t xml:space="preserve"> </w:t>
      </w:r>
      <w:r>
        <w:t>on</w:t>
      </w:r>
      <w:r>
        <w:rPr>
          <w:spacing w:val="-5"/>
        </w:rPr>
        <w:t xml:space="preserve"> </w:t>
      </w:r>
      <w:r>
        <w:t>insurance</w:t>
      </w:r>
      <w:r>
        <w:rPr>
          <w:spacing w:val="-5"/>
        </w:rPr>
        <w:t xml:space="preserve"> </w:t>
      </w:r>
      <w:r>
        <w:t>certificates</w:t>
      </w:r>
      <w:r>
        <w:rPr>
          <w:spacing w:val="-5"/>
        </w:rPr>
        <w:t xml:space="preserve"> </w:t>
      </w:r>
      <w:r>
        <w:t xml:space="preserve">executed by a </w:t>
      </w:r>
      <w:proofErr w:type="gramStart"/>
      <w:r>
        <w:t>duly-authorized</w:t>
      </w:r>
      <w:proofErr w:type="gramEnd"/>
      <w:r>
        <w:t xml:space="preserve"> agent of Bidder’s insurance provider. Such certificate shall</w:t>
      </w:r>
      <w:r>
        <w:rPr>
          <w:spacing w:val="-4"/>
        </w:rPr>
        <w:t xml:space="preserve"> </w:t>
      </w:r>
      <w:r>
        <w:t>include</w:t>
      </w:r>
      <w:r>
        <w:rPr>
          <w:spacing w:val="-4"/>
        </w:rPr>
        <w:t xml:space="preserve"> </w:t>
      </w:r>
      <w:r>
        <w:t>the</w:t>
      </w:r>
      <w:r>
        <w:rPr>
          <w:spacing w:val="-4"/>
        </w:rPr>
        <w:t xml:space="preserve"> </w:t>
      </w:r>
      <w:r>
        <w:t>Endorsements</w:t>
      </w:r>
      <w:r>
        <w:rPr>
          <w:spacing w:val="-4"/>
        </w:rPr>
        <w:t xml:space="preserve"> </w:t>
      </w:r>
      <w:r>
        <w:t>described</w:t>
      </w:r>
      <w:r>
        <w:rPr>
          <w:spacing w:val="-4"/>
        </w:rPr>
        <w:t xml:space="preserve"> </w:t>
      </w:r>
      <w:r>
        <w:t>in</w:t>
      </w:r>
      <w:r>
        <w:rPr>
          <w:spacing w:val="-4"/>
        </w:rPr>
        <w:t xml:space="preserve"> </w:t>
      </w:r>
      <w:r>
        <w:t>this</w:t>
      </w:r>
      <w:r>
        <w:rPr>
          <w:spacing w:val="-4"/>
        </w:rPr>
        <w:t xml:space="preserve"> </w:t>
      </w:r>
      <w:r>
        <w:t>Agreement</w:t>
      </w:r>
      <w:r>
        <w:rPr>
          <w:spacing w:val="-4"/>
        </w:rPr>
        <w:t xml:space="preserve"> </w:t>
      </w:r>
      <w:r>
        <w:t>as</w:t>
      </w:r>
      <w:r>
        <w:rPr>
          <w:spacing w:val="-4"/>
        </w:rPr>
        <w:t xml:space="preserve"> </w:t>
      </w:r>
      <w:r>
        <w:t>attachments.</w:t>
      </w:r>
    </w:p>
    <w:p w14:paraId="4DA7592E" w14:textId="77777777" w:rsidR="00EE5539" w:rsidRDefault="00000000">
      <w:pPr>
        <w:pStyle w:val="ListParagraph"/>
        <w:numPr>
          <w:ilvl w:val="1"/>
          <w:numId w:val="17"/>
        </w:numPr>
        <w:tabs>
          <w:tab w:val="start" w:pos="86.90pt"/>
          <w:tab w:val="start" w:pos="87pt"/>
        </w:tabs>
        <w:ind w:end="19.85pt"/>
      </w:pPr>
      <w:r>
        <w:rPr>
          <w:b/>
        </w:rPr>
        <w:t xml:space="preserve">Workers’ Compensation: </w:t>
      </w:r>
      <w:r>
        <w:t>Bidder shall provide Workers’ Compensation coverage</w:t>
      </w:r>
      <w:r>
        <w:rPr>
          <w:spacing w:val="-3"/>
        </w:rPr>
        <w:t xml:space="preserve"> </w:t>
      </w:r>
      <w:r>
        <w:t>as</w:t>
      </w:r>
      <w:r>
        <w:rPr>
          <w:spacing w:val="-3"/>
        </w:rPr>
        <w:t xml:space="preserve"> </w:t>
      </w:r>
      <w:r>
        <w:t>required</w:t>
      </w:r>
      <w:r>
        <w:rPr>
          <w:spacing w:val="-3"/>
        </w:rPr>
        <w:t xml:space="preserve"> </w:t>
      </w:r>
      <w:r>
        <w:t>by</w:t>
      </w:r>
      <w:r>
        <w:rPr>
          <w:spacing w:val="-3"/>
        </w:rPr>
        <w:t xml:space="preserve"> </w:t>
      </w:r>
      <w:r>
        <w:t>California</w:t>
      </w:r>
      <w:r>
        <w:rPr>
          <w:spacing w:val="-3"/>
        </w:rPr>
        <w:t xml:space="preserve"> </w:t>
      </w:r>
      <w:r>
        <w:t>law,</w:t>
      </w:r>
      <w:r>
        <w:rPr>
          <w:spacing w:val="-3"/>
        </w:rPr>
        <w:t xml:space="preserve"> </w:t>
      </w:r>
      <w:r>
        <w:t>and</w:t>
      </w:r>
      <w:r>
        <w:rPr>
          <w:spacing w:val="-3"/>
        </w:rPr>
        <w:t xml:space="preserve"> </w:t>
      </w:r>
      <w:r>
        <w:t>in</w:t>
      </w:r>
      <w:r>
        <w:rPr>
          <w:spacing w:val="-3"/>
        </w:rPr>
        <w:t xml:space="preserve"> </w:t>
      </w:r>
      <w:r>
        <w:t>signing</w:t>
      </w:r>
      <w:r>
        <w:rPr>
          <w:spacing w:val="-3"/>
        </w:rPr>
        <w:t xml:space="preserve"> </w:t>
      </w:r>
      <w:r>
        <w:t>this</w:t>
      </w:r>
      <w:r>
        <w:rPr>
          <w:spacing w:val="-3"/>
        </w:rPr>
        <w:t xml:space="preserve"> </w:t>
      </w:r>
      <w:r>
        <w:t>Agreement,</w:t>
      </w:r>
      <w:r>
        <w:rPr>
          <w:spacing w:val="-3"/>
        </w:rPr>
        <w:t xml:space="preserve"> </w:t>
      </w:r>
      <w:r>
        <w:t>makes the following certification: “Bidder is aware of the provisions of Section 3700 of</w:t>
      </w:r>
      <w:r>
        <w:rPr>
          <w:spacing w:val="-2"/>
        </w:rPr>
        <w:t xml:space="preserve"> </w:t>
      </w:r>
      <w:r>
        <w:t>the</w:t>
      </w:r>
      <w:r>
        <w:rPr>
          <w:spacing w:val="-2"/>
        </w:rPr>
        <w:t xml:space="preserve"> </w:t>
      </w:r>
      <w:r>
        <w:t>Labor</w:t>
      </w:r>
      <w:r>
        <w:rPr>
          <w:spacing w:val="-2"/>
        </w:rPr>
        <w:t xml:space="preserve"> </w:t>
      </w:r>
      <w:r>
        <w:t>Code</w:t>
      </w:r>
      <w:r>
        <w:rPr>
          <w:spacing w:val="-2"/>
        </w:rPr>
        <w:t xml:space="preserve"> </w:t>
      </w:r>
      <w:r>
        <w:t>which</w:t>
      </w:r>
      <w:r>
        <w:rPr>
          <w:spacing w:val="-2"/>
        </w:rPr>
        <w:t xml:space="preserve"> </w:t>
      </w:r>
      <w:r>
        <w:t>require</w:t>
      </w:r>
      <w:r>
        <w:rPr>
          <w:spacing w:val="-2"/>
        </w:rPr>
        <w:t xml:space="preserve"> </w:t>
      </w:r>
      <w:r>
        <w:t>every</w:t>
      </w:r>
      <w:r>
        <w:rPr>
          <w:spacing w:val="-2"/>
        </w:rPr>
        <w:t xml:space="preserve"> </w:t>
      </w:r>
      <w:r>
        <w:t>employer</w:t>
      </w:r>
      <w:r>
        <w:rPr>
          <w:spacing w:val="-2"/>
        </w:rPr>
        <w:t xml:space="preserve"> </w:t>
      </w:r>
      <w:r>
        <w:t>to</w:t>
      </w:r>
      <w:r>
        <w:rPr>
          <w:spacing w:val="-2"/>
        </w:rPr>
        <w:t xml:space="preserve"> </w:t>
      </w:r>
      <w:r>
        <w:t>be</w:t>
      </w:r>
      <w:r>
        <w:rPr>
          <w:spacing w:val="-2"/>
        </w:rPr>
        <w:t xml:space="preserve"> </w:t>
      </w:r>
      <w:r>
        <w:t>insured</w:t>
      </w:r>
      <w:r>
        <w:rPr>
          <w:spacing w:val="-2"/>
        </w:rPr>
        <w:t xml:space="preserve"> </w:t>
      </w:r>
      <w:r>
        <w:t>against</w:t>
      </w:r>
      <w:r>
        <w:rPr>
          <w:spacing w:val="-2"/>
        </w:rPr>
        <w:t xml:space="preserve"> </w:t>
      </w:r>
      <w:r>
        <w:t>liability for</w:t>
      </w:r>
      <w:r>
        <w:rPr>
          <w:spacing w:val="-2"/>
        </w:rPr>
        <w:t xml:space="preserve"> </w:t>
      </w:r>
      <w:r>
        <w:t>Workers’</w:t>
      </w:r>
      <w:r>
        <w:rPr>
          <w:spacing w:val="-2"/>
        </w:rPr>
        <w:t xml:space="preserve"> </w:t>
      </w:r>
      <w:r>
        <w:t>Compensation</w:t>
      </w:r>
      <w:r>
        <w:rPr>
          <w:spacing w:val="-2"/>
        </w:rPr>
        <w:t xml:space="preserve"> </w:t>
      </w:r>
      <w:r>
        <w:t>or</w:t>
      </w:r>
      <w:r>
        <w:rPr>
          <w:spacing w:val="-2"/>
        </w:rPr>
        <w:t xml:space="preserve"> </w:t>
      </w:r>
      <w:r>
        <w:t>to</w:t>
      </w:r>
      <w:r>
        <w:rPr>
          <w:spacing w:val="-2"/>
        </w:rPr>
        <w:t xml:space="preserve"> </w:t>
      </w:r>
      <w:r>
        <w:t>undertake</w:t>
      </w:r>
      <w:r>
        <w:rPr>
          <w:spacing w:val="-2"/>
        </w:rPr>
        <w:t xml:space="preserve"> </w:t>
      </w:r>
      <w:r>
        <w:t>self-insurance</w:t>
      </w:r>
      <w:r>
        <w:rPr>
          <w:spacing w:val="-2"/>
        </w:rPr>
        <w:t xml:space="preserve"> </w:t>
      </w:r>
      <w:r>
        <w:t>in</w:t>
      </w:r>
      <w:r>
        <w:rPr>
          <w:spacing w:val="-2"/>
        </w:rPr>
        <w:t xml:space="preserve"> </w:t>
      </w:r>
      <w:r>
        <w:t>accordance</w:t>
      </w:r>
      <w:r>
        <w:rPr>
          <w:spacing w:val="-2"/>
        </w:rPr>
        <w:t xml:space="preserve"> </w:t>
      </w:r>
      <w:r>
        <w:t>with such provisions before commencing the performance of this Agreement.” Prior to commencing services pursuant to this Agreement, Bidder shall provide a certificate indicating the existence of Workers’ Compensation coverage</w:t>
      </w:r>
      <w:r>
        <w:rPr>
          <w:spacing w:val="-5"/>
        </w:rPr>
        <w:t xml:space="preserve"> </w:t>
      </w:r>
      <w:r>
        <w:t>as</w:t>
      </w:r>
      <w:r>
        <w:rPr>
          <w:spacing w:val="-5"/>
        </w:rPr>
        <w:t xml:space="preserve"> </w:t>
      </w:r>
      <w:r>
        <w:t>required</w:t>
      </w:r>
      <w:r>
        <w:rPr>
          <w:spacing w:val="-5"/>
        </w:rPr>
        <w:t xml:space="preserve"> </w:t>
      </w:r>
      <w:r>
        <w:t>by</w:t>
      </w:r>
      <w:r>
        <w:rPr>
          <w:spacing w:val="-5"/>
        </w:rPr>
        <w:t xml:space="preserve"> </w:t>
      </w:r>
      <w:r>
        <w:t>this</w:t>
      </w:r>
      <w:r>
        <w:rPr>
          <w:spacing w:val="-5"/>
        </w:rPr>
        <w:t xml:space="preserve"> </w:t>
      </w:r>
      <w:r>
        <w:t>Agreement,</w:t>
      </w:r>
      <w:r>
        <w:rPr>
          <w:spacing w:val="-5"/>
        </w:rPr>
        <w:t xml:space="preserve"> </w:t>
      </w:r>
      <w:r>
        <w:t>on</w:t>
      </w:r>
      <w:r>
        <w:rPr>
          <w:spacing w:val="-5"/>
        </w:rPr>
        <w:t xml:space="preserve"> </w:t>
      </w:r>
      <w:r>
        <w:t>an</w:t>
      </w:r>
      <w:r>
        <w:rPr>
          <w:spacing w:val="-5"/>
        </w:rPr>
        <w:t xml:space="preserve"> </w:t>
      </w:r>
      <w:r>
        <w:t>insurance</w:t>
      </w:r>
      <w:r>
        <w:rPr>
          <w:spacing w:val="-5"/>
        </w:rPr>
        <w:t xml:space="preserve"> </w:t>
      </w:r>
      <w:r>
        <w:t>certificate</w:t>
      </w:r>
      <w:r>
        <w:rPr>
          <w:spacing w:val="-5"/>
        </w:rPr>
        <w:t xml:space="preserve"> </w:t>
      </w:r>
      <w:r>
        <w:t xml:space="preserve">executed by a </w:t>
      </w:r>
      <w:proofErr w:type="gramStart"/>
      <w:r>
        <w:t>duly-authorized</w:t>
      </w:r>
      <w:proofErr w:type="gramEnd"/>
      <w:r>
        <w:t xml:space="preserve"> agent of Bidder’s insurance provider.</w:t>
      </w:r>
    </w:p>
    <w:p w14:paraId="2815204A" w14:textId="77777777" w:rsidR="00EE5539" w:rsidRDefault="00000000">
      <w:pPr>
        <w:pStyle w:val="ListParagraph"/>
        <w:numPr>
          <w:ilvl w:val="1"/>
          <w:numId w:val="17"/>
        </w:numPr>
        <w:tabs>
          <w:tab w:val="start" w:pos="86.90pt"/>
          <w:tab w:val="start" w:pos="87pt"/>
        </w:tabs>
        <w:ind w:end="19.30pt"/>
      </w:pPr>
      <w:r>
        <w:rPr>
          <w:b/>
        </w:rPr>
        <w:t xml:space="preserve">Injury and Illness Prevention: </w:t>
      </w:r>
      <w:r>
        <w:t>Bidder shall maintain and enforce an Injury and Illness Prevention Program as required by State law, and in signing this Agreement, makes the following certification: “Bidder is aware of the provisions of California Labor Code, Division 5, and of the California Code of Regulations,</w:t>
      </w:r>
      <w:r>
        <w:rPr>
          <w:spacing w:val="-3"/>
        </w:rPr>
        <w:t xml:space="preserve"> </w:t>
      </w:r>
      <w:r>
        <w:t>Title</w:t>
      </w:r>
      <w:r>
        <w:rPr>
          <w:spacing w:val="-3"/>
        </w:rPr>
        <w:t xml:space="preserve"> </w:t>
      </w:r>
      <w:r>
        <w:t>8,</w:t>
      </w:r>
      <w:r>
        <w:rPr>
          <w:spacing w:val="-3"/>
        </w:rPr>
        <w:t xml:space="preserve"> </w:t>
      </w:r>
      <w:r>
        <w:t>and</w:t>
      </w:r>
      <w:r>
        <w:rPr>
          <w:spacing w:val="-3"/>
        </w:rPr>
        <w:t xml:space="preserve"> </w:t>
      </w:r>
      <w:r>
        <w:t>shall</w:t>
      </w:r>
      <w:r>
        <w:rPr>
          <w:spacing w:val="-3"/>
        </w:rPr>
        <w:t xml:space="preserve"> </w:t>
      </w:r>
      <w:r>
        <w:t>maintain</w:t>
      </w:r>
      <w:r>
        <w:rPr>
          <w:spacing w:val="-3"/>
        </w:rPr>
        <w:t xml:space="preserve"> </w:t>
      </w:r>
      <w:r>
        <w:t>an</w:t>
      </w:r>
      <w:r>
        <w:rPr>
          <w:spacing w:val="-3"/>
        </w:rPr>
        <w:t xml:space="preserve"> </w:t>
      </w:r>
      <w:r>
        <w:t>active</w:t>
      </w:r>
      <w:r>
        <w:rPr>
          <w:spacing w:val="-3"/>
        </w:rPr>
        <w:t xml:space="preserve"> </w:t>
      </w:r>
      <w:r>
        <w:t>Injury</w:t>
      </w:r>
      <w:r>
        <w:rPr>
          <w:spacing w:val="-3"/>
        </w:rPr>
        <w:t xml:space="preserve"> </w:t>
      </w:r>
      <w:r>
        <w:t>and</w:t>
      </w:r>
      <w:r>
        <w:rPr>
          <w:spacing w:val="-3"/>
        </w:rPr>
        <w:t xml:space="preserve"> </w:t>
      </w:r>
      <w:r>
        <w:t>Illness</w:t>
      </w:r>
      <w:r>
        <w:rPr>
          <w:spacing w:val="-3"/>
        </w:rPr>
        <w:t xml:space="preserve"> </w:t>
      </w:r>
      <w:r>
        <w:t>Prevention Plan</w:t>
      </w:r>
      <w:r>
        <w:rPr>
          <w:spacing w:val="-5"/>
        </w:rPr>
        <w:t xml:space="preserve"> </w:t>
      </w:r>
      <w:r>
        <w:t>in</w:t>
      </w:r>
      <w:r>
        <w:rPr>
          <w:spacing w:val="-5"/>
        </w:rPr>
        <w:t xml:space="preserve"> </w:t>
      </w:r>
      <w:r>
        <w:t>accordance</w:t>
      </w:r>
      <w:r>
        <w:rPr>
          <w:spacing w:val="-5"/>
        </w:rPr>
        <w:t xml:space="preserve"> </w:t>
      </w:r>
      <w:r>
        <w:t>with</w:t>
      </w:r>
      <w:r>
        <w:rPr>
          <w:spacing w:val="-5"/>
        </w:rPr>
        <w:t xml:space="preserve"> </w:t>
      </w:r>
      <w:r>
        <w:t>such</w:t>
      </w:r>
      <w:r>
        <w:rPr>
          <w:spacing w:val="-5"/>
        </w:rPr>
        <w:t xml:space="preserve"> </w:t>
      </w:r>
      <w:r>
        <w:t>provisions</w:t>
      </w:r>
      <w:r>
        <w:rPr>
          <w:spacing w:val="-5"/>
        </w:rPr>
        <w:t xml:space="preserve"> </w:t>
      </w:r>
      <w:r>
        <w:t>before</w:t>
      </w:r>
      <w:r>
        <w:rPr>
          <w:spacing w:val="-5"/>
        </w:rPr>
        <w:t xml:space="preserve"> </w:t>
      </w:r>
      <w:r>
        <w:t>commencing</w:t>
      </w:r>
      <w:r>
        <w:rPr>
          <w:spacing w:val="-5"/>
        </w:rPr>
        <w:t xml:space="preserve"> </w:t>
      </w:r>
      <w:r>
        <w:t>the</w:t>
      </w:r>
      <w:r>
        <w:rPr>
          <w:spacing w:val="-5"/>
        </w:rPr>
        <w:t xml:space="preserve"> </w:t>
      </w:r>
      <w:r>
        <w:t xml:space="preserve">performance of this Agreement.” The Injury and Illness Prevention Plan shall be available to the </w:t>
      </w:r>
      <w:proofErr w:type="gramStart"/>
      <w:r>
        <w:t>District</w:t>
      </w:r>
      <w:proofErr w:type="gramEnd"/>
      <w:r>
        <w:t xml:space="preserve"> upon request</w:t>
      </w:r>
    </w:p>
    <w:p w14:paraId="4D8483E9" w14:textId="77777777" w:rsidR="00EE5539" w:rsidRDefault="00000000">
      <w:pPr>
        <w:pStyle w:val="ListParagraph"/>
        <w:numPr>
          <w:ilvl w:val="1"/>
          <w:numId w:val="17"/>
        </w:numPr>
        <w:tabs>
          <w:tab w:val="start" w:pos="86.90pt"/>
          <w:tab w:val="start" w:pos="87pt"/>
        </w:tabs>
        <w:ind w:end="23pt"/>
      </w:pPr>
      <w:r>
        <w:rPr>
          <w:b/>
        </w:rPr>
        <w:t>Commercial</w:t>
      </w:r>
      <w:r>
        <w:rPr>
          <w:b/>
          <w:spacing w:val="-4"/>
        </w:rPr>
        <w:t xml:space="preserve"> </w:t>
      </w:r>
      <w:r>
        <w:rPr>
          <w:b/>
        </w:rPr>
        <w:t>Automobile</w:t>
      </w:r>
      <w:r>
        <w:rPr>
          <w:b/>
          <w:spacing w:val="-4"/>
        </w:rPr>
        <w:t xml:space="preserve"> </w:t>
      </w:r>
      <w:r>
        <w:rPr>
          <w:b/>
        </w:rPr>
        <w:t>Liability:</w:t>
      </w:r>
      <w:r>
        <w:rPr>
          <w:b/>
          <w:spacing w:val="-4"/>
        </w:rPr>
        <w:t xml:space="preserve"> </w:t>
      </w:r>
      <w:r>
        <w:t>If</w:t>
      </w:r>
      <w:r>
        <w:rPr>
          <w:spacing w:val="-4"/>
        </w:rPr>
        <w:t xml:space="preserve"> </w:t>
      </w:r>
      <w:r>
        <w:t>Bidder</w:t>
      </w:r>
      <w:r>
        <w:rPr>
          <w:spacing w:val="-4"/>
        </w:rPr>
        <w:t xml:space="preserve"> </w:t>
      </w:r>
      <w:r>
        <w:t>is</w:t>
      </w:r>
      <w:r>
        <w:rPr>
          <w:spacing w:val="-4"/>
        </w:rPr>
        <w:t xml:space="preserve"> </w:t>
      </w:r>
      <w:r>
        <w:t>going</w:t>
      </w:r>
      <w:r>
        <w:rPr>
          <w:spacing w:val="-4"/>
        </w:rPr>
        <w:t xml:space="preserve"> </w:t>
      </w:r>
      <w:r>
        <w:t>to</w:t>
      </w:r>
      <w:r>
        <w:rPr>
          <w:spacing w:val="-4"/>
        </w:rPr>
        <w:t xml:space="preserve"> </w:t>
      </w:r>
      <w:r>
        <w:t>operate</w:t>
      </w:r>
      <w:r>
        <w:rPr>
          <w:spacing w:val="-4"/>
        </w:rPr>
        <w:t xml:space="preserve"> </w:t>
      </w:r>
      <w:r>
        <w:t>a</w:t>
      </w:r>
      <w:r>
        <w:rPr>
          <w:spacing w:val="-4"/>
        </w:rPr>
        <w:t xml:space="preserve"> </w:t>
      </w:r>
      <w:r>
        <w:t>vehicle</w:t>
      </w:r>
      <w:r>
        <w:rPr>
          <w:spacing w:val="-4"/>
        </w:rPr>
        <w:t xml:space="preserve"> </w:t>
      </w:r>
      <w:r>
        <w:t>on District property or transport students in any capacity. Limits of liability shall include a minimum of $1000000 combined single limit.</w:t>
      </w:r>
    </w:p>
    <w:p w14:paraId="6FC550FE" w14:textId="77777777" w:rsidR="00EE5539" w:rsidRDefault="00000000">
      <w:pPr>
        <w:pStyle w:val="ListParagraph"/>
        <w:numPr>
          <w:ilvl w:val="1"/>
          <w:numId w:val="17"/>
        </w:numPr>
        <w:tabs>
          <w:tab w:val="start" w:pos="86.90pt"/>
          <w:tab w:val="start" w:pos="87pt"/>
        </w:tabs>
        <w:ind w:end="21.10pt"/>
      </w:pPr>
      <w:r>
        <w:rPr>
          <w:b/>
        </w:rPr>
        <w:t xml:space="preserve">Survivability: </w:t>
      </w:r>
      <w:r>
        <w:t>The parties’ indemnity and coverage obligations shall survive the termination of this agreement with respect to any claim arising from the parties’</w:t>
      </w:r>
      <w:r>
        <w:rPr>
          <w:spacing w:val="-5"/>
        </w:rPr>
        <w:t xml:space="preserve"> </w:t>
      </w:r>
      <w:r>
        <w:t>actual</w:t>
      </w:r>
      <w:r>
        <w:rPr>
          <w:spacing w:val="-5"/>
        </w:rPr>
        <w:t xml:space="preserve"> </w:t>
      </w:r>
      <w:r>
        <w:t>of</w:t>
      </w:r>
      <w:r>
        <w:rPr>
          <w:spacing w:val="-5"/>
        </w:rPr>
        <w:t xml:space="preserve"> </w:t>
      </w:r>
      <w:r>
        <w:t>alleged</w:t>
      </w:r>
      <w:r>
        <w:rPr>
          <w:spacing w:val="-5"/>
        </w:rPr>
        <w:t xml:space="preserve"> </w:t>
      </w:r>
      <w:r>
        <w:t>performance</w:t>
      </w:r>
      <w:r>
        <w:rPr>
          <w:spacing w:val="-5"/>
        </w:rPr>
        <w:t xml:space="preserve"> </w:t>
      </w:r>
      <w:r>
        <w:t>or</w:t>
      </w:r>
      <w:r>
        <w:rPr>
          <w:spacing w:val="-5"/>
        </w:rPr>
        <w:t xml:space="preserve"> </w:t>
      </w:r>
      <w:r>
        <w:t>non-</w:t>
      </w:r>
      <w:r>
        <w:rPr>
          <w:spacing w:val="-5"/>
        </w:rPr>
        <w:t xml:space="preserve"> </w:t>
      </w:r>
      <w:r>
        <w:t>performance</w:t>
      </w:r>
      <w:r>
        <w:rPr>
          <w:spacing w:val="-5"/>
        </w:rPr>
        <w:t xml:space="preserve"> </w:t>
      </w:r>
      <w:r>
        <w:t>of</w:t>
      </w:r>
      <w:r>
        <w:rPr>
          <w:spacing w:val="-5"/>
        </w:rPr>
        <w:t xml:space="preserve"> </w:t>
      </w:r>
      <w:r>
        <w:t>their</w:t>
      </w:r>
      <w:r>
        <w:rPr>
          <w:spacing w:val="-5"/>
        </w:rPr>
        <w:t xml:space="preserve"> </w:t>
      </w:r>
      <w:r>
        <w:t>respective rights, privileges, or obligations existing under this agreement.</w:t>
      </w:r>
    </w:p>
    <w:p w14:paraId="7FC107D2" w14:textId="77777777" w:rsidR="00EE5539" w:rsidRDefault="00000000">
      <w:pPr>
        <w:pStyle w:val="ListParagraph"/>
        <w:numPr>
          <w:ilvl w:val="1"/>
          <w:numId w:val="17"/>
        </w:numPr>
        <w:tabs>
          <w:tab w:val="start" w:pos="86.90pt"/>
          <w:tab w:val="start" w:pos="87pt"/>
        </w:tabs>
        <w:ind w:end="37.60pt"/>
      </w:pPr>
      <w:r>
        <w:rPr>
          <w:b/>
        </w:rPr>
        <w:t xml:space="preserve">Joint Interests: </w:t>
      </w:r>
      <w:r>
        <w:t>In the event of a claim covered by these provisions, the Parties agree to take all steps reasonable or necessary to cooperate in defending and protecting their joint interests, including efforts to reduce defense</w:t>
      </w:r>
      <w:r>
        <w:rPr>
          <w:spacing w:val="-7"/>
        </w:rPr>
        <w:t xml:space="preserve"> </w:t>
      </w:r>
      <w:r>
        <w:t>costs</w:t>
      </w:r>
      <w:r>
        <w:rPr>
          <w:spacing w:val="-7"/>
        </w:rPr>
        <w:t xml:space="preserve"> </w:t>
      </w:r>
      <w:r>
        <w:t>(through</w:t>
      </w:r>
      <w:r>
        <w:rPr>
          <w:spacing w:val="-7"/>
        </w:rPr>
        <w:t xml:space="preserve"> </w:t>
      </w:r>
      <w:r>
        <w:t>joint</w:t>
      </w:r>
      <w:r>
        <w:rPr>
          <w:spacing w:val="-7"/>
        </w:rPr>
        <w:t xml:space="preserve"> </w:t>
      </w:r>
      <w:r>
        <w:t>representation</w:t>
      </w:r>
      <w:r>
        <w:rPr>
          <w:spacing w:val="-7"/>
        </w:rPr>
        <w:t xml:space="preserve"> </w:t>
      </w:r>
      <w:r>
        <w:t>whenever</w:t>
      </w:r>
      <w:r>
        <w:rPr>
          <w:spacing w:val="-7"/>
        </w:rPr>
        <w:t xml:space="preserve"> </w:t>
      </w:r>
      <w:r>
        <w:t>possible),</w:t>
      </w:r>
      <w:r>
        <w:rPr>
          <w:spacing w:val="-7"/>
        </w:rPr>
        <w:t xml:space="preserve"> </w:t>
      </w:r>
      <w:r>
        <w:t>expenses and potential liability exposures.</w:t>
      </w:r>
    </w:p>
    <w:p w14:paraId="2B5604B1" w14:textId="77777777" w:rsidR="00EE5539" w:rsidRDefault="00000000">
      <w:pPr>
        <w:pStyle w:val="Heading3"/>
        <w:numPr>
          <w:ilvl w:val="0"/>
          <w:numId w:val="25"/>
        </w:numPr>
        <w:tabs>
          <w:tab w:val="start" w:pos="68.95pt"/>
        </w:tabs>
        <w:spacing w:before="11.15pt"/>
        <w:ind w:start="68.95pt" w:hanging="17.95pt"/>
        <w:jc w:val="start"/>
        <w:rPr>
          <w:rFonts w:ascii="Palatino Linotype"/>
          <w:b w:val="0"/>
          <w:sz w:val="24"/>
        </w:rPr>
      </w:pPr>
      <w:bookmarkStart w:id="6" w:name="_TOC_250004"/>
      <w:bookmarkEnd w:id="6"/>
      <w:r>
        <w:rPr>
          <w:spacing w:val="-2"/>
        </w:rPr>
        <w:t>Protests</w:t>
      </w:r>
    </w:p>
    <w:p w14:paraId="1DFEC874" w14:textId="6ABC60AE" w:rsidR="00EE5539" w:rsidRDefault="00000000">
      <w:pPr>
        <w:pStyle w:val="ListParagraph"/>
        <w:numPr>
          <w:ilvl w:val="0"/>
          <w:numId w:val="25"/>
        </w:numPr>
        <w:tabs>
          <w:tab w:val="start" w:pos="50.85pt"/>
          <w:tab w:val="start" w:pos="51pt"/>
        </w:tabs>
        <w:spacing w:before="12.35pt"/>
        <w:ind w:start="51pt" w:end="25.75pt" w:hanging="15.15pt"/>
        <w:jc w:val="start"/>
        <w:rPr>
          <w:b/>
        </w:rPr>
      </w:pPr>
      <w:r>
        <w:t>Any protest regarding this RFP must be submitted, without exception, in writing to the</w:t>
      </w:r>
      <w:r>
        <w:rPr>
          <w:spacing w:val="-4"/>
        </w:rPr>
        <w:t xml:space="preserve"> </w:t>
      </w:r>
      <w:proofErr w:type="gramStart"/>
      <w:r>
        <w:t>District</w:t>
      </w:r>
      <w:proofErr w:type="gramEnd"/>
      <w:r>
        <w:t>,</w:t>
      </w:r>
      <w:r>
        <w:rPr>
          <w:spacing w:val="-4"/>
        </w:rPr>
        <w:t xml:space="preserve"> </w:t>
      </w:r>
      <w:r>
        <w:t>before</w:t>
      </w:r>
      <w:r>
        <w:rPr>
          <w:spacing w:val="-4"/>
        </w:rPr>
        <w:t xml:space="preserve"> </w:t>
      </w:r>
      <w:r w:rsidR="0012760C" w:rsidRPr="0012760C">
        <w:rPr>
          <w:highlight w:val="yellow"/>
        </w:rPr>
        <w:t>X</w:t>
      </w:r>
      <w:r w:rsidRPr="0012760C">
        <w:rPr>
          <w:highlight w:val="yellow"/>
        </w:rPr>
        <w:t>:00</w:t>
      </w:r>
      <w:r w:rsidRPr="0012760C">
        <w:rPr>
          <w:spacing w:val="-4"/>
          <w:highlight w:val="yellow"/>
        </w:rPr>
        <w:t xml:space="preserve"> </w:t>
      </w:r>
      <w:r w:rsidRPr="0012760C">
        <w:rPr>
          <w:highlight w:val="yellow"/>
        </w:rPr>
        <w:t>pm</w:t>
      </w:r>
      <w:r>
        <w:rPr>
          <w:spacing w:val="-4"/>
        </w:rPr>
        <w:t xml:space="preserve"> </w:t>
      </w:r>
      <w:r>
        <w:t>Pacific</w:t>
      </w:r>
      <w:r>
        <w:rPr>
          <w:spacing w:val="-4"/>
        </w:rPr>
        <w:t xml:space="preserve"> </w:t>
      </w:r>
      <w:r>
        <w:t>Time</w:t>
      </w:r>
      <w:r>
        <w:rPr>
          <w:spacing w:val="-4"/>
        </w:rPr>
        <w:t xml:space="preserve"> </w:t>
      </w:r>
      <w:r>
        <w:t>of</w:t>
      </w:r>
      <w:r>
        <w:rPr>
          <w:spacing w:val="-4"/>
        </w:rPr>
        <w:t xml:space="preserve"> </w:t>
      </w:r>
      <w:r>
        <w:t>the</w:t>
      </w:r>
      <w:r>
        <w:rPr>
          <w:spacing w:val="-4"/>
        </w:rPr>
        <w:t xml:space="preserve"> </w:t>
      </w:r>
      <w:r>
        <w:t>third</w:t>
      </w:r>
      <w:r>
        <w:rPr>
          <w:spacing w:val="-4"/>
        </w:rPr>
        <w:t xml:space="preserve"> </w:t>
      </w:r>
      <w:r>
        <w:t>(3rd)</w:t>
      </w:r>
      <w:r>
        <w:rPr>
          <w:spacing w:val="-4"/>
        </w:rPr>
        <w:t xml:space="preserve"> </w:t>
      </w:r>
      <w:r>
        <w:t>business</w:t>
      </w:r>
      <w:r>
        <w:rPr>
          <w:spacing w:val="-4"/>
        </w:rPr>
        <w:t xml:space="preserve"> </w:t>
      </w:r>
      <w:r>
        <w:t>day</w:t>
      </w:r>
      <w:r>
        <w:rPr>
          <w:spacing w:val="-4"/>
        </w:rPr>
        <w:t xml:space="preserve"> </w:t>
      </w:r>
      <w:r>
        <w:t>following</w:t>
      </w:r>
      <w:r>
        <w:rPr>
          <w:spacing w:val="-4"/>
        </w:rPr>
        <w:t xml:space="preserve"> </w:t>
      </w:r>
      <w:r>
        <w:t>the</w:t>
      </w:r>
    </w:p>
    <w:p w14:paraId="525CCEED" w14:textId="77777777" w:rsidR="00EE5539" w:rsidRDefault="00EE5539">
      <w:pPr>
        <w:sectPr w:rsidR="00EE5539">
          <w:pgSz w:w="612pt" w:h="792pt"/>
          <w:pgMar w:top="32pt" w:right="71pt" w:bottom="48pt" w:left="57pt" w:header="0pt" w:footer="38.45pt" w:gutter="0pt"/>
          <w:cols w:space="36pt"/>
        </w:sectPr>
      </w:pPr>
    </w:p>
    <w:p w14:paraId="4D7B2A32" w14:textId="77777777" w:rsidR="00EE5539" w:rsidRDefault="00000000">
      <w:pPr>
        <w:pStyle w:val="BodyText"/>
        <w:spacing w:before="4pt"/>
        <w:ind w:start="51pt" w:end="22pt"/>
      </w:pPr>
      <w:r>
        <w:lastRenderedPageBreak/>
        <w:t>date</w:t>
      </w:r>
      <w:r>
        <w:rPr>
          <w:spacing w:val="-4"/>
        </w:rPr>
        <w:t xml:space="preserve"> </w:t>
      </w:r>
      <w:r>
        <w:t>of</w:t>
      </w:r>
      <w:r>
        <w:rPr>
          <w:spacing w:val="-4"/>
        </w:rPr>
        <w:t xml:space="preserve"> </w:t>
      </w:r>
      <w:r>
        <w:t>notification</w:t>
      </w:r>
      <w:r>
        <w:rPr>
          <w:spacing w:val="-4"/>
        </w:rPr>
        <w:t xml:space="preserve"> </w:t>
      </w:r>
      <w:r>
        <w:t>by</w:t>
      </w:r>
      <w:r>
        <w:rPr>
          <w:spacing w:val="-4"/>
        </w:rPr>
        <w:t xml:space="preserve"> </w:t>
      </w:r>
      <w:r>
        <w:t>the</w:t>
      </w:r>
      <w:r>
        <w:rPr>
          <w:spacing w:val="-4"/>
        </w:rPr>
        <w:t xml:space="preserve"> </w:t>
      </w:r>
      <w:proofErr w:type="gramStart"/>
      <w:r>
        <w:t>District</w:t>
      </w:r>
      <w:proofErr w:type="gramEnd"/>
      <w:r>
        <w:rPr>
          <w:spacing w:val="-4"/>
        </w:rPr>
        <w:t xml:space="preserve"> </w:t>
      </w:r>
      <w:r>
        <w:t>that</w:t>
      </w:r>
      <w:r>
        <w:rPr>
          <w:spacing w:val="-4"/>
        </w:rPr>
        <w:t xml:space="preserve"> </w:t>
      </w:r>
      <w:r>
        <w:t>a</w:t>
      </w:r>
      <w:r>
        <w:rPr>
          <w:spacing w:val="-4"/>
        </w:rPr>
        <w:t xml:space="preserve"> </w:t>
      </w:r>
      <w:r>
        <w:t>Successful</w:t>
      </w:r>
      <w:r>
        <w:rPr>
          <w:spacing w:val="-4"/>
        </w:rPr>
        <w:t xml:space="preserve"> </w:t>
      </w:r>
      <w:r>
        <w:t>Bidder</w:t>
      </w:r>
      <w:r>
        <w:rPr>
          <w:spacing w:val="-4"/>
        </w:rPr>
        <w:t xml:space="preserve"> </w:t>
      </w:r>
      <w:r>
        <w:t>has</w:t>
      </w:r>
      <w:r>
        <w:rPr>
          <w:spacing w:val="-4"/>
        </w:rPr>
        <w:t xml:space="preserve"> </w:t>
      </w:r>
      <w:r>
        <w:t>been</w:t>
      </w:r>
      <w:r>
        <w:rPr>
          <w:spacing w:val="-4"/>
        </w:rPr>
        <w:t xml:space="preserve"> </w:t>
      </w:r>
      <w:r>
        <w:t>selected following the evaluation/selection process.</w:t>
      </w:r>
    </w:p>
    <w:p w14:paraId="090EA0AD" w14:textId="77777777" w:rsidR="00EE5539" w:rsidRDefault="00EE5539">
      <w:pPr>
        <w:pStyle w:val="BodyText"/>
      </w:pPr>
    </w:p>
    <w:p w14:paraId="1136BE87" w14:textId="77777777" w:rsidR="00EE5539" w:rsidRDefault="00000000">
      <w:pPr>
        <w:pStyle w:val="ListParagraph"/>
        <w:numPr>
          <w:ilvl w:val="0"/>
          <w:numId w:val="16"/>
        </w:numPr>
        <w:tabs>
          <w:tab w:val="start" w:pos="50.80pt"/>
        </w:tabs>
        <w:ind w:start="50.80pt" w:hanging="18pt"/>
        <w:jc w:val="start"/>
      </w:pPr>
      <w:r>
        <w:t>The</w:t>
      </w:r>
      <w:r>
        <w:rPr>
          <w:spacing w:val="-7"/>
        </w:rPr>
        <w:t xml:space="preserve"> </w:t>
      </w:r>
      <w:r>
        <w:t>protest</w:t>
      </w:r>
      <w:r>
        <w:rPr>
          <w:spacing w:val="-4"/>
        </w:rPr>
        <w:t xml:space="preserve"> </w:t>
      </w:r>
      <w:r>
        <w:t>must</w:t>
      </w:r>
      <w:r>
        <w:rPr>
          <w:spacing w:val="-5"/>
        </w:rPr>
        <w:t xml:space="preserve"> </w:t>
      </w:r>
      <w:r>
        <w:t>contain</w:t>
      </w:r>
      <w:r>
        <w:rPr>
          <w:spacing w:val="-4"/>
        </w:rPr>
        <w:t xml:space="preserve"> </w:t>
      </w:r>
      <w:r>
        <w:t>a</w:t>
      </w:r>
      <w:r>
        <w:rPr>
          <w:spacing w:val="-4"/>
        </w:rPr>
        <w:t xml:space="preserve"> </w:t>
      </w:r>
      <w:r>
        <w:t>complete</w:t>
      </w:r>
      <w:r>
        <w:rPr>
          <w:spacing w:val="-5"/>
        </w:rPr>
        <w:t xml:space="preserve"> </w:t>
      </w:r>
      <w:r>
        <w:t>statement</w:t>
      </w:r>
      <w:r>
        <w:rPr>
          <w:spacing w:val="-4"/>
        </w:rPr>
        <w:t xml:space="preserve"> </w:t>
      </w:r>
      <w:r>
        <w:t>of</w:t>
      </w:r>
      <w:r>
        <w:rPr>
          <w:spacing w:val="-4"/>
        </w:rPr>
        <w:t xml:space="preserve"> </w:t>
      </w:r>
      <w:proofErr w:type="gramStart"/>
      <w:r>
        <w:t>any</w:t>
      </w:r>
      <w:r>
        <w:rPr>
          <w:spacing w:val="-5"/>
        </w:rPr>
        <w:t xml:space="preserve"> </w:t>
      </w:r>
      <w:r>
        <w:t>and</w:t>
      </w:r>
      <w:r>
        <w:rPr>
          <w:spacing w:val="-4"/>
        </w:rPr>
        <w:t xml:space="preserve"> </w:t>
      </w:r>
      <w:r>
        <w:t>all</w:t>
      </w:r>
      <w:proofErr w:type="gramEnd"/>
      <w:r>
        <w:rPr>
          <w:spacing w:val="-4"/>
        </w:rPr>
        <w:t xml:space="preserve"> </w:t>
      </w:r>
      <w:r>
        <w:t>bases</w:t>
      </w:r>
      <w:r>
        <w:rPr>
          <w:spacing w:val="-5"/>
        </w:rPr>
        <w:t xml:space="preserve"> </w:t>
      </w:r>
      <w:r>
        <w:t>for</w:t>
      </w:r>
      <w:r>
        <w:rPr>
          <w:spacing w:val="-4"/>
        </w:rPr>
        <w:t xml:space="preserve"> </w:t>
      </w:r>
      <w:r>
        <w:t>the</w:t>
      </w:r>
      <w:r>
        <w:rPr>
          <w:spacing w:val="-4"/>
        </w:rPr>
        <w:t xml:space="preserve"> </w:t>
      </w:r>
      <w:r>
        <w:rPr>
          <w:spacing w:val="-2"/>
        </w:rPr>
        <w:t>protest.</w:t>
      </w:r>
    </w:p>
    <w:p w14:paraId="7C3804ED" w14:textId="77777777" w:rsidR="00EE5539" w:rsidRDefault="00000000">
      <w:pPr>
        <w:pStyle w:val="ListParagraph"/>
        <w:numPr>
          <w:ilvl w:val="0"/>
          <w:numId w:val="16"/>
        </w:numPr>
        <w:tabs>
          <w:tab w:val="start" w:pos="50.75pt"/>
          <w:tab w:val="start" w:pos="51pt"/>
        </w:tabs>
        <w:spacing w:before="12.65pt"/>
        <w:ind w:end="25.35pt" w:hanging="21.25pt"/>
        <w:jc w:val="start"/>
      </w:pPr>
      <w:r>
        <w:t>The</w:t>
      </w:r>
      <w:r>
        <w:rPr>
          <w:spacing w:val="-3"/>
        </w:rPr>
        <w:t xml:space="preserve"> </w:t>
      </w:r>
      <w:r>
        <w:t>protest</w:t>
      </w:r>
      <w:r>
        <w:rPr>
          <w:spacing w:val="-3"/>
        </w:rPr>
        <w:t xml:space="preserve"> </w:t>
      </w:r>
      <w:r>
        <w:t>must</w:t>
      </w:r>
      <w:r>
        <w:rPr>
          <w:spacing w:val="-3"/>
        </w:rPr>
        <w:t xml:space="preserve"> </w:t>
      </w:r>
      <w:r>
        <w:t>refer</w:t>
      </w:r>
      <w:r>
        <w:rPr>
          <w:spacing w:val="-3"/>
        </w:rPr>
        <w:t xml:space="preserve"> </w:t>
      </w:r>
      <w:r>
        <w:t>to</w:t>
      </w:r>
      <w:r>
        <w:rPr>
          <w:spacing w:val="-3"/>
        </w:rPr>
        <w:t xml:space="preserve"> </w:t>
      </w:r>
      <w:r>
        <w:t>the</w:t>
      </w:r>
      <w:r>
        <w:rPr>
          <w:spacing w:val="-3"/>
        </w:rPr>
        <w:t xml:space="preserve"> </w:t>
      </w:r>
      <w:r>
        <w:t>specific</w:t>
      </w:r>
      <w:r>
        <w:rPr>
          <w:spacing w:val="-3"/>
        </w:rPr>
        <w:t xml:space="preserve"> </w:t>
      </w:r>
      <w:r>
        <w:t>portions</w:t>
      </w:r>
      <w:r>
        <w:rPr>
          <w:spacing w:val="-3"/>
        </w:rPr>
        <w:t xml:space="preserve"> </w:t>
      </w:r>
      <w:r>
        <w:t>of</w:t>
      </w:r>
      <w:r>
        <w:rPr>
          <w:spacing w:val="-3"/>
        </w:rPr>
        <w:t xml:space="preserve"> </w:t>
      </w:r>
      <w:r>
        <w:t>any</w:t>
      </w:r>
      <w:r>
        <w:rPr>
          <w:spacing w:val="-3"/>
        </w:rPr>
        <w:t xml:space="preserve"> </w:t>
      </w:r>
      <w:proofErr w:type="gramStart"/>
      <w:r>
        <w:t>documents</w:t>
      </w:r>
      <w:proofErr w:type="gramEnd"/>
      <w:r>
        <w:rPr>
          <w:spacing w:val="-3"/>
        </w:rPr>
        <w:t xml:space="preserve"> </w:t>
      </w:r>
      <w:r>
        <w:t>that</w:t>
      </w:r>
      <w:r>
        <w:rPr>
          <w:spacing w:val="-3"/>
        </w:rPr>
        <w:t xml:space="preserve"> </w:t>
      </w:r>
      <w:r>
        <w:t>form</w:t>
      </w:r>
      <w:r>
        <w:rPr>
          <w:spacing w:val="-3"/>
        </w:rPr>
        <w:t xml:space="preserve"> </w:t>
      </w:r>
      <w:r>
        <w:t>the</w:t>
      </w:r>
      <w:r>
        <w:rPr>
          <w:spacing w:val="-3"/>
        </w:rPr>
        <w:t xml:space="preserve"> </w:t>
      </w:r>
      <w:r>
        <w:t>bases for the protest.</w:t>
      </w:r>
    </w:p>
    <w:p w14:paraId="0C21E7AB" w14:textId="77777777" w:rsidR="00EE5539" w:rsidRDefault="00000000">
      <w:pPr>
        <w:pStyle w:val="ListParagraph"/>
        <w:numPr>
          <w:ilvl w:val="0"/>
          <w:numId w:val="16"/>
        </w:numPr>
        <w:tabs>
          <w:tab w:val="start" w:pos="50.80pt"/>
          <w:tab w:val="start" w:pos="51pt"/>
        </w:tabs>
        <w:spacing w:before="12.65pt"/>
        <w:ind w:end="19.75pt" w:hanging="20.45pt"/>
        <w:jc w:val="start"/>
      </w:pPr>
      <w:r>
        <w:t>The party filing the protest must concurrently transmit a copy of the protest and any attached</w:t>
      </w:r>
      <w:r>
        <w:rPr>
          <w:spacing w:val="-3"/>
        </w:rPr>
        <w:t xml:space="preserve"> </w:t>
      </w:r>
      <w:r>
        <w:t>documentation</w:t>
      </w:r>
      <w:r>
        <w:rPr>
          <w:spacing w:val="-3"/>
        </w:rPr>
        <w:t xml:space="preserve"> </w:t>
      </w:r>
      <w:r>
        <w:t>to</w:t>
      </w:r>
      <w:r>
        <w:rPr>
          <w:spacing w:val="-3"/>
        </w:rPr>
        <w:t xml:space="preserve"> </w:t>
      </w:r>
      <w:r>
        <w:t>all</w:t>
      </w:r>
      <w:r>
        <w:rPr>
          <w:spacing w:val="-3"/>
        </w:rPr>
        <w:t xml:space="preserve"> </w:t>
      </w:r>
      <w:r>
        <w:t>other</w:t>
      </w:r>
      <w:r>
        <w:rPr>
          <w:spacing w:val="-3"/>
        </w:rPr>
        <w:t xml:space="preserve"> </w:t>
      </w:r>
      <w:r>
        <w:t>parties</w:t>
      </w:r>
      <w:r>
        <w:rPr>
          <w:spacing w:val="-3"/>
        </w:rPr>
        <w:t xml:space="preserve"> </w:t>
      </w:r>
      <w:r>
        <w:t>with</w:t>
      </w:r>
      <w:r>
        <w:rPr>
          <w:spacing w:val="-3"/>
        </w:rPr>
        <w:t xml:space="preserve"> </w:t>
      </w:r>
      <w:r>
        <w:t>a</w:t>
      </w:r>
      <w:r>
        <w:rPr>
          <w:spacing w:val="-3"/>
        </w:rPr>
        <w:t xml:space="preserve"> </w:t>
      </w:r>
      <w:r>
        <w:t>direct</w:t>
      </w:r>
      <w:r>
        <w:rPr>
          <w:spacing w:val="-3"/>
        </w:rPr>
        <w:t xml:space="preserve"> </w:t>
      </w:r>
      <w:r>
        <w:t>financial</w:t>
      </w:r>
      <w:r>
        <w:rPr>
          <w:spacing w:val="-3"/>
        </w:rPr>
        <w:t xml:space="preserve"> </w:t>
      </w:r>
      <w:r>
        <w:t>interest</w:t>
      </w:r>
      <w:r>
        <w:rPr>
          <w:spacing w:val="-3"/>
        </w:rPr>
        <w:t xml:space="preserve"> </w:t>
      </w:r>
      <w:r>
        <w:t>that</w:t>
      </w:r>
      <w:r>
        <w:rPr>
          <w:spacing w:val="-3"/>
        </w:rPr>
        <w:t xml:space="preserve"> </w:t>
      </w:r>
      <w:r>
        <w:t>may</w:t>
      </w:r>
      <w:r>
        <w:rPr>
          <w:spacing w:val="-3"/>
        </w:rPr>
        <w:t xml:space="preserve"> </w:t>
      </w:r>
      <w:r>
        <w:t>be adversely affected by the outcome of the protest, and all other Bidders who appear</w:t>
      </w:r>
      <w:r>
        <w:rPr>
          <w:spacing w:val="40"/>
        </w:rPr>
        <w:t xml:space="preserve"> </w:t>
      </w:r>
      <w:r>
        <w:t>to</w:t>
      </w:r>
      <w:r>
        <w:rPr>
          <w:spacing w:val="-4"/>
        </w:rPr>
        <w:t xml:space="preserve"> </w:t>
      </w:r>
      <w:r>
        <w:t>have</w:t>
      </w:r>
      <w:r>
        <w:rPr>
          <w:spacing w:val="-4"/>
        </w:rPr>
        <w:t xml:space="preserve"> </w:t>
      </w:r>
      <w:r>
        <w:t>a</w:t>
      </w:r>
      <w:r>
        <w:rPr>
          <w:spacing w:val="-4"/>
        </w:rPr>
        <w:t xml:space="preserve"> </w:t>
      </w:r>
      <w:r>
        <w:t>reasonable</w:t>
      </w:r>
      <w:r>
        <w:rPr>
          <w:spacing w:val="-4"/>
        </w:rPr>
        <w:t xml:space="preserve"> </w:t>
      </w:r>
      <w:r>
        <w:t>prospect</w:t>
      </w:r>
      <w:r>
        <w:rPr>
          <w:spacing w:val="-4"/>
        </w:rPr>
        <w:t xml:space="preserve"> </w:t>
      </w:r>
      <w:r>
        <w:t>of</w:t>
      </w:r>
      <w:r>
        <w:rPr>
          <w:spacing w:val="-4"/>
        </w:rPr>
        <w:t xml:space="preserve"> </w:t>
      </w:r>
      <w:r>
        <w:t>receiving</w:t>
      </w:r>
      <w:r>
        <w:rPr>
          <w:spacing w:val="-4"/>
        </w:rPr>
        <w:t xml:space="preserve"> </w:t>
      </w:r>
      <w:r>
        <w:t>an</w:t>
      </w:r>
      <w:r>
        <w:rPr>
          <w:spacing w:val="-4"/>
        </w:rPr>
        <w:t xml:space="preserve"> </w:t>
      </w:r>
      <w:r>
        <w:t>award</w:t>
      </w:r>
      <w:r>
        <w:rPr>
          <w:spacing w:val="-4"/>
        </w:rPr>
        <w:t xml:space="preserve"> </w:t>
      </w:r>
      <w:r>
        <w:t>depending</w:t>
      </w:r>
      <w:r>
        <w:rPr>
          <w:spacing w:val="-4"/>
        </w:rPr>
        <w:t xml:space="preserve"> </w:t>
      </w:r>
      <w:r>
        <w:t>upon</w:t>
      </w:r>
      <w:r>
        <w:rPr>
          <w:spacing w:val="-4"/>
        </w:rPr>
        <w:t xml:space="preserve"> </w:t>
      </w:r>
      <w:r>
        <w:t>the</w:t>
      </w:r>
      <w:r>
        <w:rPr>
          <w:spacing w:val="-4"/>
        </w:rPr>
        <w:t xml:space="preserve"> </w:t>
      </w:r>
      <w:r>
        <w:t>outcome</w:t>
      </w:r>
      <w:r>
        <w:rPr>
          <w:spacing w:val="-4"/>
        </w:rPr>
        <w:t xml:space="preserve"> </w:t>
      </w:r>
      <w:r>
        <w:t>of the protest.</w:t>
      </w:r>
    </w:p>
    <w:p w14:paraId="0BC1506F" w14:textId="77777777" w:rsidR="00EE5539" w:rsidRDefault="00000000">
      <w:pPr>
        <w:pStyle w:val="ListParagraph"/>
        <w:numPr>
          <w:ilvl w:val="0"/>
          <w:numId w:val="16"/>
        </w:numPr>
        <w:tabs>
          <w:tab w:val="start" w:pos="50.85pt"/>
          <w:tab w:val="start" w:pos="51pt"/>
        </w:tabs>
        <w:spacing w:before="12.65pt"/>
        <w:ind w:end="18.95pt" w:hanging="17.40pt"/>
        <w:jc w:val="start"/>
      </w:pPr>
      <w:r>
        <w:t>The</w:t>
      </w:r>
      <w:r>
        <w:rPr>
          <w:spacing w:val="-3"/>
        </w:rPr>
        <w:t xml:space="preserve"> </w:t>
      </w:r>
      <w:r>
        <w:t>procedure</w:t>
      </w:r>
      <w:r>
        <w:rPr>
          <w:spacing w:val="-3"/>
        </w:rPr>
        <w:t xml:space="preserve"> </w:t>
      </w:r>
      <w:r>
        <w:t>and</w:t>
      </w:r>
      <w:r>
        <w:rPr>
          <w:spacing w:val="-3"/>
        </w:rPr>
        <w:t xml:space="preserve"> </w:t>
      </w:r>
      <w:r>
        <w:t>time</w:t>
      </w:r>
      <w:r>
        <w:rPr>
          <w:spacing w:val="-3"/>
        </w:rPr>
        <w:t xml:space="preserve"> </w:t>
      </w:r>
      <w:r>
        <w:t>limits</w:t>
      </w:r>
      <w:r>
        <w:rPr>
          <w:spacing w:val="-3"/>
        </w:rPr>
        <w:t xml:space="preserve"> </w:t>
      </w:r>
      <w:r>
        <w:t>set</w:t>
      </w:r>
      <w:r>
        <w:rPr>
          <w:spacing w:val="-3"/>
        </w:rPr>
        <w:t xml:space="preserve"> </w:t>
      </w:r>
      <w:r>
        <w:t>forth</w:t>
      </w:r>
      <w:r>
        <w:rPr>
          <w:spacing w:val="-3"/>
        </w:rPr>
        <w:t xml:space="preserve"> </w:t>
      </w:r>
      <w:r>
        <w:t>in</w:t>
      </w:r>
      <w:r>
        <w:rPr>
          <w:spacing w:val="-3"/>
        </w:rPr>
        <w:t xml:space="preserve"> </w:t>
      </w:r>
      <w:r>
        <w:t>this</w:t>
      </w:r>
      <w:r>
        <w:rPr>
          <w:spacing w:val="-3"/>
        </w:rPr>
        <w:t xml:space="preserve"> </w:t>
      </w:r>
      <w:r>
        <w:t>paragraph</w:t>
      </w:r>
      <w:r>
        <w:rPr>
          <w:spacing w:val="-3"/>
        </w:rPr>
        <w:t xml:space="preserve"> </w:t>
      </w:r>
      <w:r>
        <w:t>are</w:t>
      </w:r>
      <w:r>
        <w:rPr>
          <w:spacing w:val="-3"/>
        </w:rPr>
        <w:t xml:space="preserve"> </w:t>
      </w:r>
      <w:r>
        <w:t>mandatory</w:t>
      </w:r>
      <w:r>
        <w:rPr>
          <w:spacing w:val="-3"/>
        </w:rPr>
        <w:t xml:space="preserve"> </w:t>
      </w:r>
      <w:r>
        <w:t>and</w:t>
      </w:r>
      <w:r>
        <w:rPr>
          <w:spacing w:val="-3"/>
        </w:rPr>
        <w:t xml:space="preserve"> </w:t>
      </w:r>
      <w:r>
        <w:t>are</w:t>
      </w:r>
      <w:r>
        <w:rPr>
          <w:spacing w:val="-3"/>
        </w:rPr>
        <w:t xml:space="preserve"> </w:t>
      </w:r>
      <w:r>
        <w:t>each Bidder's</w:t>
      </w:r>
      <w:r>
        <w:rPr>
          <w:spacing w:val="-4"/>
        </w:rPr>
        <w:t xml:space="preserve"> </w:t>
      </w:r>
      <w:r>
        <w:t>sole</w:t>
      </w:r>
      <w:r>
        <w:rPr>
          <w:spacing w:val="-4"/>
        </w:rPr>
        <w:t xml:space="preserve"> </w:t>
      </w:r>
      <w:r>
        <w:t>and</w:t>
      </w:r>
      <w:r>
        <w:rPr>
          <w:spacing w:val="-4"/>
        </w:rPr>
        <w:t xml:space="preserve"> </w:t>
      </w:r>
      <w:r>
        <w:t>exclusive</w:t>
      </w:r>
      <w:r>
        <w:rPr>
          <w:spacing w:val="-4"/>
        </w:rPr>
        <w:t xml:space="preserve"> </w:t>
      </w:r>
      <w:r>
        <w:t>remedy</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4"/>
        </w:rPr>
        <w:t xml:space="preserve"> </w:t>
      </w:r>
      <w:r>
        <w:t>protest.</w:t>
      </w:r>
      <w:r>
        <w:rPr>
          <w:spacing w:val="-4"/>
        </w:rPr>
        <w:t xml:space="preserve"> </w:t>
      </w:r>
      <w:r>
        <w:t>Failure</w:t>
      </w:r>
      <w:r>
        <w:rPr>
          <w:spacing w:val="-4"/>
        </w:rPr>
        <w:t xml:space="preserve"> </w:t>
      </w:r>
      <w:r>
        <w:t>to</w:t>
      </w:r>
      <w:r>
        <w:rPr>
          <w:spacing w:val="-4"/>
        </w:rPr>
        <w:t xml:space="preserve"> </w:t>
      </w:r>
      <w:r>
        <w:t>comply</w:t>
      </w:r>
      <w:r>
        <w:rPr>
          <w:spacing w:val="-4"/>
        </w:rPr>
        <w:t xml:space="preserve"> </w:t>
      </w:r>
      <w:r>
        <w:t>with</w:t>
      </w:r>
      <w:r>
        <w:rPr>
          <w:spacing w:val="-4"/>
        </w:rPr>
        <w:t xml:space="preserve"> </w:t>
      </w:r>
      <w:r>
        <w:t xml:space="preserve">any of these procedures, at the </w:t>
      </w:r>
      <w:proofErr w:type="gramStart"/>
      <w:r>
        <w:t>District’s</w:t>
      </w:r>
      <w:proofErr w:type="gramEnd"/>
      <w:r>
        <w:t xml:space="preserve"> sole discretion, shall constitute a waiver of any right to further pursue the protest, including filing a Government Code Claim or legal </w:t>
      </w:r>
      <w:r>
        <w:rPr>
          <w:spacing w:val="-2"/>
        </w:rPr>
        <w:t>proceedings.</w:t>
      </w:r>
    </w:p>
    <w:p w14:paraId="1237667A" w14:textId="77777777" w:rsidR="00EE5539" w:rsidRDefault="00000000">
      <w:pPr>
        <w:pStyle w:val="ListParagraph"/>
        <w:numPr>
          <w:ilvl w:val="0"/>
          <w:numId w:val="16"/>
        </w:numPr>
        <w:tabs>
          <w:tab w:val="start" w:pos="50.80pt"/>
          <w:tab w:val="start" w:pos="51pt"/>
        </w:tabs>
        <w:spacing w:before="12.65pt"/>
        <w:ind w:end="46.75pt" w:hanging="21.25pt"/>
        <w:jc w:val="start"/>
      </w:pPr>
      <w:r>
        <w:t>The</w:t>
      </w:r>
      <w:r>
        <w:rPr>
          <w:spacing w:val="-3"/>
        </w:rPr>
        <w:t xml:space="preserve"> </w:t>
      </w:r>
      <w:proofErr w:type="gramStart"/>
      <w:r>
        <w:t>District</w:t>
      </w:r>
      <w:proofErr w:type="gramEnd"/>
      <w:r>
        <w:rPr>
          <w:spacing w:val="-3"/>
        </w:rPr>
        <w:t xml:space="preserve"> </w:t>
      </w:r>
      <w:r>
        <w:t>will</w:t>
      </w:r>
      <w:r>
        <w:rPr>
          <w:spacing w:val="-3"/>
        </w:rPr>
        <w:t xml:space="preserve"> </w:t>
      </w:r>
      <w:r>
        <w:t>accept</w:t>
      </w:r>
      <w:r>
        <w:rPr>
          <w:spacing w:val="-3"/>
        </w:rPr>
        <w:t xml:space="preserve"> </w:t>
      </w:r>
      <w:r>
        <w:t>a</w:t>
      </w:r>
      <w:r>
        <w:rPr>
          <w:spacing w:val="-3"/>
        </w:rPr>
        <w:t xml:space="preserve"> </w:t>
      </w:r>
      <w:r>
        <w:t>solicitation</w:t>
      </w:r>
      <w:r>
        <w:rPr>
          <w:spacing w:val="-3"/>
        </w:rPr>
        <w:t xml:space="preserve"> </w:t>
      </w:r>
      <w:r>
        <w:t>protest</w:t>
      </w:r>
      <w:r>
        <w:rPr>
          <w:spacing w:val="-3"/>
        </w:rPr>
        <w:t xml:space="preserve"> </w:t>
      </w:r>
      <w:r>
        <w:t>from</w:t>
      </w:r>
      <w:r>
        <w:rPr>
          <w:spacing w:val="-3"/>
        </w:rPr>
        <w:t xml:space="preserve"> </w:t>
      </w:r>
      <w:r>
        <w:t>a</w:t>
      </w:r>
      <w:r>
        <w:rPr>
          <w:spacing w:val="-3"/>
        </w:rPr>
        <w:t xml:space="preserve"> </w:t>
      </w:r>
      <w:r>
        <w:t>protestor</w:t>
      </w:r>
      <w:r>
        <w:rPr>
          <w:spacing w:val="-3"/>
        </w:rPr>
        <w:t xml:space="preserve"> </w:t>
      </w:r>
      <w:r>
        <w:t>only</w:t>
      </w:r>
      <w:r>
        <w:rPr>
          <w:spacing w:val="-3"/>
        </w:rPr>
        <w:t xml:space="preserve"> </w:t>
      </w:r>
      <w:r>
        <w:t>if</w:t>
      </w:r>
      <w:r>
        <w:rPr>
          <w:spacing w:val="-3"/>
        </w:rPr>
        <w:t xml:space="preserve"> </w:t>
      </w:r>
      <w:r>
        <w:t>the</w:t>
      </w:r>
      <w:r>
        <w:rPr>
          <w:spacing w:val="-3"/>
        </w:rPr>
        <w:t xml:space="preserve"> </w:t>
      </w:r>
      <w:r>
        <w:t>following conditions have been met.</w:t>
      </w:r>
    </w:p>
    <w:p w14:paraId="726319FA" w14:textId="77777777" w:rsidR="00EE5539" w:rsidRDefault="00000000">
      <w:pPr>
        <w:pStyle w:val="ListParagraph"/>
        <w:numPr>
          <w:ilvl w:val="1"/>
          <w:numId w:val="16"/>
        </w:numPr>
        <w:tabs>
          <w:tab w:val="start" w:pos="86.90pt"/>
        </w:tabs>
        <w:ind w:start="86.90pt" w:hanging="17.90pt"/>
      </w:pPr>
      <w:r>
        <w:t>The</w:t>
      </w:r>
      <w:r>
        <w:rPr>
          <w:spacing w:val="-8"/>
        </w:rPr>
        <w:t xml:space="preserve"> </w:t>
      </w:r>
      <w:r>
        <w:t>contract</w:t>
      </w:r>
      <w:r>
        <w:rPr>
          <w:spacing w:val="-5"/>
        </w:rPr>
        <w:t xml:space="preserve"> </w:t>
      </w:r>
      <w:r>
        <w:t>was</w:t>
      </w:r>
      <w:r>
        <w:rPr>
          <w:spacing w:val="-5"/>
        </w:rPr>
        <w:t xml:space="preserve"> </w:t>
      </w:r>
      <w:r>
        <w:t>made</w:t>
      </w:r>
      <w:r>
        <w:rPr>
          <w:spacing w:val="-6"/>
        </w:rPr>
        <w:t xml:space="preserve"> </w:t>
      </w:r>
      <w:r>
        <w:t>in</w:t>
      </w:r>
      <w:r>
        <w:rPr>
          <w:spacing w:val="-5"/>
        </w:rPr>
        <w:t xml:space="preserve"> </w:t>
      </w:r>
      <w:r>
        <w:t>connection</w:t>
      </w:r>
      <w:r>
        <w:rPr>
          <w:spacing w:val="-5"/>
        </w:rPr>
        <w:t xml:space="preserve"> </w:t>
      </w:r>
      <w:r>
        <w:t>with</w:t>
      </w:r>
      <w:r>
        <w:rPr>
          <w:spacing w:val="-6"/>
        </w:rPr>
        <w:t xml:space="preserve"> </w:t>
      </w:r>
      <w:r>
        <w:t>the</w:t>
      </w:r>
      <w:r>
        <w:rPr>
          <w:spacing w:val="-5"/>
        </w:rPr>
        <w:t xml:space="preserve"> </w:t>
      </w:r>
      <w:r>
        <w:t>Student</w:t>
      </w:r>
      <w:r>
        <w:rPr>
          <w:spacing w:val="-5"/>
        </w:rPr>
        <w:t xml:space="preserve"> </w:t>
      </w:r>
      <w:r>
        <w:t>Nutrition</w:t>
      </w:r>
      <w:r>
        <w:rPr>
          <w:spacing w:val="-5"/>
        </w:rPr>
        <w:t xml:space="preserve"> </w:t>
      </w:r>
      <w:r>
        <w:rPr>
          <w:spacing w:val="-2"/>
        </w:rPr>
        <w:t>Department.</w:t>
      </w:r>
    </w:p>
    <w:p w14:paraId="5EE88CD8" w14:textId="77777777" w:rsidR="00EE5539" w:rsidRDefault="00000000">
      <w:pPr>
        <w:pStyle w:val="ListParagraph"/>
        <w:numPr>
          <w:ilvl w:val="1"/>
          <w:numId w:val="16"/>
        </w:numPr>
        <w:tabs>
          <w:tab w:val="start" w:pos="86.90pt"/>
          <w:tab w:val="start" w:pos="87pt"/>
        </w:tabs>
        <w:ind w:end="21.10pt"/>
      </w:pPr>
      <w:r>
        <w:t>The</w:t>
      </w:r>
      <w:r>
        <w:rPr>
          <w:spacing w:val="-5"/>
        </w:rPr>
        <w:t xml:space="preserve"> </w:t>
      </w:r>
      <w:r>
        <w:t>protestor</w:t>
      </w:r>
      <w:r>
        <w:rPr>
          <w:spacing w:val="-5"/>
        </w:rPr>
        <w:t xml:space="preserve"> </w:t>
      </w:r>
      <w:r>
        <w:t>has</w:t>
      </w:r>
      <w:r>
        <w:rPr>
          <w:spacing w:val="-5"/>
        </w:rPr>
        <w:t xml:space="preserve"> </w:t>
      </w:r>
      <w:r>
        <w:t>exhausted</w:t>
      </w:r>
      <w:r>
        <w:rPr>
          <w:spacing w:val="-5"/>
        </w:rPr>
        <w:t xml:space="preserve"> </w:t>
      </w:r>
      <w:r>
        <w:t>all</w:t>
      </w:r>
      <w:r>
        <w:rPr>
          <w:spacing w:val="-5"/>
        </w:rPr>
        <w:t xml:space="preserve"> </w:t>
      </w:r>
      <w:r>
        <w:t>administrative</w:t>
      </w:r>
      <w:r>
        <w:rPr>
          <w:spacing w:val="-5"/>
        </w:rPr>
        <w:t xml:space="preserve"> </w:t>
      </w:r>
      <w:r>
        <w:t>remedies</w:t>
      </w:r>
      <w:r>
        <w:rPr>
          <w:spacing w:val="-5"/>
        </w:rPr>
        <w:t xml:space="preserve"> </w:t>
      </w:r>
      <w:r>
        <w:t>with</w:t>
      </w:r>
      <w:r>
        <w:rPr>
          <w:spacing w:val="-5"/>
        </w:rPr>
        <w:t xml:space="preserve"> </w:t>
      </w:r>
      <w:r>
        <w:t>the</w:t>
      </w:r>
      <w:r>
        <w:rPr>
          <w:spacing w:val="-5"/>
        </w:rPr>
        <w:t xml:space="preserve"> </w:t>
      </w:r>
      <w:r>
        <w:t>grantee</w:t>
      </w:r>
      <w:r>
        <w:rPr>
          <w:spacing w:val="-5"/>
        </w:rPr>
        <w:t xml:space="preserve"> </w:t>
      </w:r>
      <w:r>
        <w:t>and subgrantee before pursuing the protest.</w:t>
      </w:r>
    </w:p>
    <w:p w14:paraId="1A703295" w14:textId="77777777" w:rsidR="00EE5539" w:rsidRDefault="00000000">
      <w:pPr>
        <w:pStyle w:val="ListParagraph"/>
        <w:numPr>
          <w:ilvl w:val="1"/>
          <w:numId w:val="16"/>
        </w:numPr>
        <w:tabs>
          <w:tab w:val="start" w:pos="86.90pt"/>
          <w:tab w:val="start" w:pos="87pt"/>
        </w:tabs>
        <w:ind w:end="24.35pt"/>
      </w:pPr>
      <w:r>
        <w:t>Violations</w:t>
      </w:r>
      <w:r>
        <w:rPr>
          <w:spacing w:val="-4"/>
        </w:rPr>
        <w:t xml:space="preserve"> </w:t>
      </w:r>
      <w:r>
        <w:t>of</w:t>
      </w:r>
      <w:r>
        <w:rPr>
          <w:spacing w:val="-4"/>
        </w:rPr>
        <w:t xml:space="preserve"> </w:t>
      </w:r>
      <w:r>
        <w:t>federal</w:t>
      </w:r>
      <w:r>
        <w:rPr>
          <w:spacing w:val="-4"/>
        </w:rPr>
        <w:t xml:space="preserve"> </w:t>
      </w:r>
      <w:r>
        <w:t>law</w:t>
      </w:r>
      <w:r>
        <w:rPr>
          <w:spacing w:val="-4"/>
        </w:rPr>
        <w:t xml:space="preserve"> </w:t>
      </w:r>
      <w:r>
        <w:t>or</w:t>
      </w:r>
      <w:r>
        <w:rPr>
          <w:spacing w:val="-4"/>
        </w:rPr>
        <w:t xml:space="preserve"> </w:t>
      </w:r>
      <w:r>
        <w:t>regulations</w:t>
      </w:r>
      <w:r>
        <w:rPr>
          <w:spacing w:val="-4"/>
        </w:rPr>
        <w:t xml:space="preserve"> </w:t>
      </w:r>
      <w:r>
        <w:t>and</w:t>
      </w:r>
      <w:r>
        <w:rPr>
          <w:spacing w:val="-4"/>
        </w:rPr>
        <w:t xml:space="preserve"> </w:t>
      </w:r>
      <w:r>
        <w:t>the</w:t>
      </w:r>
      <w:r>
        <w:rPr>
          <w:spacing w:val="-4"/>
        </w:rPr>
        <w:t xml:space="preserve"> </w:t>
      </w:r>
      <w:r>
        <w:t>standards</w:t>
      </w:r>
      <w:r>
        <w:rPr>
          <w:spacing w:val="-4"/>
        </w:rPr>
        <w:t xml:space="preserve"> </w:t>
      </w:r>
      <w:r>
        <w:t>of</w:t>
      </w:r>
      <w:r>
        <w:rPr>
          <w:spacing w:val="-4"/>
        </w:rPr>
        <w:t xml:space="preserve"> </w:t>
      </w:r>
      <w:r>
        <w:t>this</w:t>
      </w:r>
      <w:r>
        <w:rPr>
          <w:spacing w:val="-4"/>
        </w:rPr>
        <w:t xml:space="preserve"> </w:t>
      </w:r>
      <w:r>
        <w:t>section</w:t>
      </w:r>
      <w:r>
        <w:rPr>
          <w:spacing w:val="-4"/>
        </w:rPr>
        <w:t xml:space="preserve"> </w:t>
      </w:r>
      <w:r>
        <w:t xml:space="preserve">exist (violations of state or local law will be under the jurisdiction of state or local </w:t>
      </w:r>
      <w:r>
        <w:rPr>
          <w:spacing w:val="-2"/>
        </w:rPr>
        <w:t>authorities).</w:t>
      </w:r>
    </w:p>
    <w:p w14:paraId="5D51381F" w14:textId="77777777" w:rsidR="00EE5539" w:rsidRDefault="00000000">
      <w:pPr>
        <w:pStyle w:val="ListParagraph"/>
        <w:numPr>
          <w:ilvl w:val="1"/>
          <w:numId w:val="16"/>
        </w:numPr>
        <w:tabs>
          <w:tab w:val="start" w:pos="86.90pt"/>
          <w:tab w:val="start" w:pos="87pt"/>
        </w:tabs>
        <w:ind w:end="19.85pt"/>
      </w:pPr>
      <w:r>
        <w:t>Violation</w:t>
      </w:r>
      <w:r>
        <w:rPr>
          <w:spacing w:val="-5"/>
        </w:rPr>
        <w:t xml:space="preserve"> </w:t>
      </w:r>
      <w:r>
        <w:t>of</w:t>
      </w:r>
      <w:r>
        <w:rPr>
          <w:spacing w:val="-5"/>
        </w:rPr>
        <w:t xml:space="preserve"> </w:t>
      </w:r>
      <w:r>
        <w:t>a</w:t>
      </w:r>
      <w:r>
        <w:rPr>
          <w:spacing w:val="-5"/>
        </w:rPr>
        <w:t xml:space="preserve"> </w:t>
      </w:r>
      <w:r>
        <w:t>grantee’s</w:t>
      </w:r>
      <w:r>
        <w:rPr>
          <w:spacing w:val="-5"/>
        </w:rPr>
        <w:t xml:space="preserve"> </w:t>
      </w:r>
      <w:r>
        <w:t>or</w:t>
      </w:r>
      <w:r>
        <w:rPr>
          <w:spacing w:val="-5"/>
        </w:rPr>
        <w:t xml:space="preserve"> </w:t>
      </w:r>
      <w:r>
        <w:t>subgrantee’s</w:t>
      </w:r>
      <w:r>
        <w:rPr>
          <w:spacing w:val="-5"/>
        </w:rPr>
        <w:t xml:space="preserve"> </w:t>
      </w:r>
      <w:r>
        <w:t>protest</w:t>
      </w:r>
      <w:r>
        <w:rPr>
          <w:spacing w:val="-5"/>
        </w:rPr>
        <w:t xml:space="preserve"> </w:t>
      </w:r>
      <w:r>
        <w:t>procedures</w:t>
      </w:r>
      <w:r>
        <w:rPr>
          <w:spacing w:val="-5"/>
        </w:rPr>
        <w:t xml:space="preserve"> </w:t>
      </w:r>
      <w:r>
        <w:t>exists</w:t>
      </w:r>
      <w:r>
        <w:rPr>
          <w:spacing w:val="-5"/>
        </w:rPr>
        <w:t xml:space="preserve"> </w:t>
      </w:r>
      <w:r>
        <w:t>for</w:t>
      </w:r>
      <w:r>
        <w:rPr>
          <w:spacing w:val="-5"/>
        </w:rPr>
        <w:t xml:space="preserve"> </w:t>
      </w:r>
      <w:r>
        <w:t>failure</w:t>
      </w:r>
      <w:r>
        <w:rPr>
          <w:spacing w:val="-5"/>
        </w:rPr>
        <w:t xml:space="preserve"> </w:t>
      </w:r>
      <w:r>
        <w:t xml:space="preserve">to review a complaint or protest. Protests received by the federal agency other than those specified above will be referred </w:t>
      </w:r>
      <w:proofErr w:type="gramStart"/>
      <w:r>
        <w:t>to</w:t>
      </w:r>
      <w:proofErr w:type="gramEnd"/>
      <w:r>
        <w:t xml:space="preserve"> the grantee or subgrantee.</w:t>
      </w:r>
    </w:p>
    <w:p w14:paraId="0FE2EDBB" w14:textId="77777777" w:rsidR="00EE5539" w:rsidRDefault="00EE5539">
      <w:pPr>
        <w:sectPr w:rsidR="00EE5539">
          <w:pgSz w:w="612pt" w:h="792pt"/>
          <w:pgMar w:top="32pt" w:right="71pt" w:bottom="48pt" w:left="57pt" w:header="0pt" w:footer="38.45pt" w:gutter="0pt"/>
          <w:cols w:space="36pt"/>
        </w:sectPr>
      </w:pPr>
    </w:p>
    <w:p w14:paraId="0FC6EB10" w14:textId="77777777" w:rsidR="00EE5539" w:rsidRDefault="00000000">
      <w:pPr>
        <w:pStyle w:val="Heading3"/>
        <w:numPr>
          <w:ilvl w:val="0"/>
          <w:numId w:val="15"/>
        </w:numPr>
        <w:tabs>
          <w:tab w:val="start" w:pos="68.95pt"/>
        </w:tabs>
        <w:spacing w:before="1.50pt"/>
        <w:ind w:start="68.95pt" w:hanging="17.95pt"/>
      </w:pPr>
      <w:bookmarkStart w:id="7" w:name="_TOC_250003"/>
      <w:bookmarkEnd w:id="7"/>
      <w:r>
        <w:rPr>
          <w:spacing w:val="-2"/>
        </w:rPr>
        <w:lastRenderedPageBreak/>
        <w:t>Delivery Requirements and Locations</w:t>
      </w:r>
    </w:p>
    <w:p w14:paraId="5D348D44" w14:textId="77777777" w:rsidR="00EE5539" w:rsidRDefault="00000000">
      <w:pPr>
        <w:pStyle w:val="ListParagraph"/>
        <w:numPr>
          <w:ilvl w:val="0"/>
          <w:numId w:val="14"/>
        </w:numPr>
        <w:tabs>
          <w:tab w:val="start" w:pos="50.85pt"/>
          <w:tab w:val="start" w:pos="51pt"/>
        </w:tabs>
        <w:spacing w:before="12.35pt"/>
        <w:ind w:end="21.70pt"/>
        <w:jc w:val="start"/>
        <w:rPr>
          <w:b/>
        </w:rPr>
      </w:pPr>
      <w:r>
        <w:rPr>
          <w:b/>
        </w:rPr>
        <w:t xml:space="preserve">Delivery Specifications </w:t>
      </w:r>
      <w:r>
        <w:t xml:space="preserve">– The Successful Bidder will partner with the </w:t>
      </w:r>
      <w:proofErr w:type="gramStart"/>
      <w:r>
        <w:t>District</w:t>
      </w:r>
      <w:proofErr w:type="gramEnd"/>
      <w:r>
        <w:t xml:space="preserve"> over the term of the contract resulting from this RFP to procure and deliver fresh produce to the District. </w:t>
      </w:r>
      <w:proofErr w:type="gramStart"/>
      <w:r>
        <w:t>District</w:t>
      </w:r>
      <w:proofErr w:type="gramEnd"/>
      <w:r>
        <w:t xml:space="preserve"> reserves the right to designate an alternate delivery location if the designated site is unable to receive deliveries for any reason. The </w:t>
      </w:r>
      <w:proofErr w:type="gramStart"/>
      <w:r>
        <w:t>District</w:t>
      </w:r>
      <w:proofErr w:type="gramEnd"/>
      <w:r>
        <w:t xml:space="preserve"> also reserves</w:t>
      </w:r>
      <w:r>
        <w:rPr>
          <w:spacing w:val="-4"/>
        </w:rPr>
        <w:t xml:space="preserve"> </w:t>
      </w:r>
      <w:r>
        <w:t>the</w:t>
      </w:r>
      <w:r>
        <w:rPr>
          <w:spacing w:val="-4"/>
        </w:rPr>
        <w:t xml:space="preserve"> </w:t>
      </w:r>
      <w:r>
        <w:t>right</w:t>
      </w:r>
      <w:r>
        <w:rPr>
          <w:spacing w:val="-4"/>
        </w:rPr>
        <w:t xml:space="preserve"> </w:t>
      </w:r>
      <w:r>
        <w:t>to</w:t>
      </w:r>
      <w:r>
        <w:rPr>
          <w:spacing w:val="-4"/>
        </w:rPr>
        <w:t xml:space="preserve"> </w:t>
      </w:r>
      <w:r>
        <w:t>revise</w:t>
      </w:r>
      <w:r>
        <w:rPr>
          <w:spacing w:val="-4"/>
        </w:rPr>
        <w:t xml:space="preserve"> </w:t>
      </w:r>
      <w:r>
        <w:t>delivery</w:t>
      </w:r>
      <w:r>
        <w:rPr>
          <w:spacing w:val="-4"/>
        </w:rPr>
        <w:t xml:space="preserve"> </w:t>
      </w:r>
      <w:r>
        <w:t>times</w:t>
      </w:r>
      <w:r>
        <w:rPr>
          <w:spacing w:val="-4"/>
        </w:rPr>
        <w:t xml:space="preserve"> </w:t>
      </w:r>
      <w:r>
        <w:t>as</w:t>
      </w:r>
      <w:r>
        <w:rPr>
          <w:spacing w:val="-4"/>
        </w:rPr>
        <w:t xml:space="preserve"> </w:t>
      </w:r>
      <w:r>
        <w:t>required.</w:t>
      </w:r>
      <w:r>
        <w:rPr>
          <w:spacing w:val="-4"/>
        </w:rPr>
        <w:t xml:space="preserve"> </w:t>
      </w:r>
      <w:r>
        <w:t>Additional</w:t>
      </w:r>
      <w:r>
        <w:rPr>
          <w:spacing w:val="-4"/>
        </w:rPr>
        <w:t xml:space="preserve"> </w:t>
      </w:r>
      <w:r>
        <w:t>product</w:t>
      </w:r>
      <w:r>
        <w:rPr>
          <w:spacing w:val="-4"/>
        </w:rPr>
        <w:t xml:space="preserve"> </w:t>
      </w:r>
      <w:r>
        <w:t>and</w:t>
      </w:r>
      <w:r>
        <w:rPr>
          <w:spacing w:val="-4"/>
        </w:rPr>
        <w:t xml:space="preserve"> </w:t>
      </w:r>
      <w:r>
        <w:t>service requirements are outlined within the RFP.</w:t>
      </w:r>
    </w:p>
    <w:p w14:paraId="441C5C58" w14:textId="77777777" w:rsidR="00EE5539" w:rsidRDefault="00EE5539">
      <w:pPr>
        <w:pStyle w:val="BodyText"/>
        <w:spacing w:before="0.55pt"/>
        <w:rPr>
          <w:sz w:val="20"/>
        </w:rPr>
      </w:pP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3320"/>
        <w:gridCol w:w="2440"/>
        <w:gridCol w:w="3160"/>
      </w:tblGrid>
      <w:tr w:rsidR="00EE5539" w14:paraId="5EA31DD2" w14:textId="77777777">
        <w:trPr>
          <w:trHeight w:val="279"/>
        </w:trPr>
        <w:tc>
          <w:tcPr>
            <w:tcW w:w="446pt" w:type="dxa"/>
            <w:gridSpan w:val="3"/>
          </w:tcPr>
          <w:p w14:paraId="0F0F725D" w14:textId="77777777" w:rsidR="00EE5539" w:rsidRDefault="00000000">
            <w:pPr>
              <w:pStyle w:val="TableParagraph"/>
              <w:spacing w:before="1.10pt" w:line="11.90pt" w:lineRule="exact"/>
              <w:ind w:start="0.25pt"/>
              <w:jc w:val="center"/>
              <w:rPr>
                <w:b/>
              </w:rPr>
            </w:pPr>
            <w:r>
              <w:rPr>
                <w:b/>
              </w:rPr>
              <w:t>Delivery</w:t>
            </w:r>
            <w:r>
              <w:rPr>
                <w:b/>
                <w:spacing w:val="-8"/>
              </w:rPr>
              <w:t xml:space="preserve"> </w:t>
            </w:r>
            <w:r>
              <w:rPr>
                <w:b/>
                <w:spacing w:val="-2"/>
              </w:rPr>
              <w:t>Locations</w:t>
            </w:r>
          </w:p>
        </w:tc>
      </w:tr>
      <w:tr w:rsidR="00EE5539" w14:paraId="48820405" w14:textId="77777777">
        <w:trPr>
          <w:trHeight w:val="260"/>
        </w:trPr>
        <w:tc>
          <w:tcPr>
            <w:tcW w:w="166pt" w:type="dxa"/>
          </w:tcPr>
          <w:p w14:paraId="32BBD86F" w14:textId="77777777" w:rsidR="00EE5539" w:rsidRDefault="00000000">
            <w:pPr>
              <w:pStyle w:val="TableParagraph"/>
              <w:spacing w:before="1pt" w:line="11pt" w:lineRule="exact"/>
              <w:ind w:start="0.50pt"/>
              <w:jc w:val="center"/>
              <w:rPr>
                <w:b/>
                <w:sz w:val="20"/>
              </w:rPr>
            </w:pPr>
            <w:r>
              <w:rPr>
                <w:b/>
                <w:spacing w:val="-2"/>
                <w:sz w:val="20"/>
              </w:rPr>
              <w:t>SCHOOL</w:t>
            </w:r>
          </w:p>
        </w:tc>
        <w:tc>
          <w:tcPr>
            <w:tcW w:w="122pt" w:type="dxa"/>
          </w:tcPr>
          <w:p w14:paraId="6B6AD750" w14:textId="77777777" w:rsidR="00EE5539" w:rsidRDefault="00000000">
            <w:pPr>
              <w:pStyle w:val="TableParagraph"/>
              <w:spacing w:before="1pt" w:line="11pt" w:lineRule="exact"/>
              <w:ind w:start="36.30pt"/>
              <w:rPr>
                <w:b/>
                <w:sz w:val="20"/>
              </w:rPr>
            </w:pPr>
            <w:r>
              <w:rPr>
                <w:b/>
                <w:spacing w:val="-2"/>
                <w:sz w:val="20"/>
              </w:rPr>
              <w:t>ADDRESS</w:t>
            </w:r>
          </w:p>
        </w:tc>
        <w:tc>
          <w:tcPr>
            <w:tcW w:w="158pt" w:type="dxa"/>
          </w:tcPr>
          <w:p w14:paraId="7CD312B7" w14:textId="77777777" w:rsidR="00EE5539" w:rsidRDefault="00000000">
            <w:pPr>
              <w:pStyle w:val="TableParagraph"/>
              <w:spacing w:before="1pt" w:line="11pt" w:lineRule="exact"/>
              <w:ind w:start="48.05pt"/>
              <w:rPr>
                <w:b/>
                <w:sz w:val="20"/>
              </w:rPr>
            </w:pPr>
            <w:r>
              <w:rPr>
                <w:b/>
                <w:spacing w:val="-2"/>
                <w:sz w:val="20"/>
              </w:rPr>
              <w:t>TELEPHONE</w:t>
            </w:r>
          </w:p>
        </w:tc>
      </w:tr>
      <w:tr w:rsidR="00EE5539" w14:paraId="51312C74" w14:textId="77777777">
        <w:trPr>
          <w:trHeight w:val="619"/>
        </w:trPr>
        <w:tc>
          <w:tcPr>
            <w:tcW w:w="166pt" w:type="dxa"/>
          </w:tcPr>
          <w:p w14:paraId="3EE1124D" w14:textId="40E9A4E9" w:rsidR="00EE5539" w:rsidRPr="0012760C" w:rsidRDefault="0012760C">
            <w:pPr>
              <w:pStyle w:val="TableParagraph"/>
              <w:spacing w:before="2pt"/>
              <w:ind w:start="0.95pt"/>
              <w:rPr>
                <w:sz w:val="24"/>
                <w:highlight w:val="yellow"/>
              </w:rPr>
            </w:pPr>
            <w:r>
              <w:rPr>
                <w:sz w:val="24"/>
                <w:highlight w:val="yellow"/>
              </w:rPr>
              <w:t>ABC</w:t>
            </w:r>
            <w:r w:rsidR="00000000" w:rsidRPr="0012760C">
              <w:rPr>
                <w:sz w:val="24"/>
                <w:highlight w:val="yellow"/>
              </w:rPr>
              <w:t xml:space="preserve"> Middle </w:t>
            </w:r>
            <w:r w:rsidR="00000000" w:rsidRPr="0012760C">
              <w:rPr>
                <w:spacing w:val="-2"/>
                <w:sz w:val="24"/>
                <w:highlight w:val="yellow"/>
              </w:rPr>
              <w:t>School</w:t>
            </w:r>
          </w:p>
        </w:tc>
        <w:tc>
          <w:tcPr>
            <w:tcW w:w="122pt" w:type="dxa"/>
          </w:tcPr>
          <w:p w14:paraId="5B87EFAF" w14:textId="4C67977C" w:rsidR="00EE5539" w:rsidRDefault="00EE5539">
            <w:pPr>
              <w:pStyle w:val="TableParagraph"/>
              <w:spacing w:before="2pt"/>
              <w:ind w:start="1.45pt"/>
              <w:rPr>
                <w:sz w:val="24"/>
              </w:rPr>
            </w:pPr>
          </w:p>
        </w:tc>
        <w:tc>
          <w:tcPr>
            <w:tcW w:w="158pt" w:type="dxa"/>
          </w:tcPr>
          <w:p w14:paraId="0902F301" w14:textId="5D503D50" w:rsidR="00EE5539" w:rsidRDefault="00EE5539">
            <w:pPr>
              <w:pStyle w:val="TableParagraph"/>
              <w:spacing w:before="2pt"/>
              <w:ind w:start="0.20pt"/>
              <w:rPr>
                <w:sz w:val="24"/>
              </w:rPr>
            </w:pPr>
          </w:p>
        </w:tc>
      </w:tr>
      <w:tr w:rsidR="00EE5539" w14:paraId="5B01C2B2" w14:textId="77777777">
        <w:trPr>
          <w:trHeight w:val="600"/>
        </w:trPr>
        <w:tc>
          <w:tcPr>
            <w:tcW w:w="166pt" w:type="dxa"/>
          </w:tcPr>
          <w:p w14:paraId="668335BB" w14:textId="25106974" w:rsidR="00EE5539" w:rsidRPr="0012760C" w:rsidRDefault="0012760C">
            <w:pPr>
              <w:pStyle w:val="TableParagraph"/>
              <w:spacing w:before="1.15pt"/>
              <w:ind w:start="0.20pt"/>
              <w:rPr>
                <w:sz w:val="24"/>
                <w:highlight w:val="yellow"/>
              </w:rPr>
            </w:pPr>
            <w:r>
              <w:rPr>
                <w:sz w:val="24"/>
                <w:highlight w:val="yellow"/>
              </w:rPr>
              <w:t>EFG</w:t>
            </w:r>
            <w:r w:rsidR="00000000" w:rsidRPr="0012760C">
              <w:rPr>
                <w:spacing w:val="-5"/>
                <w:sz w:val="24"/>
                <w:highlight w:val="yellow"/>
              </w:rPr>
              <w:t xml:space="preserve"> </w:t>
            </w:r>
            <w:r w:rsidR="00000000" w:rsidRPr="0012760C">
              <w:rPr>
                <w:sz w:val="24"/>
                <w:highlight w:val="yellow"/>
              </w:rPr>
              <w:t>Middle</w:t>
            </w:r>
            <w:r w:rsidR="00000000" w:rsidRPr="0012760C">
              <w:rPr>
                <w:spacing w:val="-4"/>
                <w:sz w:val="24"/>
                <w:highlight w:val="yellow"/>
              </w:rPr>
              <w:t xml:space="preserve"> </w:t>
            </w:r>
            <w:r w:rsidR="00000000" w:rsidRPr="0012760C">
              <w:rPr>
                <w:spacing w:val="-2"/>
                <w:sz w:val="24"/>
                <w:highlight w:val="yellow"/>
              </w:rPr>
              <w:t>School</w:t>
            </w:r>
          </w:p>
        </w:tc>
        <w:tc>
          <w:tcPr>
            <w:tcW w:w="122pt" w:type="dxa"/>
          </w:tcPr>
          <w:p w14:paraId="7234673A" w14:textId="3D2B50A1" w:rsidR="00EE5539" w:rsidRDefault="00EE5539">
            <w:pPr>
              <w:pStyle w:val="TableParagraph"/>
              <w:ind w:start="0.70pt"/>
              <w:rPr>
                <w:sz w:val="24"/>
              </w:rPr>
            </w:pPr>
          </w:p>
        </w:tc>
        <w:tc>
          <w:tcPr>
            <w:tcW w:w="158pt" w:type="dxa"/>
          </w:tcPr>
          <w:p w14:paraId="5F69056B" w14:textId="17EF95BD" w:rsidR="00EE5539" w:rsidRDefault="00EE5539">
            <w:pPr>
              <w:pStyle w:val="TableParagraph"/>
              <w:spacing w:before="2.45pt"/>
              <w:ind w:start="0.95pt"/>
              <w:rPr>
                <w:sz w:val="24"/>
              </w:rPr>
            </w:pPr>
          </w:p>
        </w:tc>
      </w:tr>
      <w:tr w:rsidR="00EE5539" w14:paraId="2B7161F5" w14:textId="77777777">
        <w:trPr>
          <w:trHeight w:val="639"/>
        </w:trPr>
        <w:tc>
          <w:tcPr>
            <w:tcW w:w="166pt" w:type="dxa"/>
          </w:tcPr>
          <w:p w14:paraId="6D9704EC" w14:textId="3801DDF6" w:rsidR="00EE5539" w:rsidRPr="0012760C" w:rsidRDefault="0012760C">
            <w:pPr>
              <w:pStyle w:val="TableParagraph"/>
              <w:spacing w:before="2.60pt"/>
              <w:ind w:start="0.95pt"/>
              <w:rPr>
                <w:sz w:val="24"/>
                <w:highlight w:val="yellow"/>
              </w:rPr>
            </w:pPr>
            <w:r>
              <w:rPr>
                <w:sz w:val="24"/>
                <w:highlight w:val="yellow"/>
              </w:rPr>
              <w:t>ABC</w:t>
            </w:r>
            <w:r w:rsidR="00000000" w:rsidRPr="0012760C">
              <w:rPr>
                <w:sz w:val="24"/>
                <w:highlight w:val="yellow"/>
              </w:rPr>
              <w:t xml:space="preserve"> High </w:t>
            </w:r>
            <w:r w:rsidR="00000000" w:rsidRPr="0012760C">
              <w:rPr>
                <w:spacing w:val="-2"/>
                <w:sz w:val="24"/>
                <w:highlight w:val="yellow"/>
              </w:rPr>
              <w:t>School</w:t>
            </w:r>
          </w:p>
        </w:tc>
        <w:tc>
          <w:tcPr>
            <w:tcW w:w="122pt" w:type="dxa"/>
          </w:tcPr>
          <w:p w14:paraId="55A4BEE7" w14:textId="41C10F7F" w:rsidR="00EE5539" w:rsidRDefault="00EE5539">
            <w:pPr>
              <w:pStyle w:val="TableParagraph"/>
              <w:spacing w:before="2.60pt"/>
              <w:ind w:start="1.45pt"/>
              <w:rPr>
                <w:sz w:val="24"/>
              </w:rPr>
            </w:pPr>
          </w:p>
        </w:tc>
        <w:tc>
          <w:tcPr>
            <w:tcW w:w="158pt" w:type="dxa"/>
          </w:tcPr>
          <w:p w14:paraId="2C3C96C9" w14:textId="6A4D151B" w:rsidR="00EE5539" w:rsidRDefault="00EE5539">
            <w:pPr>
              <w:pStyle w:val="TableParagraph"/>
              <w:spacing w:before="2.60pt"/>
              <w:ind w:start="0.95pt"/>
              <w:rPr>
                <w:sz w:val="24"/>
              </w:rPr>
            </w:pPr>
          </w:p>
        </w:tc>
      </w:tr>
      <w:tr w:rsidR="00EE5539" w14:paraId="26C5BAC6" w14:textId="77777777">
        <w:trPr>
          <w:trHeight w:val="600"/>
        </w:trPr>
        <w:tc>
          <w:tcPr>
            <w:tcW w:w="166pt" w:type="dxa"/>
          </w:tcPr>
          <w:p w14:paraId="37C7ABAD" w14:textId="518A45CC" w:rsidR="00EE5539" w:rsidRPr="0012760C" w:rsidRDefault="0012760C">
            <w:pPr>
              <w:pStyle w:val="TableParagraph"/>
              <w:spacing w:before="0.75pt"/>
              <w:ind w:start="0.20pt"/>
              <w:rPr>
                <w:sz w:val="24"/>
                <w:highlight w:val="yellow"/>
              </w:rPr>
            </w:pPr>
            <w:r>
              <w:rPr>
                <w:sz w:val="24"/>
                <w:highlight w:val="yellow"/>
              </w:rPr>
              <w:t>EFG</w:t>
            </w:r>
            <w:r w:rsidR="00000000" w:rsidRPr="0012760C">
              <w:rPr>
                <w:spacing w:val="-5"/>
                <w:sz w:val="24"/>
                <w:highlight w:val="yellow"/>
              </w:rPr>
              <w:t xml:space="preserve"> </w:t>
            </w:r>
            <w:r w:rsidR="00000000" w:rsidRPr="0012760C">
              <w:rPr>
                <w:sz w:val="24"/>
                <w:highlight w:val="yellow"/>
              </w:rPr>
              <w:t>High</w:t>
            </w:r>
            <w:r w:rsidR="00000000" w:rsidRPr="0012760C">
              <w:rPr>
                <w:spacing w:val="-4"/>
                <w:sz w:val="24"/>
                <w:highlight w:val="yellow"/>
              </w:rPr>
              <w:t xml:space="preserve"> </w:t>
            </w:r>
            <w:r w:rsidR="00000000" w:rsidRPr="0012760C">
              <w:rPr>
                <w:spacing w:val="-2"/>
                <w:sz w:val="24"/>
                <w:highlight w:val="yellow"/>
              </w:rPr>
              <w:t>School</w:t>
            </w:r>
          </w:p>
        </w:tc>
        <w:tc>
          <w:tcPr>
            <w:tcW w:w="122pt" w:type="dxa"/>
          </w:tcPr>
          <w:p w14:paraId="03690554" w14:textId="267C6144" w:rsidR="00EE5539" w:rsidRDefault="00EE5539">
            <w:pPr>
              <w:pStyle w:val="TableParagraph"/>
              <w:ind w:start="0.70pt"/>
              <w:rPr>
                <w:sz w:val="24"/>
              </w:rPr>
            </w:pPr>
          </w:p>
        </w:tc>
        <w:tc>
          <w:tcPr>
            <w:tcW w:w="158pt" w:type="dxa"/>
          </w:tcPr>
          <w:p w14:paraId="6EFE245B" w14:textId="2A2F8DFE" w:rsidR="00EE5539" w:rsidRDefault="00EE5539">
            <w:pPr>
              <w:pStyle w:val="TableParagraph"/>
              <w:spacing w:before="2.05pt"/>
              <w:ind w:start="0.95pt"/>
              <w:rPr>
                <w:sz w:val="24"/>
              </w:rPr>
            </w:pPr>
          </w:p>
        </w:tc>
      </w:tr>
      <w:tr w:rsidR="00EE5539" w14:paraId="1407901F" w14:textId="77777777">
        <w:trPr>
          <w:trHeight w:val="619"/>
        </w:trPr>
        <w:tc>
          <w:tcPr>
            <w:tcW w:w="166pt" w:type="dxa"/>
          </w:tcPr>
          <w:p w14:paraId="0A9B1513" w14:textId="698C8384" w:rsidR="00EE5539" w:rsidRPr="0012760C" w:rsidRDefault="0012760C">
            <w:pPr>
              <w:pStyle w:val="TableParagraph"/>
              <w:spacing w:before="2.40pt" w:line="13.50pt" w:lineRule="atLeast"/>
              <w:ind w:start="0.20pt" w:end="32.90pt"/>
              <w:rPr>
                <w:sz w:val="24"/>
                <w:highlight w:val="yellow"/>
              </w:rPr>
            </w:pPr>
            <w:r>
              <w:rPr>
                <w:spacing w:val="-2"/>
                <w:sz w:val="24"/>
                <w:highlight w:val="yellow"/>
              </w:rPr>
              <w:t>ABC</w:t>
            </w:r>
            <w:r w:rsidR="00000000" w:rsidRPr="0012760C">
              <w:rPr>
                <w:spacing w:val="-2"/>
                <w:sz w:val="24"/>
                <w:highlight w:val="yellow"/>
              </w:rPr>
              <w:t xml:space="preserve"> Elementary</w:t>
            </w:r>
          </w:p>
        </w:tc>
        <w:tc>
          <w:tcPr>
            <w:tcW w:w="122pt" w:type="dxa"/>
          </w:tcPr>
          <w:p w14:paraId="3D3AC37C" w14:textId="0CAC3749" w:rsidR="00EE5539" w:rsidRDefault="00EE5539">
            <w:pPr>
              <w:pStyle w:val="TableParagraph"/>
              <w:ind w:start="2.20pt"/>
              <w:rPr>
                <w:sz w:val="24"/>
              </w:rPr>
            </w:pPr>
          </w:p>
        </w:tc>
        <w:tc>
          <w:tcPr>
            <w:tcW w:w="158pt" w:type="dxa"/>
          </w:tcPr>
          <w:p w14:paraId="126A533A" w14:textId="7D67134D" w:rsidR="00EE5539" w:rsidRDefault="00EE5539">
            <w:pPr>
              <w:pStyle w:val="TableParagraph"/>
              <w:spacing w:before="1.80pt"/>
              <w:ind w:start="0.20pt"/>
              <w:rPr>
                <w:sz w:val="24"/>
              </w:rPr>
            </w:pPr>
          </w:p>
        </w:tc>
      </w:tr>
      <w:tr w:rsidR="00EE5539" w14:paraId="1A10B333" w14:textId="77777777">
        <w:trPr>
          <w:trHeight w:val="599"/>
        </w:trPr>
        <w:tc>
          <w:tcPr>
            <w:tcW w:w="166pt" w:type="dxa"/>
          </w:tcPr>
          <w:p w14:paraId="0130A3A6" w14:textId="710448BE" w:rsidR="00EE5539" w:rsidRPr="0012760C" w:rsidRDefault="0012760C">
            <w:pPr>
              <w:pStyle w:val="TableParagraph"/>
              <w:spacing w:before="1.40pt" w:line="13.50pt" w:lineRule="atLeast"/>
              <w:ind w:start="0.20pt" w:end="32.90pt"/>
              <w:rPr>
                <w:sz w:val="24"/>
                <w:highlight w:val="yellow"/>
              </w:rPr>
            </w:pPr>
            <w:r>
              <w:rPr>
                <w:sz w:val="24"/>
                <w:highlight w:val="yellow"/>
              </w:rPr>
              <w:t>EFG</w:t>
            </w:r>
            <w:r w:rsidR="00000000" w:rsidRPr="0012760C">
              <w:rPr>
                <w:sz w:val="24"/>
                <w:highlight w:val="yellow"/>
              </w:rPr>
              <w:t xml:space="preserve"> </w:t>
            </w:r>
            <w:r w:rsidR="00000000" w:rsidRPr="0012760C">
              <w:rPr>
                <w:spacing w:val="-2"/>
                <w:sz w:val="24"/>
                <w:highlight w:val="yellow"/>
              </w:rPr>
              <w:t>Elementary</w:t>
            </w:r>
          </w:p>
        </w:tc>
        <w:tc>
          <w:tcPr>
            <w:tcW w:w="122pt" w:type="dxa"/>
          </w:tcPr>
          <w:p w14:paraId="7CEB71B3" w14:textId="45D1AD3B" w:rsidR="00EE5539" w:rsidRDefault="00EE5539">
            <w:pPr>
              <w:pStyle w:val="TableParagraph"/>
              <w:spacing w:line="13.70pt" w:lineRule="exact"/>
              <w:ind w:start="2.20pt"/>
              <w:rPr>
                <w:sz w:val="24"/>
              </w:rPr>
            </w:pPr>
          </w:p>
        </w:tc>
        <w:tc>
          <w:tcPr>
            <w:tcW w:w="158pt" w:type="dxa"/>
          </w:tcPr>
          <w:p w14:paraId="6F75ECF7" w14:textId="765C5C7E" w:rsidR="00EE5539" w:rsidRDefault="00EE5539">
            <w:pPr>
              <w:pStyle w:val="TableParagraph"/>
              <w:spacing w:before="1.45pt"/>
              <w:ind w:start="0.20pt"/>
              <w:rPr>
                <w:sz w:val="24"/>
              </w:rPr>
            </w:pPr>
          </w:p>
        </w:tc>
      </w:tr>
    </w:tbl>
    <w:p w14:paraId="0DB75B8F" w14:textId="77777777" w:rsidR="00EE5539" w:rsidRDefault="00EE5539">
      <w:pPr>
        <w:rPr>
          <w:sz w:val="24"/>
        </w:rPr>
        <w:sectPr w:rsidR="00EE5539">
          <w:pgSz w:w="612pt" w:h="792pt"/>
          <w:pgMar w:top="33pt" w:right="71pt" w:bottom="48pt" w:left="57pt" w:header="0pt" w:footer="38.45pt" w:gutter="0pt"/>
          <w:cols w:space="36pt"/>
        </w:sectPr>
      </w:pPr>
    </w:p>
    <w:p w14:paraId="4E4040FC" w14:textId="77777777" w:rsidR="00EE5539" w:rsidRDefault="00000000">
      <w:pPr>
        <w:spacing w:before="4pt"/>
        <w:ind w:start="7.10pt" w:end="10.95pt"/>
        <w:jc w:val="center"/>
        <w:rPr>
          <w:b/>
          <w:sz w:val="20"/>
        </w:rPr>
      </w:pPr>
      <w:r>
        <w:rPr>
          <w:b/>
          <w:sz w:val="28"/>
          <w:u w:val="single"/>
        </w:rPr>
        <w:lastRenderedPageBreak/>
        <w:t>A</w:t>
      </w:r>
      <w:r>
        <w:rPr>
          <w:b/>
          <w:sz w:val="19"/>
          <w:u w:val="single"/>
        </w:rPr>
        <w:t>TTACHMENT</w:t>
      </w:r>
      <w:r>
        <w:rPr>
          <w:b/>
          <w:spacing w:val="36"/>
          <w:sz w:val="19"/>
          <w:u w:val="single"/>
        </w:rPr>
        <w:t xml:space="preserve"> </w:t>
      </w:r>
      <w:r>
        <w:rPr>
          <w:b/>
          <w:spacing w:val="-4"/>
          <w:sz w:val="28"/>
          <w:u w:val="single"/>
        </w:rPr>
        <w:t>“2”</w:t>
      </w:r>
      <w:r>
        <w:rPr>
          <w:b/>
          <w:spacing w:val="-4"/>
          <w:sz w:val="20"/>
          <w:u w:val="single"/>
        </w:rPr>
        <w:t>:</w:t>
      </w:r>
    </w:p>
    <w:p w14:paraId="1209DAB1" w14:textId="77777777" w:rsidR="00EE5539" w:rsidRDefault="00000000">
      <w:pPr>
        <w:pStyle w:val="Heading1"/>
        <w:rPr>
          <w:u w:val="none"/>
        </w:rPr>
      </w:pPr>
      <w:r>
        <w:t>REQUEST</w:t>
      </w:r>
      <w:r>
        <w:rPr>
          <w:spacing w:val="-12"/>
        </w:rPr>
        <w:t xml:space="preserve"> </w:t>
      </w:r>
      <w:r>
        <w:t>FOR</w:t>
      </w:r>
      <w:r>
        <w:rPr>
          <w:spacing w:val="-12"/>
        </w:rPr>
        <w:t xml:space="preserve"> </w:t>
      </w:r>
      <w:r>
        <w:t>PROPOSAL</w:t>
      </w:r>
      <w:r>
        <w:rPr>
          <w:spacing w:val="-12"/>
        </w:rPr>
        <w:t xml:space="preserve"> </w:t>
      </w:r>
      <w:r>
        <w:t>SIGNATURE</w:t>
      </w:r>
      <w:r>
        <w:rPr>
          <w:spacing w:val="-11"/>
        </w:rPr>
        <w:t xml:space="preserve"> </w:t>
      </w:r>
      <w:r>
        <w:rPr>
          <w:spacing w:val="-4"/>
        </w:rPr>
        <w:t>PAGE</w:t>
      </w:r>
    </w:p>
    <w:p w14:paraId="1F17754B" w14:textId="77777777" w:rsidR="00EE5539" w:rsidRDefault="00000000">
      <w:pPr>
        <w:pStyle w:val="Heading2"/>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61FB928A" w14:textId="77777777" w:rsidR="00EE5539" w:rsidRDefault="00EE5539">
      <w:pPr>
        <w:pStyle w:val="BodyText"/>
        <w:spacing w:before="0.20pt"/>
        <w:rPr>
          <w:sz w:val="20"/>
        </w:rPr>
      </w:pPr>
    </w:p>
    <w:tbl>
      <w:tblPr>
        <w:tblW w:w="0pt" w:type="dxa"/>
        <w:tblInd w:w="16.25pt" w:type="dxa"/>
        <w:tblBorders>
          <w:top w:val="single" w:sz="18" w:space="0" w:color="000000"/>
          <w:start w:val="single" w:sz="18" w:space="0" w:color="000000"/>
          <w:bottom w:val="single" w:sz="18" w:space="0" w:color="000000"/>
          <w:end w:val="single" w:sz="18" w:space="0" w:color="000000"/>
          <w:insideH w:val="single" w:sz="18" w:space="0" w:color="000000"/>
          <w:insideV w:val="single" w:sz="18" w:space="0" w:color="000000"/>
        </w:tblBorders>
        <w:tblLayout w:type="fixed"/>
        <w:tblCellMar>
          <w:start w:w="0pt" w:type="dxa"/>
          <w:end w:w="0pt" w:type="dxa"/>
        </w:tblCellMar>
        <w:tblLook w:firstRow="1" w:lastRow="1" w:firstColumn="1" w:lastColumn="1" w:noHBand="0" w:noVBand="0"/>
      </w:tblPr>
      <w:tblGrid>
        <w:gridCol w:w="3770"/>
        <w:gridCol w:w="5430"/>
      </w:tblGrid>
      <w:tr w:rsidR="00EE5539" w14:paraId="09B6983E" w14:textId="77777777">
        <w:trPr>
          <w:trHeight w:val="934"/>
        </w:trPr>
        <w:tc>
          <w:tcPr>
            <w:tcW w:w="460pt" w:type="dxa"/>
            <w:gridSpan w:val="2"/>
          </w:tcPr>
          <w:p w14:paraId="0B319F3D" w14:textId="77777777" w:rsidR="00EE5539" w:rsidRDefault="00000000">
            <w:pPr>
              <w:pStyle w:val="TableParagraph"/>
              <w:spacing w:before="4.40pt"/>
              <w:ind w:start="5.10pt" w:end="35.35pt"/>
              <w:rPr>
                <w:b/>
              </w:rPr>
            </w:pPr>
            <w:r>
              <w:rPr>
                <w:b/>
              </w:rPr>
              <w:t>By signing this, I certify that I am an authorized representative of the Bidder (or individual</w:t>
            </w:r>
            <w:proofErr w:type="gramStart"/>
            <w:r>
              <w:rPr>
                <w:b/>
              </w:rPr>
              <w:t>)</w:t>
            </w:r>
            <w:proofErr w:type="gramEnd"/>
            <w:r>
              <w:rPr>
                <w:b/>
                <w:spacing w:val="-4"/>
              </w:rPr>
              <w:t xml:space="preserve"> </w:t>
            </w:r>
            <w:r>
              <w:rPr>
                <w:b/>
              </w:rPr>
              <w:t>and</w:t>
            </w:r>
            <w:r>
              <w:rPr>
                <w:b/>
                <w:spacing w:val="-4"/>
              </w:rPr>
              <w:t xml:space="preserve"> </w:t>
            </w:r>
            <w:r>
              <w:rPr>
                <w:b/>
              </w:rPr>
              <w:t>that</w:t>
            </w:r>
            <w:r>
              <w:rPr>
                <w:b/>
                <w:spacing w:val="-4"/>
              </w:rPr>
              <w:t xml:space="preserve"> </w:t>
            </w:r>
            <w:proofErr w:type="gramStart"/>
            <w:r>
              <w:rPr>
                <w:b/>
              </w:rPr>
              <w:t>information</w:t>
            </w:r>
            <w:proofErr w:type="gramEnd"/>
            <w:r>
              <w:rPr>
                <w:b/>
                <w:spacing w:val="-4"/>
              </w:rPr>
              <w:t xml:space="preserve"> </w:t>
            </w:r>
            <w:r>
              <w:rPr>
                <w:b/>
              </w:rPr>
              <w:t>contained</w:t>
            </w:r>
            <w:r>
              <w:rPr>
                <w:b/>
                <w:spacing w:val="-4"/>
              </w:rPr>
              <w:t xml:space="preserve"> </w:t>
            </w:r>
            <w:r>
              <w:rPr>
                <w:b/>
              </w:rPr>
              <w:t>in</w:t>
            </w:r>
            <w:r>
              <w:rPr>
                <w:b/>
                <w:spacing w:val="-4"/>
              </w:rPr>
              <w:t xml:space="preserve"> </w:t>
            </w:r>
            <w:r>
              <w:rPr>
                <w:b/>
              </w:rPr>
              <w:t>this</w:t>
            </w:r>
            <w:r>
              <w:rPr>
                <w:b/>
                <w:spacing w:val="-4"/>
              </w:rPr>
              <w:t xml:space="preserve"> </w:t>
            </w:r>
            <w:r>
              <w:rPr>
                <w:b/>
              </w:rPr>
              <w:t>proposal</w:t>
            </w:r>
            <w:r>
              <w:rPr>
                <w:b/>
                <w:spacing w:val="-4"/>
              </w:rPr>
              <w:t xml:space="preserve"> </w:t>
            </w:r>
            <w:r>
              <w:rPr>
                <w:b/>
              </w:rPr>
              <w:t>is</w:t>
            </w:r>
            <w:r>
              <w:rPr>
                <w:b/>
                <w:spacing w:val="-4"/>
              </w:rPr>
              <w:t xml:space="preserve"> </w:t>
            </w:r>
            <w:r>
              <w:rPr>
                <w:b/>
              </w:rPr>
              <w:t>accurate,</w:t>
            </w:r>
            <w:r>
              <w:rPr>
                <w:b/>
                <w:spacing w:val="-4"/>
              </w:rPr>
              <w:t xml:space="preserve"> </w:t>
            </w:r>
            <w:r>
              <w:rPr>
                <w:b/>
              </w:rPr>
              <w:t>true,</w:t>
            </w:r>
            <w:r>
              <w:rPr>
                <w:b/>
                <w:spacing w:val="-4"/>
              </w:rPr>
              <w:t xml:space="preserve"> </w:t>
            </w:r>
            <w:r>
              <w:rPr>
                <w:b/>
              </w:rPr>
              <w:t>and binding upon the Bidder.</w:t>
            </w:r>
          </w:p>
        </w:tc>
      </w:tr>
      <w:tr w:rsidR="00EE5539" w14:paraId="5E5C924B" w14:textId="77777777">
        <w:trPr>
          <w:trHeight w:val="577"/>
        </w:trPr>
        <w:tc>
          <w:tcPr>
            <w:tcW w:w="188.50pt" w:type="dxa"/>
            <w:tcBorders>
              <w:bottom w:val="single" w:sz="8" w:space="0" w:color="000000"/>
              <w:end w:val="single" w:sz="8" w:space="0" w:color="000000"/>
            </w:tcBorders>
          </w:tcPr>
          <w:p w14:paraId="3CFB3507" w14:textId="77777777" w:rsidR="00EE5539" w:rsidRDefault="00000000">
            <w:pPr>
              <w:pStyle w:val="TableParagraph"/>
              <w:spacing w:before="8.35pt"/>
              <w:ind w:start="5.10pt"/>
              <w:rPr>
                <w:b/>
              </w:rPr>
            </w:pPr>
            <w:r>
              <w:rPr>
                <w:b/>
              </w:rPr>
              <w:t>Company</w:t>
            </w:r>
            <w:r>
              <w:rPr>
                <w:b/>
                <w:spacing w:val="-7"/>
              </w:rPr>
              <w:t xml:space="preserve"> </w:t>
            </w:r>
            <w:r>
              <w:rPr>
                <w:b/>
                <w:spacing w:val="-4"/>
              </w:rPr>
              <w:t>Name</w:t>
            </w:r>
          </w:p>
        </w:tc>
        <w:tc>
          <w:tcPr>
            <w:tcW w:w="271.50pt" w:type="dxa"/>
            <w:tcBorders>
              <w:start w:val="single" w:sz="8" w:space="0" w:color="000000"/>
              <w:bottom w:val="single" w:sz="8" w:space="0" w:color="000000"/>
            </w:tcBorders>
          </w:tcPr>
          <w:p w14:paraId="0C2E115B" w14:textId="77777777" w:rsidR="00EE5539" w:rsidRDefault="00EE5539">
            <w:pPr>
              <w:pStyle w:val="TableParagraph"/>
              <w:rPr>
                <w:rFonts w:ascii="Times New Roman"/>
              </w:rPr>
            </w:pPr>
          </w:p>
        </w:tc>
      </w:tr>
      <w:tr w:rsidR="00EE5539" w14:paraId="54638D38" w14:textId="77777777">
        <w:trPr>
          <w:trHeight w:val="579"/>
        </w:trPr>
        <w:tc>
          <w:tcPr>
            <w:tcW w:w="188.50pt" w:type="dxa"/>
            <w:tcBorders>
              <w:top w:val="single" w:sz="8" w:space="0" w:color="000000"/>
              <w:bottom w:val="single" w:sz="8" w:space="0" w:color="000000"/>
              <w:end w:val="single" w:sz="8" w:space="0" w:color="000000"/>
            </w:tcBorders>
          </w:tcPr>
          <w:p w14:paraId="206536F7" w14:textId="77777777" w:rsidR="00EE5539" w:rsidRDefault="00000000">
            <w:pPr>
              <w:pStyle w:val="TableParagraph"/>
              <w:spacing w:before="8.40pt"/>
              <w:ind w:start="5.10pt"/>
              <w:rPr>
                <w:b/>
              </w:rPr>
            </w:pPr>
            <w:r>
              <w:rPr>
                <w:b/>
              </w:rPr>
              <w:t>Signature</w:t>
            </w:r>
            <w:r>
              <w:rPr>
                <w:b/>
                <w:spacing w:val="-6"/>
              </w:rPr>
              <w:t xml:space="preserve"> </w:t>
            </w:r>
            <w:r>
              <w:rPr>
                <w:b/>
              </w:rPr>
              <w:t>of</w:t>
            </w:r>
            <w:r>
              <w:rPr>
                <w:b/>
                <w:spacing w:val="-6"/>
              </w:rPr>
              <w:t xml:space="preserve"> </w:t>
            </w:r>
            <w:r>
              <w:rPr>
                <w:b/>
              </w:rPr>
              <w:t>Company</w:t>
            </w:r>
            <w:r>
              <w:rPr>
                <w:b/>
                <w:spacing w:val="-6"/>
              </w:rPr>
              <w:t xml:space="preserve"> </w:t>
            </w:r>
            <w:r>
              <w:rPr>
                <w:b/>
                <w:spacing w:val="-2"/>
              </w:rPr>
              <w:t>Official</w:t>
            </w:r>
          </w:p>
        </w:tc>
        <w:tc>
          <w:tcPr>
            <w:tcW w:w="271.50pt" w:type="dxa"/>
            <w:tcBorders>
              <w:top w:val="single" w:sz="8" w:space="0" w:color="000000"/>
              <w:start w:val="single" w:sz="8" w:space="0" w:color="000000"/>
              <w:bottom w:val="single" w:sz="8" w:space="0" w:color="000000"/>
            </w:tcBorders>
          </w:tcPr>
          <w:p w14:paraId="65FA74E6" w14:textId="77777777" w:rsidR="00EE5539" w:rsidRDefault="00EE5539">
            <w:pPr>
              <w:pStyle w:val="TableParagraph"/>
              <w:rPr>
                <w:rFonts w:ascii="Times New Roman"/>
              </w:rPr>
            </w:pPr>
          </w:p>
        </w:tc>
      </w:tr>
      <w:tr w:rsidR="00EE5539" w14:paraId="46E00F0D" w14:textId="77777777">
        <w:trPr>
          <w:trHeight w:val="580"/>
        </w:trPr>
        <w:tc>
          <w:tcPr>
            <w:tcW w:w="188.50pt" w:type="dxa"/>
            <w:tcBorders>
              <w:top w:val="single" w:sz="8" w:space="0" w:color="000000"/>
              <w:bottom w:val="single" w:sz="8" w:space="0" w:color="000000"/>
              <w:end w:val="single" w:sz="8" w:space="0" w:color="000000"/>
            </w:tcBorders>
          </w:tcPr>
          <w:p w14:paraId="0A2D8C3E" w14:textId="77777777" w:rsidR="00EE5539" w:rsidRDefault="00000000">
            <w:pPr>
              <w:pStyle w:val="TableParagraph"/>
              <w:spacing w:before="8.25pt"/>
              <w:ind w:start="5.10pt"/>
              <w:rPr>
                <w:b/>
              </w:rPr>
            </w:pPr>
            <w:r>
              <w:rPr>
                <w:b/>
              </w:rPr>
              <w:t>Name</w:t>
            </w:r>
            <w:r>
              <w:rPr>
                <w:b/>
                <w:spacing w:val="-3"/>
              </w:rPr>
              <w:t xml:space="preserve"> </w:t>
            </w:r>
            <w:r>
              <w:rPr>
                <w:b/>
              </w:rPr>
              <w:t>of</w:t>
            </w:r>
            <w:r>
              <w:rPr>
                <w:b/>
                <w:spacing w:val="-3"/>
              </w:rPr>
              <w:t xml:space="preserve"> </w:t>
            </w:r>
            <w:r>
              <w:rPr>
                <w:b/>
                <w:spacing w:val="-2"/>
              </w:rPr>
              <w:t>Signer</w:t>
            </w:r>
          </w:p>
        </w:tc>
        <w:tc>
          <w:tcPr>
            <w:tcW w:w="271.50pt" w:type="dxa"/>
            <w:tcBorders>
              <w:top w:val="single" w:sz="8" w:space="0" w:color="000000"/>
              <w:start w:val="single" w:sz="8" w:space="0" w:color="000000"/>
              <w:bottom w:val="single" w:sz="8" w:space="0" w:color="000000"/>
            </w:tcBorders>
          </w:tcPr>
          <w:p w14:paraId="1069D369" w14:textId="77777777" w:rsidR="00EE5539" w:rsidRDefault="00EE5539">
            <w:pPr>
              <w:pStyle w:val="TableParagraph"/>
              <w:rPr>
                <w:rFonts w:ascii="Times New Roman"/>
              </w:rPr>
            </w:pPr>
          </w:p>
        </w:tc>
      </w:tr>
      <w:tr w:rsidR="00EE5539" w14:paraId="162B403B" w14:textId="77777777">
        <w:trPr>
          <w:trHeight w:val="580"/>
        </w:trPr>
        <w:tc>
          <w:tcPr>
            <w:tcW w:w="188.50pt" w:type="dxa"/>
            <w:tcBorders>
              <w:top w:val="single" w:sz="8" w:space="0" w:color="000000"/>
              <w:bottom w:val="single" w:sz="8" w:space="0" w:color="000000"/>
              <w:end w:val="single" w:sz="8" w:space="0" w:color="000000"/>
            </w:tcBorders>
          </w:tcPr>
          <w:p w14:paraId="1CAE507F" w14:textId="77777777" w:rsidR="00EE5539" w:rsidRDefault="00000000">
            <w:pPr>
              <w:pStyle w:val="TableParagraph"/>
              <w:spacing w:before="8.15pt"/>
              <w:ind w:start="5.10pt"/>
              <w:rPr>
                <w:b/>
              </w:rPr>
            </w:pPr>
            <w:r>
              <w:rPr>
                <w:b/>
              </w:rPr>
              <w:t>Title</w:t>
            </w:r>
            <w:r>
              <w:rPr>
                <w:b/>
                <w:spacing w:val="-6"/>
              </w:rPr>
              <w:t xml:space="preserve"> </w:t>
            </w:r>
            <w:r>
              <w:rPr>
                <w:b/>
              </w:rPr>
              <w:t>of</w:t>
            </w:r>
            <w:r>
              <w:rPr>
                <w:b/>
                <w:spacing w:val="-5"/>
              </w:rPr>
              <w:t xml:space="preserve"> </w:t>
            </w:r>
            <w:r>
              <w:rPr>
                <w:b/>
                <w:spacing w:val="-2"/>
              </w:rPr>
              <w:t>Signer</w:t>
            </w:r>
          </w:p>
        </w:tc>
        <w:tc>
          <w:tcPr>
            <w:tcW w:w="271.50pt" w:type="dxa"/>
            <w:tcBorders>
              <w:top w:val="single" w:sz="8" w:space="0" w:color="000000"/>
              <w:start w:val="single" w:sz="8" w:space="0" w:color="000000"/>
              <w:bottom w:val="single" w:sz="8" w:space="0" w:color="000000"/>
            </w:tcBorders>
          </w:tcPr>
          <w:p w14:paraId="6652EBC1" w14:textId="77777777" w:rsidR="00EE5539" w:rsidRDefault="00EE5539">
            <w:pPr>
              <w:pStyle w:val="TableParagraph"/>
              <w:rPr>
                <w:rFonts w:ascii="Times New Roman"/>
              </w:rPr>
            </w:pPr>
          </w:p>
        </w:tc>
      </w:tr>
      <w:tr w:rsidR="00EE5539" w14:paraId="0F819E2D" w14:textId="77777777">
        <w:trPr>
          <w:trHeight w:val="560"/>
        </w:trPr>
        <w:tc>
          <w:tcPr>
            <w:tcW w:w="188.50pt" w:type="dxa"/>
            <w:tcBorders>
              <w:top w:val="single" w:sz="8" w:space="0" w:color="000000"/>
              <w:bottom w:val="single" w:sz="8" w:space="0" w:color="000000"/>
              <w:end w:val="single" w:sz="8" w:space="0" w:color="000000"/>
            </w:tcBorders>
          </w:tcPr>
          <w:p w14:paraId="144BC73E" w14:textId="77777777" w:rsidR="00EE5539" w:rsidRDefault="00000000">
            <w:pPr>
              <w:pStyle w:val="TableParagraph"/>
              <w:spacing w:before="8.05pt"/>
              <w:ind w:start="5.10pt"/>
              <w:rPr>
                <w:b/>
              </w:rPr>
            </w:pPr>
            <w:r>
              <w:rPr>
                <w:b/>
              </w:rPr>
              <w:t>Email</w:t>
            </w:r>
            <w:r>
              <w:rPr>
                <w:b/>
                <w:spacing w:val="-5"/>
              </w:rPr>
              <w:t xml:space="preserve"> </w:t>
            </w:r>
            <w:r>
              <w:rPr>
                <w:b/>
                <w:spacing w:val="-2"/>
              </w:rPr>
              <w:t>Address</w:t>
            </w:r>
          </w:p>
        </w:tc>
        <w:tc>
          <w:tcPr>
            <w:tcW w:w="271.50pt" w:type="dxa"/>
            <w:tcBorders>
              <w:top w:val="single" w:sz="8" w:space="0" w:color="000000"/>
              <w:start w:val="single" w:sz="8" w:space="0" w:color="000000"/>
              <w:bottom w:val="single" w:sz="8" w:space="0" w:color="000000"/>
            </w:tcBorders>
          </w:tcPr>
          <w:p w14:paraId="3A2744A7" w14:textId="77777777" w:rsidR="00EE5539" w:rsidRDefault="00EE5539">
            <w:pPr>
              <w:pStyle w:val="TableParagraph"/>
              <w:rPr>
                <w:rFonts w:ascii="Times New Roman"/>
              </w:rPr>
            </w:pPr>
          </w:p>
        </w:tc>
      </w:tr>
      <w:tr w:rsidR="00EE5539" w14:paraId="08551C73" w14:textId="77777777">
        <w:trPr>
          <w:trHeight w:val="580"/>
        </w:trPr>
        <w:tc>
          <w:tcPr>
            <w:tcW w:w="188.50pt" w:type="dxa"/>
            <w:tcBorders>
              <w:top w:val="single" w:sz="8" w:space="0" w:color="000000"/>
              <w:bottom w:val="single" w:sz="8" w:space="0" w:color="000000"/>
              <w:end w:val="single" w:sz="8" w:space="0" w:color="000000"/>
            </w:tcBorders>
          </w:tcPr>
          <w:p w14:paraId="7A9DE036" w14:textId="77777777" w:rsidR="00EE5539" w:rsidRDefault="00000000">
            <w:pPr>
              <w:pStyle w:val="TableParagraph"/>
              <w:spacing w:before="8.95pt"/>
              <w:ind w:start="5.10pt"/>
              <w:rPr>
                <w:b/>
              </w:rPr>
            </w:pPr>
            <w:r>
              <w:rPr>
                <w:b/>
              </w:rPr>
              <w:t>Complete</w:t>
            </w:r>
            <w:r>
              <w:rPr>
                <w:b/>
                <w:spacing w:val="-8"/>
              </w:rPr>
              <w:t xml:space="preserve"> </w:t>
            </w:r>
            <w:r>
              <w:rPr>
                <w:b/>
              </w:rPr>
              <w:t>Mailing</w:t>
            </w:r>
            <w:r>
              <w:rPr>
                <w:b/>
                <w:spacing w:val="-7"/>
              </w:rPr>
              <w:t xml:space="preserve"> </w:t>
            </w:r>
            <w:r>
              <w:rPr>
                <w:b/>
                <w:spacing w:val="-2"/>
              </w:rPr>
              <w:t>Address</w:t>
            </w:r>
          </w:p>
        </w:tc>
        <w:tc>
          <w:tcPr>
            <w:tcW w:w="271.50pt" w:type="dxa"/>
            <w:tcBorders>
              <w:top w:val="single" w:sz="8" w:space="0" w:color="000000"/>
              <w:start w:val="single" w:sz="8" w:space="0" w:color="000000"/>
              <w:bottom w:val="single" w:sz="8" w:space="0" w:color="000000"/>
            </w:tcBorders>
          </w:tcPr>
          <w:p w14:paraId="15AF7CD8" w14:textId="77777777" w:rsidR="00EE5539" w:rsidRDefault="00EE5539">
            <w:pPr>
              <w:pStyle w:val="TableParagraph"/>
              <w:rPr>
                <w:rFonts w:ascii="Times New Roman"/>
              </w:rPr>
            </w:pPr>
          </w:p>
        </w:tc>
      </w:tr>
      <w:tr w:rsidR="00EE5539" w14:paraId="43BB9D45" w14:textId="77777777">
        <w:trPr>
          <w:trHeight w:val="739"/>
        </w:trPr>
        <w:tc>
          <w:tcPr>
            <w:tcW w:w="188.50pt" w:type="dxa"/>
            <w:tcBorders>
              <w:top w:val="single" w:sz="8" w:space="0" w:color="000000"/>
              <w:bottom w:val="single" w:sz="8" w:space="0" w:color="000000"/>
              <w:end w:val="single" w:sz="8" w:space="0" w:color="000000"/>
            </w:tcBorders>
          </w:tcPr>
          <w:p w14:paraId="4431212C" w14:textId="77777777" w:rsidR="00EE5539" w:rsidRDefault="00000000">
            <w:pPr>
              <w:pStyle w:val="TableParagraph"/>
              <w:spacing w:before="8.85pt"/>
              <w:ind w:start="5.10pt"/>
              <w:rPr>
                <w:b/>
              </w:rPr>
            </w:pPr>
            <w:r>
              <w:rPr>
                <w:b/>
              </w:rPr>
              <w:t>City,</w:t>
            </w:r>
            <w:r>
              <w:rPr>
                <w:b/>
                <w:spacing w:val="-14"/>
              </w:rPr>
              <w:t xml:space="preserve"> </w:t>
            </w:r>
            <w:r>
              <w:rPr>
                <w:b/>
              </w:rPr>
              <w:t>State,</w:t>
            </w:r>
            <w:r>
              <w:rPr>
                <w:b/>
                <w:spacing w:val="-13"/>
              </w:rPr>
              <w:t xml:space="preserve"> </w:t>
            </w:r>
            <w:r>
              <w:rPr>
                <w:b/>
                <w:spacing w:val="-5"/>
              </w:rPr>
              <w:t>Zip</w:t>
            </w:r>
          </w:p>
        </w:tc>
        <w:tc>
          <w:tcPr>
            <w:tcW w:w="271.50pt" w:type="dxa"/>
            <w:tcBorders>
              <w:top w:val="single" w:sz="8" w:space="0" w:color="000000"/>
              <w:start w:val="single" w:sz="8" w:space="0" w:color="000000"/>
              <w:bottom w:val="single" w:sz="8" w:space="0" w:color="000000"/>
            </w:tcBorders>
          </w:tcPr>
          <w:p w14:paraId="2BD27412" w14:textId="77777777" w:rsidR="00EE5539" w:rsidRDefault="00EE5539">
            <w:pPr>
              <w:pStyle w:val="TableParagraph"/>
              <w:rPr>
                <w:rFonts w:ascii="Times New Roman"/>
              </w:rPr>
            </w:pPr>
          </w:p>
        </w:tc>
      </w:tr>
      <w:tr w:rsidR="00EE5539" w14:paraId="6D9291C9" w14:textId="77777777">
        <w:trPr>
          <w:trHeight w:val="700"/>
        </w:trPr>
        <w:tc>
          <w:tcPr>
            <w:tcW w:w="188.50pt" w:type="dxa"/>
            <w:tcBorders>
              <w:top w:val="single" w:sz="8" w:space="0" w:color="000000"/>
              <w:bottom w:val="single" w:sz="8" w:space="0" w:color="000000"/>
              <w:end w:val="single" w:sz="8" w:space="0" w:color="000000"/>
            </w:tcBorders>
          </w:tcPr>
          <w:p w14:paraId="0F8D4BE4" w14:textId="77777777" w:rsidR="00EE5539" w:rsidRDefault="00000000">
            <w:pPr>
              <w:pStyle w:val="TableParagraph"/>
              <w:spacing w:before="8.35pt"/>
              <w:ind w:start="5.10pt"/>
              <w:rPr>
                <w:b/>
              </w:rPr>
            </w:pPr>
            <w:r>
              <w:rPr>
                <w:b/>
              </w:rPr>
              <w:t>Phone</w:t>
            </w:r>
            <w:r>
              <w:rPr>
                <w:b/>
                <w:spacing w:val="-5"/>
              </w:rPr>
              <w:t xml:space="preserve"> </w:t>
            </w:r>
            <w:r>
              <w:rPr>
                <w:b/>
                <w:spacing w:val="-2"/>
              </w:rPr>
              <w:t>Number</w:t>
            </w:r>
          </w:p>
        </w:tc>
        <w:tc>
          <w:tcPr>
            <w:tcW w:w="271.50pt" w:type="dxa"/>
            <w:tcBorders>
              <w:top w:val="single" w:sz="8" w:space="0" w:color="000000"/>
              <w:start w:val="single" w:sz="8" w:space="0" w:color="000000"/>
              <w:bottom w:val="single" w:sz="8" w:space="0" w:color="000000"/>
            </w:tcBorders>
          </w:tcPr>
          <w:p w14:paraId="3AA52BEA" w14:textId="77777777" w:rsidR="00EE5539" w:rsidRDefault="00EE5539">
            <w:pPr>
              <w:pStyle w:val="TableParagraph"/>
              <w:rPr>
                <w:rFonts w:ascii="Times New Roman"/>
              </w:rPr>
            </w:pPr>
          </w:p>
        </w:tc>
      </w:tr>
      <w:tr w:rsidR="00EE5539" w14:paraId="1D2FAA56" w14:textId="77777777">
        <w:trPr>
          <w:trHeight w:val="720"/>
        </w:trPr>
        <w:tc>
          <w:tcPr>
            <w:tcW w:w="188.50pt" w:type="dxa"/>
            <w:tcBorders>
              <w:top w:val="single" w:sz="8" w:space="0" w:color="000000"/>
              <w:bottom w:val="single" w:sz="8" w:space="0" w:color="000000"/>
              <w:end w:val="single" w:sz="8" w:space="0" w:color="000000"/>
            </w:tcBorders>
          </w:tcPr>
          <w:p w14:paraId="2AEFCDCC" w14:textId="77777777" w:rsidR="00EE5539" w:rsidRDefault="00000000">
            <w:pPr>
              <w:pStyle w:val="TableParagraph"/>
              <w:spacing w:before="8.35pt"/>
              <w:ind w:start="5.10pt"/>
              <w:rPr>
                <w:b/>
              </w:rPr>
            </w:pPr>
            <w:r>
              <w:rPr>
                <w:b/>
                <w:spacing w:val="-4"/>
              </w:rPr>
              <w:t>Date</w:t>
            </w:r>
          </w:p>
        </w:tc>
        <w:tc>
          <w:tcPr>
            <w:tcW w:w="271.50pt" w:type="dxa"/>
            <w:tcBorders>
              <w:top w:val="single" w:sz="8" w:space="0" w:color="000000"/>
              <w:start w:val="single" w:sz="8" w:space="0" w:color="000000"/>
              <w:bottom w:val="single" w:sz="8" w:space="0" w:color="000000"/>
            </w:tcBorders>
          </w:tcPr>
          <w:p w14:paraId="4CB6D5AA" w14:textId="77777777" w:rsidR="00EE5539" w:rsidRDefault="00EE5539">
            <w:pPr>
              <w:pStyle w:val="TableParagraph"/>
              <w:rPr>
                <w:rFonts w:ascii="Times New Roman"/>
              </w:rPr>
            </w:pPr>
          </w:p>
        </w:tc>
      </w:tr>
      <w:tr w:rsidR="00EE5539" w14:paraId="6F775ECF" w14:textId="77777777">
        <w:trPr>
          <w:trHeight w:val="840"/>
        </w:trPr>
        <w:tc>
          <w:tcPr>
            <w:tcW w:w="188.50pt" w:type="dxa"/>
            <w:tcBorders>
              <w:top w:val="single" w:sz="8" w:space="0" w:color="000000"/>
              <w:bottom w:val="single" w:sz="8" w:space="0" w:color="000000"/>
              <w:end w:val="single" w:sz="8" w:space="0" w:color="000000"/>
            </w:tcBorders>
          </w:tcPr>
          <w:p w14:paraId="48A654F9" w14:textId="77777777" w:rsidR="00EE5539" w:rsidRDefault="00000000">
            <w:pPr>
              <w:pStyle w:val="TableParagraph"/>
              <w:spacing w:before="8.85pt"/>
              <w:ind w:start="5.10pt"/>
              <w:rPr>
                <w:b/>
              </w:rPr>
            </w:pPr>
            <w:r>
              <w:rPr>
                <w:b/>
              </w:rPr>
              <w:t>Minimum</w:t>
            </w:r>
            <w:r>
              <w:rPr>
                <w:b/>
                <w:spacing w:val="-14"/>
              </w:rPr>
              <w:t xml:space="preserve"> </w:t>
            </w:r>
            <w:r>
              <w:rPr>
                <w:b/>
              </w:rPr>
              <w:t>Dollar</w:t>
            </w:r>
            <w:r>
              <w:rPr>
                <w:b/>
                <w:spacing w:val="-14"/>
              </w:rPr>
              <w:t xml:space="preserve"> </w:t>
            </w:r>
            <w:r>
              <w:rPr>
                <w:b/>
              </w:rPr>
              <w:t>Amount</w:t>
            </w:r>
            <w:r>
              <w:rPr>
                <w:b/>
                <w:spacing w:val="-14"/>
              </w:rPr>
              <w:t xml:space="preserve"> </w:t>
            </w:r>
            <w:r>
              <w:rPr>
                <w:b/>
              </w:rPr>
              <w:t xml:space="preserve">for </w:t>
            </w:r>
            <w:r>
              <w:rPr>
                <w:b/>
                <w:spacing w:val="-2"/>
              </w:rPr>
              <w:t>Delivery</w:t>
            </w:r>
          </w:p>
        </w:tc>
        <w:tc>
          <w:tcPr>
            <w:tcW w:w="271.50pt" w:type="dxa"/>
            <w:tcBorders>
              <w:top w:val="single" w:sz="8" w:space="0" w:color="000000"/>
              <w:start w:val="single" w:sz="8" w:space="0" w:color="000000"/>
              <w:bottom w:val="single" w:sz="8" w:space="0" w:color="000000"/>
            </w:tcBorders>
          </w:tcPr>
          <w:p w14:paraId="3016A2FC" w14:textId="77777777" w:rsidR="00EE5539" w:rsidRDefault="00000000">
            <w:pPr>
              <w:pStyle w:val="TableParagraph"/>
              <w:spacing w:before="8.85pt"/>
              <w:ind w:start="5.50pt"/>
              <w:rPr>
                <w:b/>
              </w:rPr>
            </w:pPr>
            <w:r>
              <w:rPr>
                <w:b/>
                <w:spacing w:val="-10"/>
              </w:rPr>
              <w:t>$</w:t>
            </w:r>
          </w:p>
        </w:tc>
      </w:tr>
      <w:tr w:rsidR="00EE5539" w14:paraId="299FE5C5" w14:textId="77777777">
        <w:trPr>
          <w:trHeight w:val="660"/>
        </w:trPr>
        <w:tc>
          <w:tcPr>
            <w:tcW w:w="188.50pt" w:type="dxa"/>
            <w:tcBorders>
              <w:top w:val="single" w:sz="8" w:space="0" w:color="000000"/>
              <w:bottom w:val="single" w:sz="8" w:space="0" w:color="000000"/>
              <w:end w:val="single" w:sz="8" w:space="0" w:color="000000"/>
            </w:tcBorders>
          </w:tcPr>
          <w:p w14:paraId="517D0D0E" w14:textId="77777777" w:rsidR="00EE5539" w:rsidRDefault="00000000">
            <w:pPr>
              <w:pStyle w:val="TableParagraph"/>
              <w:spacing w:before="5.40pt"/>
              <w:ind w:end="21.65pt"/>
              <w:jc w:val="center"/>
              <w:rPr>
                <w:b/>
                <w:sz w:val="36"/>
              </w:rPr>
            </w:pPr>
            <w:r>
              <w:rPr>
                <w:b/>
                <w:spacing w:val="-10"/>
                <w:sz w:val="36"/>
              </w:rPr>
              <w:t>□</w:t>
            </w:r>
          </w:p>
        </w:tc>
        <w:tc>
          <w:tcPr>
            <w:tcW w:w="271.50pt" w:type="dxa"/>
            <w:tcBorders>
              <w:top w:val="single" w:sz="8" w:space="0" w:color="000000"/>
              <w:start w:val="single" w:sz="8" w:space="0" w:color="000000"/>
              <w:bottom w:val="single" w:sz="8" w:space="0" w:color="000000"/>
            </w:tcBorders>
          </w:tcPr>
          <w:p w14:paraId="456AB49E" w14:textId="77777777" w:rsidR="00EE5539" w:rsidRDefault="00000000">
            <w:pPr>
              <w:pStyle w:val="TableParagraph"/>
              <w:spacing w:before="5.40pt"/>
              <w:ind w:start="5.50pt"/>
              <w:rPr>
                <w:b/>
                <w:sz w:val="20"/>
              </w:rPr>
            </w:pPr>
            <w:r>
              <w:rPr>
                <w:b/>
                <w:sz w:val="20"/>
              </w:rPr>
              <w:t>Check</w:t>
            </w:r>
            <w:r>
              <w:rPr>
                <w:b/>
                <w:spacing w:val="-5"/>
                <w:sz w:val="20"/>
              </w:rPr>
              <w:t xml:space="preserve"> </w:t>
            </w:r>
            <w:r>
              <w:rPr>
                <w:b/>
                <w:sz w:val="20"/>
              </w:rPr>
              <w:t>if</w:t>
            </w:r>
            <w:r>
              <w:rPr>
                <w:b/>
                <w:spacing w:val="-5"/>
                <w:sz w:val="20"/>
              </w:rPr>
              <w:t xml:space="preserve"> </w:t>
            </w:r>
            <w:r>
              <w:rPr>
                <w:b/>
                <w:sz w:val="20"/>
              </w:rPr>
              <w:t>no</w:t>
            </w:r>
            <w:r>
              <w:rPr>
                <w:b/>
                <w:spacing w:val="-5"/>
                <w:sz w:val="20"/>
              </w:rPr>
              <w:t xml:space="preserve"> </w:t>
            </w:r>
            <w:r>
              <w:rPr>
                <w:b/>
                <w:sz w:val="20"/>
              </w:rPr>
              <w:t>minimum</w:t>
            </w:r>
            <w:r>
              <w:rPr>
                <w:b/>
                <w:spacing w:val="-5"/>
                <w:sz w:val="20"/>
              </w:rPr>
              <w:t xml:space="preserve"> </w:t>
            </w:r>
            <w:proofErr w:type="gramStart"/>
            <w:r>
              <w:rPr>
                <w:b/>
                <w:sz w:val="20"/>
              </w:rPr>
              <w:t>dollar</w:t>
            </w:r>
            <w:r>
              <w:rPr>
                <w:b/>
                <w:spacing w:val="-5"/>
                <w:sz w:val="20"/>
              </w:rPr>
              <w:t xml:space="preserve"> </w:t>
            </w:r>
            <w:r>
              <w:rPr>
                <w:b/>
                <w:sz w:val="20"/>
              </w:rPr>
              <w:t>amount</w:t>
            </w:r>
            <w:proofErr w:type="gramEnd"/>
            <w:r>
              <w:rPr>
                <w:b/>
                <w:spacing w:val="-5"/>
                <w:sz w:val="20"/>
              </w:rPr>
              <w:t xml:space="preserve"> </w:t>
            </w:r>
            <w:r>
              <w:rPr>
                <w:b/>
                <w:sz w:val="20"/>
              </w:rPr>
              <w:t>for</w:t>
            </w:r>
            <w:r>
              <w:rPr>
                <w:b/>
                <w:spacing w:val="-5"/>
                <w:sz w:val="20"/>
              </w:rPr>
              <w:t xml:space="preserve"> </w:t>
            </w:r>
            <w:r>
              <w:rPr>
                <w:b/>
                <w:sz w:val="20"/>
              </w:rPr>
              <w:t>delivery</w:t>
            </w:r>
            <w:r>
              <w:rPr>
                <w:b/>
                <w:spacing w:val="-5"/>
                <w:sz w:val="20"/>
              </w:rPr>
              <w:t xml:space="preserve"> </w:t>
            </w:r>
            <w:r>
              <w:rPr>
                <w:b/>
                <w:sz w:val="20"/>
              </w:rPr>
              <w:t xml:space="preserve">is </w:t>
            </w:r>
            <w:r>
              <w:rPr>
                <w:b/>
                <w:spacing w:val="-2"/>
                <w:sz w:val="20"/>
              </w:rPr>
              <w:t>required.</w:t>
            </w:r>
          </w:p>
        </w:tc>
      </w:tr>
      <w:tr w:rsidR="00EE5539" w14:paraId="64989CFD" w14:textId="77777777">
        <w:trPr>
          <w:trHeight w:val="739"/>
        </w:trPr>
        <w:tc>
          <w:tcPr>
            <w:tcW w:w="188.50pt" w:type="dxa"/>
            <w:tcBorders>
              <w:top w:val="single" w:sz="8" w:space="0" w:color="000000"/>
              <w:bottom w:val="single" w:sz="8" w:space="0" w:color="000000"/>
              <w:end w:val="single" w:sz="8" w:space="0" w:color="000000"/>
            </w:tcBorders>
          </w:tcPr>
          <w:p w14:paraId="763E7E45" w14:textId="77777777" w:rsidR="00EE5539" w:rsidRDefault="00000000">
            <w:pPr>
              <w:pStyle w:val="TableParagraph"/>
              <w:spacing w:before="5.65pt"/>
              <w:ind w:start="5.10pt" w:end="2.75pt"/>
              <w:rPr>
                <w:b/>
              </w:rPr>
            </w:pPr>
            <w:r>
              <w:rPr>
                <w:b/>
              </w:rPr>
              <w:t>Minimum</w:t>
            </w:r>
            <w:r>
              <w:rPr>
                <w:b/>
                <w:spacing w:val="-13"/>
              </w:rPr>
              <w:t xml:space="preserve"> </w:t>
            </w:r>
            <w:r>
              <w:rPr>
                <w:b/>
              </w:rPr>
              <w:t>Case</w:t>
            </w:r>
            <w:r>
              <w:rPr>
                <w:b/>
                <w:spacing w:val="-13"/>
              </w:rPr>
              <w:t xml:space="preserve"> </w:t>
            </w:r>
            <w:r>
              <w:rPr>
                <w:b/>
              </w:rPr>
              <w:t>Amount</w:t>
            </w:r>
            <w:r>
              <w:rPr>
                <w:b/>
                <w:spacing w:val="-13"/>
              </w:rPr>
              <w:t xml:space="preserve"> </w:t>
            </w:r>
            <w:r>
              <w:rPr>
                <w:b/>
              </w:rPr>
              <w:t xml:space="preserve">for </w:t>
            </w:r>
            <w:r>
              <w:rPr>
                <w:b/>
                <w:spacing w:val="-2"/>
              </w:rPr>
              <w:t>Delivery</w:t>
            </w:r>
          </w:p>
        </w:tc>
        <w:tc>
          <w:tcPr>
            <w:tcW w:w="271.50pt" w:type="dxa"/>
            <w:tcBorders>
              <w:top w:val="single" w:sz="8" w:space="0" w:color="000000"/>
              <w:start w:val="single" w:sz="8" w:space="0" w:color="000000"/>
              <w:bottom w:val="single" w:sz="8" w:space="0" w:color="000000"/>
            </w:tcBorders>
          </w:tcPr>
          <w:p w14:paraId="567F16C0" w14:textId="77777777" w:rsidR="00EE5539" w:rsidRDefault="00EE5539">
            <w:pPr>
              <w:pStyle w:val="TableParagraph"/>
              <w:rPr>
                <w:rFonts w:ascii="Times New Roman"/>
              </w:rPr>
            </w:pPr>
          </w:p>
        </w:tc>
      </w:tr>
      <w:tr w:rsidR="00EE5539" w14:paraId="6558C5ED" w14:textId="77777777">
        <w:trPr>
          <w:trHeight w:val="657"/>
        </w:trPr>
        <w:tc>
          <w:tcPr>
            <w:tcW w:w="188.50pt" w:type="dxa"/>
            <w:tcBorders>
              <w:top w:val="single" w:sz="8" w:space="0" w:color="000000"/>
              <w:end w:val="single" w:sz="8" w:space="0" w:color="000000"/>
            </w:tcBorders>
          </w:tcPr>
          <w:p w14:paraId="4DCB7C90" w14:textId="77777777" w:rsidR="00EE5539" w:rsidRDefault="00000000">
            <w:pPr>
              <w:pStyle w:val="TableParagraph"/>
              <w:spacing w:before="5.15pt"/>
              <w:ind w:end="21.65pt"/>
              <w:jc w:val="center"/>
              <w:rPr>
                <w:b/>
                <w:sz w:val="36"/>
              </w:rPr>
            </w:pPr>
            <w:r>
              <w:rPr>
                <w:b/>
                <w:spacing w:val="-10"/>
                <w:sz w:val="36"/>
              </w:rPr>
              <w:t>□</w:t>
            </w:r>
          </w:p>
        </w:tc>
        <w:tc>
          <w:tcPr>
            <w:tcW w:w="271.50pt" w:type="dxa"/>
            <w:tcBorders>
              <w:top w:val="single" w:sz="8" w:space="0" w:color="000000"/>
              <w:start w:val="single" w:sz="8" w:space="0" w:color="000000"/>
            </w:tcBorders>
          </w:tcPr>
          <w:p w14:paraId="1276744F" w14:textId="77777777" w:rsidR="00EE5539" w:rsidRDefault="00000000">
            <w:pPr>
              <w:pStyle w:val="TableParagraph"/>
              <w:spacing w:before="5.15pt"/>
              <w:ind w:start="5.50pt"/>
              <w:rPr>
                <w:b/>
                <w:sz w:val="20"/>
              </w:rPr>
            </w:pPr>
            <w:r>
              <w:rPr>
                <w:b/>
                <w:sz w:val="20"/>
              </w:rPr>
              <w:t>Check</w:t>
            </w:r>
            <w:r>
              <w:rPr>
                <w:b/>
                <w:spacing w:val="-5"/>
                <w:sz w:val="20"/>
              </w:rPr>
              <w:t xml:space="preserve"> </w:t>
            </w:r>
            <w:r>
              <w:rPr>
                <w:b/>
                <w:sz w:val="20"/>
              </w:rPr>
              <w:t>if</w:t>
            </w:r>
            <w:r>
              <w:rPr>
                <w:b/>
                <w:spacing w:val="-5"/>
                <w:sz w:val="20"/>
              </w:rPr>
              <w:t xml:space="preserve"> </w:t>
            </w:r>
            <w:r>
              <w:rPr>
                <w:b/>
                <w:sz w:val="20"/>
              </w:rPr>
              <w:t>no</w:t>
            </w:r>
            <w:r>
              <w:rPr>
                <w:b/>
                <w:spacing w:val="-5"/>
                <w:sz w:val="20"/>
              </w:rPr>
              <w:t xml:space="preserve"> </w:t>
            </w:r>
            <w:r>
              <w:rPr>
                <w:b/>
                <w:sz w:val="20"/>
              </w:rPr>
              <w:t>minimum</w:t>
            </w:r>
            <w:r>
              <w:rPr>
                <w:b/>
                <w:spacing w:val="-5"/>
                <w:sz w:val="20"/>
              </w:rPr>
              <w:t xml:space="preserve"> </w:t>
            </w:r>
            <w:r>
              <w:rPr>
                <w:b/>
                <w:sz w:val="20"/>
              </w:rPr>
              <w:t>case</w:t>
            </w:r>
            <w:r>
              <w:rPr>
                <w:b/>
                <w:spacing w:val="-5"/>
                <w:sz w:val="20"/>
              </w:rPr>
              <w:t xml:space="preserve"> </w:t>
            </w:r>
            <w:r>
              <w:rPr>
                <w:b/>
                <w:sz w:val="20"/>
              </w:rPr>
              <w:t>amount</w:t>
            </w:r>
            <w:r>
              <w:rPr>
                <w:b/>
                <w:spacing w:val="-5"/>
                <w:sz w:val="20"/>
              </w:rPr>
              <w:t xml:space="preserve"> </w:t>
            </w:r>
            <w:r>
              <w:rPr>
                <w:b/>
                <w:sz w:val="20"/>
              </w:rPr>
              <w:t>for</w:t>
            </w:r>
            <w:r>
              <w:rPr>
                <w:b/>
                <w:spacing w:val="-5"/>
                <w:sz w:val="20"/>
              </w:rPr>
              <w:t xml:space="preserve"> </w:t>
            </w:r>
            <w:r>
              <w:rPr>
                <w:b/>
                <w:sz w:val="20"/>
              </w:rPr>
              <w:t>delivery</w:t>
            </w:r>
            <w:r>
              <w:rPr>
                <w:b/>
                <w:spacing w:val="-5"/>
                <w:sz w:val="20"/>
              </w:rPr>
              <w:t xml:space="preserve"> </w:t>
            </w:r>
            <w:r>
              <w:rPr>
                <w:b/>
                <w:sz w:val="20"/>
              </w:rPr>
              <w:t xml:space="preserve">is </w:t>
            </w:r>
            <w:r>
              <w:rPr>
                <w:b/>
                <w:spacing w:val="-2"/>
                <w:sz w:val="20"/>
              </w:rPr>
              <w:t>required.</w:t>
            </w:r>
          </w:p>
        </w:tc>
      </w:tr>
    </w:tbl>
    <w:p w14:paraId="19ADFD07" w14:textId="77777777" w:rsidR="00EE5539" w:rsidRDefault="00EE5539">
      <w:pPr>
        <w:rPr>
          <w:sz w:val="20"/>
        </w:rPr>
        <w:sectPr w:rsidR="00EE5539">
          <w:pgSz w:w="612pt" w:h="792pt"/>
          <w:pgMar w:top="32pt" w:right="71pt" w:bottom="48pt" w:left="57pt" w:header="0pt" w:footer="38.45pt" w:gutter="0pt"/>
          <w:cols w:space="36pt"/>
        </w:sectPr>
      </w:pPr>
    </w:p>
    <w:p w14:paraId="42D0A68C" w14:textId="77777777" w:rsidR="00EE5539" w:rsidRDefault="00000000">
      <w:pPr>
        <w:spacing w:before="4pt"/>
        <w:ind w:start="160.55pt" w:end="164.45pt" w:hanging="0.05pt"/>
        <w:jc w:val="center"/>
        <w:rPr>
          <w:b/>
          <w:sz w:val="28"/>
        </w:rPr>
      </w:pPr>
      <w:r>
        <w:rPr>
          <w:b/>
          <w:sz w:val="28"/>
          <w:u w:val="single"/>
        </w:rPr>
        <w:lastRenderedPageBreak/>
        <w:t>A</w:t>
      </w:r>
      <w:r>
        <w:rPr>
          <w:b/>
          <w:sz w:val="19"/>
          <w:u w:val="single"/>
        </w:rPr>
        <w:t xml:space="preserve">TTACHMENT </w:t>
      </w:r>
      <w:r>
        <w:rPr>
          <w:b/>
          <w:sz w:val="28"/>
          <w:u w:val="single"/>
        </w:rPr>
        <w:t>“3”:</w:t>
      </w:r>
      <w:r>
        <w:rPr>
          <w:b/>
          <w:sz w:val="28"/>
        </w:rPr>
        <w:t xml:space="preserve"> </w:t>
      </w:r>
      <w:r>
        <w:rPr>
          <w:b/>
          <w:spacing w:val="-2"/>
          <w:sz w:val="28"/>
          <w:u w:val="single"/>
        </w:rPr>
        <w:t>EVALUATION</w:t>
      </w:r>
      <w:r>
        <w:rPr>
          <w:b/>
          <w:spacing w:val="-18"/>
          <w:sz w:val="28"/>
          <w:u w:val="single"/>
        </w:rPr>
        <w:t xml:space="preserve"> </w:t>
      </w:r>
      <w:r>
        <w:rPr>
          <w:b/>
          <w:spacing w:val="-2"/>
          <w:sz w:val="28"/>
          <w:u w:val="single"/>
        </w:rPr>
        <w:t>CRITERIA</w:t>
      </w:r>
    </w:p>
    <w:p w14:paraId="59921AC1" w14:textId="77777777" w:rsidR="00EE5539" w:rsidRDefault="00000000">
      <w:pPr>
        <w:pStyle w:val="Heading2"/>
        <w:ind w:start="10.15pt"/>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55194C68" w14:textId="77777777" w:rsidR="00EE5539" w:rsidRDefault="00EE5539">
      <w:pPr>
        <w:pStyle w:val="BodyText"/>
        <w:spacing w:before="0.35pt"/>
        <w:rPr>
          <w:sz w:val="18"/>
        </w:rPr>
      </w:pP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1860"/>
        <w:gridCol w:w="4400"/>
        <w:gridCol w:w="1840"/>
        <w:gridCol w:w="1080"/>
      </w:tblGrid>
      <w:tr w:rsidR="00EE5539" w14:paraId="5BB14B5A" w14:textId="77777777">
        <w:trPr>
          <w:trHeight w:val="720"/>
        </w:trPr>
        <w:tc>
          <w:tcPr>
            <w:tcW w:w="93pt" w:type="dxa"/>
          </w:tcPr>
          <w:p w14:paraId="46951A02" w14:textId="77777777" w:rsidR="00EE5539" w:rsidRDefault="00000000">
            <w:pPr>
              <w:pStyle w:val="TableParagraph"/>
              <w:spacing w:before="5.80pt"/>
              <w:ind w:start="4.70pt" w:end="8.60pt"/>
            </w:pPr>
            <w:r>
              <w:rPr>
                <w:spacing w:val="-2"/>
              </w:rPr>
              <w:t>Evaluation Criteria</w:t>
            </w:r>
          </w:p>
        </w:tc>
        <w:tc>
          <w:tcPr>
            <w:tcW w:w="220pt" w:type="dxa"/>
          </w:tcPr>
          <w:p w14:paraId="61138B9A" w14:textId="77777777" w:rsidR="00EE5539" w:rsidRDefault="00000000">
            <w:pPr>
              <w:pStyle w:val="TableParagraph"/>
              <w:spacing w:before="5.80pt"/>
              <w:ind w:start="5.45pt"/>
            </w:pPr>
            <w:r>
              <w:t>Description</w:t>
            </w:r>
            <w:r>
              <w:rPr>
                <w:spacing w:val="-7"/>
              </w:rPr>
              <w:t xml:space="preserve"> </w:t>
            </w:r>
            <w:r>
              <w:t>and</w:t>
            </w:r>
            <w:r>
              <w:rPr>
                <w:spacing w:val="-7"/>
              </w:rPr>
              <w:t xml:space="preserve"> </w:t>
            </w:r>
            <w:r>
              <w:t>Points</w:t>
            </w:r>
            <w:r>
              <w:rPr>
                <w:spacing w:val="-6"/>
              </w:rPr>
              <w:t xml:space="preserve"> </w:t>
            </w:r>
            <w:r>
              <w:rPr>
                <w:spacing w:val="-2"/>
              </w:rPr>
              <w:t>Awarded</w:t>
            </w:r>
          </w:p>
        </w:tc>
        <w:tc>
          <w:tcPr>
            <w:tcW w:w="92pt" w:type="dxa"/>
          </w:tcPr>
          <w:p w14:paraId="45DF7AB9" w14:textId="77777777" w:rsidR="00EE5539" w:rsidRDefault="00000000">
            <w:pPr>
              <w:pStyle w:val="TableParagraph"/>
              <w:spacing w:before="5.80pt"/>
              <w:ind w:start="5.20pt" w:end="20.75pt"/>
            </w:pPr>
            <w:r>
              <w:t>Points</w:t>
            </w:r>
            <w:r>
              <w:rPr>
                <w:spacing w:val="-16"/>
              </w:rPr>
              <w:t xml:space="preserve"> </w:t>
            </w:r>
            <w:r>
              <w:t xml:space="preserve">Based </w:t>
            </w:r>
            <w:r>
              <w:rPr>
                <w:spacing w:val="-6"/>
              </w:rPr>
              <w:t>On</w:t>
            </w:r>
          </w:p>
        </w:tc>
        <w:tc>
          <w:tcPr>
            <w:tcW w:w="54pt" w:type="dxa"/>
          </w:tcPr>
          <w:p w14:paraId="2973D4A3" w14:textId="77777777" w:rsidR="00EE5539" w:rsidRDefault="00000000">
            <w:pPr>
              <w:pStyle w:val="TableParagraph"/>
              <w:spacing w:before="5.80pt"/>
              <w:ind w:start="5.45pt" w:end="16.55pt"/>
            </w:pPr>
            <w:r>
              <w:rPr>
                <w:spacing w:val="-4"/>
              </w:rPr>
              <w:t xml:space="preserve">Max. </w:t>
            </w:r>
            <w:r>
              <w:rPr>
                <w:spacing w:val="-2"/>
              </w:rPr>
              <w:t>Points</w:t>
            </w:r>
          </w:p>
        </w:tc>
      </w:tr>
      <w:tr w:rsidR="00EE5539" w14:paraId="3FB7BD3B" w14:textId="77777777">
        <w:trPr>
          <w:trHeight w:val="899"/>
        </w:trPr>
        <w:tc>
          <w:tcPr>
            <w:tcW w:w="93pt" w:type="dxa"/>
          </w:tcPr>
          <w:p w14:paraId="3BA4A93E" w14:textId="77777777" w:rsidR="00EE5539" w:rsidRDefault="00000000">
            <w:pPr>
              <w:pStyle w:val="TableParagraph"/>
              <w:spacing w:before="5.35pt"/>
              <w:ind w:start="4.70pt"/>
              <w:rPr>
                <w:sz w:val="20"/>
              </w:rPr>
            </w:pPr>
            <w:r>
              <w:rPr>
                <w:spacing w:val="-2"/>
                <w:sz w:val="20"/>
              </w:rPr>
              <w:t>Price</w:t>
            </w:r>
          </w:p>
        </w:tc>
        <w:tc>
          <w:tcPr>
            <w:tcW w:w="220pt" w:type="dxa"/>
          </w:tcPr>
          <w:p w14:paraId="36FD786E" w14:textId="77777777" w:rsidR="00EE5539" w:rsidRDefault="00000000">
            <w:pPr>
              <w:pStyle w:val="TableParagraph"/>
              <w:spacing w:before="5.35pt"/>
              <w:ind w:start="5.45pt"/>
              <w:rPr>
                <w:sz w:val="20"/>
              </w:rPr>
            </w:pPr>
            <w:r>
              <w:rPr>
                <w:sz w:val="20"/>
              </w:rPr>
              <w:t>100%</w:t>
            </w:r>
            <w:r>
              <w:rPr>
                <w:spacing w:val="-6"/>
                <w:sz w:val="20"/>
              </w:rPr>
              <w:t xml:space="preserve"> </w:t>
            </w:r>
            <w:r>
              <w:rPr>
                <w:sz w:val="20"/>
              </w:rPr>
              <w:t>of</w:t>
            </w:r>
            <w:r>
              <w:rPr>
                <w:spacing w:val="-6"/>
                <w:sz w:val="20"/>
              </w:rPr>
              <w:t xml:space="preserve"> </w:t>
            </w:r>
            <w:r>
              <w:rPr>
                <w:sz w:val="20"/>
              </w:rPr>
              <w:t>Max</w:t>
            </w:r>
            <w:r>
              <w:rPr>
                <w:spacing w:val="-6"/>
                <w:sz w:val="20"/>
              </w:rPr>
              <w:t xml:space="preserve"> </w:t>
            </w:r>
            <w:r>
              <w:rPr>
                <w:sz w:val="20"/>
              </w:rPr>
              <w:t>Points:</w:t>
            </w:r>
            <w:r>
              <w:rPr>
                <w:spacing w:val="-6"/>
                <w:sz w:val="20"/>
              </w:rPr>
              <w:t xml:space="preserve"> </w:t>
            </w:r>
            <w:r>
              <w:rPr>
                <w:sz w:val="20"/>
              </w:rPr>
              <w:t>Lowest-priced</w:t>
            </w:r>
            <w:r>
              <w:rPr>
                <w:spacing w:val="-5"/>
                <w:sz w:val="20"/>
              </w:rPr>
              <w:t xml:space="preserve"> </w:t>
            </w:r>
            <w:r>
              <w:rPr>
                <w:spacing w:val="-4"/>
                <w:sz w:val="20"/>
              </w:rPr>
              <w:t>bid.</w:t>
            </w:r>
          </w:p>
          <w:p w14:paraId="3501E3B0" w14:textId="77777777" w:rsidR="00EE5539" w:rsidRDefault="00000000">
            <w:pPr>
              <w:pStyle w:val="TableParagraph"/>
              <w:ind w:start="5.45pt"/>
              <w:rPr>
                <w:sz w:val="20"/>
              </w:rPr>
            </w:pPr>
            <w:r>
              <w:rPr>
                <w:sz w:val="20"/>
              </w:rPr>
              <w:t>80%</w:t>
            </w:r>
            <w:r>
              <w:rPr>
                <w:spacing w:val="-7"/>
                <w:sz w:val="20"/>
              </w:rPr>
              <w:t xml:space="preserve"> </w:t>
            </w:r>
            <w:r>
              <w:rPr>
                <w:sz w:val="20"/>
              </w:rPr>
              <w:t>of</w:t>
            </w:r>
            <w:r>
              <w:rPr>
                <w:spacing w:val="-7"/>
                <w:sz w:val="20"/>
              </w:rPr>
              <w:t xml:space="preserve"> </w:t>
            </w:r>
            <w:r>
              <w:rPr>
                <w:sz w:val="20"/>
              </w:rPr>
              <w:t>Max</w:t>
            </w:r>
            <w:r>
              <w:rPr>
                <w:spacing w:val="-7"/>
                <w:sz w:val="20"/>
              </w:rPr>
              <w:t xml:space="preserve"> </w:t>
            </w:r>
            <w:r>
              <w:rPr>
                <w:sz w:val="20"/>
              </w:rPr>
              <w:t>Points:</w:t>
            </w:r>
            <w:r>
              <w:rPr>
                <w:spacing w:val="-7"/>
                <w:sz w:val="20"/>
              </w:rPr>
              <w:t xml:space="preserve"> </w:t>
            </w:r>
            <w:r>
              <w:rPr>
                <w:sz w:val="20"/>
              </w:rPr>
              <w:t>Second</w:t>
            </w:r>
            <w:r>
              <w:rPr>
                <w:spacing w:val="-7"/>
                <w:sz w:val="20"/>
              </w:rPr>
              <w:t xml:space="preserve"> </w:t>
            </w:r>
            <w:r>
              <w:rPr>
                <w:sz w:val="20"/>
              </w:rPr>
              <w:t>lowest-priced</w:t>
            </w:r>
            <w:r>
              <w:rPr>
                <w:spacing w:val="-7"/>
                <w:sz w:val="20"/>
              </w:rPr>
              <w:t xml:space="preserve"> </w:t>
            </w:r>
            <w:r>
              <w:rPr>
                <w:sz w:val="20"/>
              </w:rPr>
              <w:t>bid. 60% of Max Points: Third lowest-priced bid.</w:t>
            </w:r>
          </w:p>
        </w:tc>
        <w:tc>
          <w:tcPr>
            <w:tcW w:w="92pt" w:type="dxa"/>
          </w:tcPr>
          <w:p w14:paraId="2488949B" w14:textId="77777777" w:rsidR="00EE5539" w:rsidRDefault="00000000">
            <w:pPr>
              <w:pStyle w:val="TableParagraph"/>
              <w:spacing w:before="5.35pt"/>
              <w:ind w:start="5.20pt"/>
              <w:rPr>
                <w:sz w:val="20"/>
              </w:rPr>
            </w:pPr>
            <w:r>
              <w:rPr>
                <w:sz w:val="20"/>
              </w:rPr>
              <w:t>Itemized</w:t>
            </w:r>
            <w:r>
              <w:rPr>
                <w:spacing w:val="-6"/>
                <w:sz w:val="20"/>
              </w:rPr>
              <w:t xml:space="preserve"> </w:t>
            </w:r>
            <w:r>
              <w:rPr>
                <w:sz w:val="20"/>
              </w:rPr>
              <w:t>Bid</w:t>
            </w:r>
            <w:r>
              <w:rPr>
                <w:spacing w:val="-5"/>
                <w:sz w:val="20"/>
              </w:rPr>
              <w:t xml:space="preserve"> </w:t>
            </w:r>
            <w:r>
              <w:rPr>
                <w:spacing w:val="-4"/>
                <w:sz w:val="20"/>
              </w:rPr>
              <w:t>List</w:t>
            </w:r>
          </w:p>
        </w:tc>
        <w:tc>
          <w:tcPr>
            <w:tcW w:w="54pt" w:type="dxa"/>
          </w:tcPr>
          <w:p w14:paraId="26B9C498" w14:textId="77777777" w:rsidR="00EE5539" w:rsidRDefault="00000000">
            <w:pPr>
              <w:pStyle w:val="TableParagraph"/>
              <w:spacing w:before="5.35pt"/>
              <w:ind w:start="5.45pt"/>
              <w:rPr>
                <w:sz w:val="20"/>
              </w:rPr>
            </w:pPr>
            <w:r>
              <w:rPr>
                <w:spacing w:val="-5"/>
                <w:sz w:val="20"/>
              </w:rPr>
              <w:t>10</w:t>
            </w:r>
          </w:p>
        </w:tc>
      </w:tr>
      <w:tr w:rsidR="00EE5539" w14:paraId="02E75599" w14:textId="77777777">
        <w:trPr>
          <w:trHeight w:val="1799"/>
        </w:trPr>
        <w:tc>
          <w:tcPr>
            <w:tcW w:w="93pt" w:type="dxa"/>
          </w:tcPr>
          <w:p w14:paraId="06E35B40" w14:textId="77777777" w:rsidR="00EE5539" w:rsidRDefault="00000000">
            <w:pPr>
              <w:pStyle w:val="TableParagraph"/>
              <w:spacing w:before="5.05pt"/>
              <w:ind w:start="4.70pt"/>
              <w:rPr>
                <w:sz w:val="20"/>
              </w:rPr>
            </w:pPr>
            <w:r>
              <w:rPr>
                <w:spacing w:val="-2"/>
                <w:sz w:val="20"/>
              </w:rPr>
              <w:t>Traceability</w:t>
            </w:r>
          </w:p>
        </w:tc>
        <w:tc>
          <w:tcPr>
            <w:tcW w:w="220pt" w:type="dxa"/>
          </w:tcPr>
          <w:p w14:paraId="5B305F6B" w14:textId="77777777" w:rsidR="00EE5539" w:rsidRDefault="00000000">
            <w:pPr>
              <w:pStyle w:val="TableParagraph"/>
              <w:spacing w:before="5.05pt"/>
              <w:ind w:start="5.45pt"/>
              <w:rPr>
                <w:sz w:val="20"/>
              </w:rPr>
            </w:pPr>
            <w:r>
              <w:rPr>
                <w:sz w:val="20"/>
              </w:rPr>
              <w:t>100% of Max Points: Can currently produce reports</w:t>
            </w:r>
            <w:r>
              <w:rPr>
                <w:spacing w:val="-6"/>
                <w:sz w:val="20"/>
              </w:rPr>
              <w:t xml:space="preserve"> </w:t>
            </w:r>
            <w:r>
              <w:rPr>
                <w:sz w:val="20"/>
              </w:rPr>
              <w:t>to</w:t>
            </w:r>
            <w:r>
              <w:rPr>
                <w:spacing w:val="-6"/>
                <w:sz w:val="20"/>
              </w:rPr>
              <w:t xml:space="preserve"> </w:t>
            </w:r>
            <w:r>
              <w:rPr>
                <w:sz w:val="20"/>
              </w:rPr>
              <w:t>show</w:t>
            </w:r>
            <w:r>
              <w:rPr>
                <w:spacing w:val="-6"/>
                <w:sz w:val="20"/>
              </w:rPr>
              <w:t xml:space="preserve"> </w:t>
            </w:r>
            <w:r>
              <w:rPr>
                <w:sz w:val="20"/>
              </w:rPr>
              <w:t>%</w:t>
            </w:r>
            <w:r>
              <w:rPr>
                <w:spacing w:val="-6"/>
                <w:sz w:val="20"/>
              </w:rPr>
              <w:t xml:space="preserve"> </w:t>
            </w:r>
            <w:r>
              <w:rPr>
                <w:sz w:val="20"/>
              </w:rPr>
              <w:t>of</w:t>
            </w:r>
            <w:r>
              <w:rPr>
                <w:spacing w:val="-6"/>
                <w:sz w:val="20"/>
              </w:rPr>
              <w:t xml:space="preserve"> </w:t>
            </w:r>
            <w:r>
              <w:rPr>
                <w:sz w:val="20"/>
              </w:rPr>
              <w:t>local</w:t>
            </w:r>
            <w:r>
              <w:rPr>
                <w:spacing w:val="-6"/>
                <w:sz w:val="20"/>
              </w:rPr>
              <w:t xml:space="preserve"> </w:t>
            </w:r>
            <w:r>
              <w:rPr>
                <w:sz w:val="20"/>
              </w:rPr>
              <w:t>products</w:t>
            </w:r>
            <w:r>
              <w:rPr>
                <w:spacing w:val="-6"/>
                <w:sz w:val="20"/>
              </w:rPr>
              <w:t xml:space="preserve"> </w:t>
            </w:r>
            <w:r>
              <w:rPr>
                <w:sz w:val="20"/>
              </w:rPr>
              <w:t>provided, including farm name and origin.</w:t>
            </w:r>
          </w:p>
          <w:p w14:paraId="69C97C69" w14:textId="77777777" w:rsidR="00EE5539" w:rsidRDefault="00000000">
            <w:pPr>
              <w:pStyle w:val="TableParagraph"/>
              <w:ind w:start="5.45pt" w:end="9.85pt"/>
              <w:rPr>
                <w:sz w:val="20"/>
              </w:rPr>
            </w:pPr>
            <w:r>
              <w:rPr>
                <w:sz w:val="20"/>
              </w:rPr>
              <w:t xml:space="preserve">80% of Max Points: </w:t>
            </w:r>
            <w:proofErr w:type="gramStart"/>
            <w:r>
              <w:rPr>
                <w:sz w:val="20"/>
              </w:rPr>
              <w:t>Can</w:t>
            </w:r>
            <w:proofErr w:type="gramEnd"/>
            <w:r>
              <w:rPr>
                <w:sz w:val="20"/>
              </w:rPr>
              <w:t xml:space="preserve"> currently produce reports to show % of local products provided. 0%</w:t>
            </w:r>
            <w:r>
              <w:rPr>
                <w:spacing w:val="-10"/>
                <w:sz w:val="20"/>
              </w:rPr>
              <w:t xml:space="preserve"> </w:t>
            </w:r>
            <w:r>
              <w:rPr>
                <w:sz w:val="20"/>
              </w:rPr>
              <w:t>Points:</w:t>
            </w:r>
            <w:r>
              <w:rPr>
                <w:spacing w:val="-10"/>
                <w:sz w:val="20"/>
              </w:rPr>
              <w:t xml:space="preserve"> </w:t>
            </w:r>
            <w:r>
              <w:rPr>
                <w:sz w:val="20"/>
              </w:rPr>
              <w:t>Cannot</w:t>
            </w:r>
            <w:r>
              <w:rPr>
                <w:spacing w:val="-10"/>
                <w:sz w:val="20"/>
              </w:rPr>
              <w:t xml:space="preserve"> </w:t>
            </w:r>
            <w:r>
              <w:rPr>
                <w:sz w:val="20"/>
              </w:rPr>
              <w:t>produce</w:t>
            </w:r>
            <w:r>
              <w:rPr>
                <w:spacing w:val="-10"/>
                <w:sz w:val="20"/>
              </w:rPr>
              <w:t xml:space="preserve"> </w:t>
            </w:r>
            <w:r>
              <w:rPr>
                <w:sz w:val="20"/>
              </w:rPr>
              <w:t xml:space="preserve">reporting/tracking </w:t>
            </w:r>
            <w:r>
              <w:rPr>
                <w:spacing w:val="-2"/>
                <w:sz w:val="20"/>
              </w:rPr>
              <w:t>mechanisms.</w:t>
            </w:r>
          </w:p>
        </w:tc>
        <w:tc>
          <w:tcPr>
            <w:tcW w:w="92pt" w:type="dxa"/>
          </w:tcPr>
          <w:p w14:paraId="71B6C19A" w14:textId="77777777" w:rsidR="00EE5539" w:rsidRDefault="00000000">
            <w:pPr>
              <w:pStyle w:val="TableParagraph"/>
              <w:spacing w:before="5.05pt"/>
              <w:ind w:start="5.20pt" w:end="7.75pt"/>
              <w:rPr>
                <w:sz w:val="20"/>
              </w:rPr>
            </w:pPr>
            <w:r>
              <w:rPr>
                <w:sz w:val="20"/>
              </w:rPr>
              <w:t xml:space="preserve">Responses to </w:t>
            </w:r>
            <w:r>
              <w:rPr>
                <w:spacing w:val="-2"/>
                <w:sz w:val="20"/>
              </w:rPr>
              <w:t xml:space="preserve">Questions Labeled </w:t>
            </w:r>
            <w:r>
              <w:rPr>
                <w:sz w:val="20"/>
              </w:rPr>
              <w:t>"Traceability</w:t>
            </w:r>
            <w:r>
              <w:rPr>
                <w:spacing w:val="-14"/>
                <w:sz w:val="20"/>
              </w:rPr>
              <w:t xml:space="preserve"> </w:t>
            </w:r>
            <w:r>
              <w:rPr>
                <w:sz w:val="20"/>
              </w:rPr>
              <w:t>-</w:t>
            </w:r>
            <w:r>
              <w:rPr>
                <w:spacing w:val="-14"/>
                <w:sz w:val="20"/>
              </w:rPr>
              <w:t xml:space="preserve"> </w:t>
            </w:r>
            <w:r>
              <w:rPr>
                <w:sz w:val="20"/>
              </w:rPr>
              <w:t>"</w:t>
            </w:r>
            <w:r>
              <w:rPr>
                <w:spacing w:val="-14"/>
                <w:sz w:val="20"/>
              </w:rPr>
              <w:t xml:space="preserve"> </w:t>
            </w:r>
            <w:r>
              <w:rPr>
                <w:sz w:val="20"/>
              </w:rPr>
              <w:t xml:space="preserve">in </w:t>
            </w:r>
            <w:r>
              <w:rPr>
                <w:spacing w:val="-2"/>
                <w:sz w:val="20"/>
              </w:rPr>
              <w:t>Vendor Questionnaire</w:t>
            </w:r>
          </w:p>
        </w:tc>
        <w:tc>
          <w:tcPr>
            <w:tcW w:w="54pt" w:type="dxa"/>
          </w:tcPr>
          <w:p w14:paraId="0B2E1BA6" w14:textId="77777777" w:rsidR="00EE5539" w:rsidRDefault="00000000">
            <w:pPr>
              <w:pStyle w:val="TableParagraph"/>
              <w:spacing w:before="5.05pt"/>
              <w:ind w:start="5.45pt"/>
              <w:rPr>
                <w:sz w:val="20"/>
              </w:rPr>
            </w:pPr>
            <w:r>
              <w:rPr>
                <w:spacing w:val="-5"/>
                <w:sz w:val="20"/>
              </w:rPr>
              <w:t>10</w:t>
            </w:r>
          </w:p>
        </w:tc>
      </w:tr>
      <w:tr w:rsidR="00EE5539" w14:paraId="428263A1" w14:textId="77777777">
        <w:trPr>
          <w:trHeight w:val="1820"/>
        </w:trPr>
        <w:tc>
          <w:tcPr>
            <w:tcW w:w="93pt" w:type="dxa"/>
          </w:tcPr>
          <w:p w14:paraId="7FCB7B16" w14:textId="77777777" w:rsidR="00EE5539" w:rsidRDefault="00000000">
            <w:pPr>
              <w:pStyle w:val="TableParagraph"/>
              <w:spacing w:before="5.80pt"/>
              <w:ind w:start="4.70pt" w:end="8.60pt"/>
              <w:rPr>
                <w:sz w:val="20"/>
              </w:rPr>
            </w:pPr>
            <w:r>
              <w:rPr>
                <w:spacing w:val="-2"/>
                <w:sz w:val="20"/>
              </w:rPr>
              <w:t>Delivery Specifications</w:t>
            </w:r>
          </w:p>
        </w:tc>
        <w:tc>
          <w:tcPr>
            <w:tcW w:w="220pt" w:type="dxa"/>
          </w:tcPr>
          <w:p w14:paraId="3C3DF727" w14:textId="77777777" w:rsidR="00EE5539" w:rsidRDefault="00000000">
            <w:pPr>
              <w:pStyle w:val="TableParagraph"/>
              <w:spacing w:before="5.80pt"/>
              <w:ind w:start="5.45pt" w:end="9.85pt"/>
              <w:rPr>
                <w:sz w:val="20"/>
              </w:rPr>
            </w:pPr>
            <w:r>
              <w:rPr>
                <w:sz w:val="20"/>
              </w:rPr>
              <w:t>100</w:t>
            </w:r>
            <w:proofErr w:type="gramStart"/>
            <w:r>
              <w:rPr>
                <w:sz w:val="20"/>
              </w:rPr>
              <w:t>%</w:t>
            </w:r>
            <w:r>
              <w:rPr>
                <w:spacing w:val="-6"/>
                <w:sz w:val="20"/>
              </w:rPr>
              <w:t xml:space="preserve"> </w:t>
            </w:r>
            <w:r>
              <w:rPr>
                <w:sz w:val="20"/>
              </w:rPr>
              <w:t>of</w:t>
            </w:r>
            <w:proofErr w:type="gramEnd"/>
            <w:r>
              <w:rPr>
                <w:spacing w:val="-6"/>
                <w:sz w:val="20"/>
              </w:rPr>
              <w:t xml:space="preserve"> </w:t>
            </w:r>
            <w:r>
              <w:rPr>
                <w:sz w:val="20"/>
              </w:rPr>
              <w:t>Max</w:t>
            </w:r>
            <w:r>
              <w:rPr>
                <w:spacing w:val="-6"/>
                <w:sz w:val="20"/>
              </w:rPr>
              <w:t xml:space="preserve"> </w:t>
            </w:r>
            <w:r>
              <w:rPr>
                <w:sz w:val="20"/>
              </w:rPr>
              <w:t>Points:</w:t>
            </w:r>
            <w:r>
              <w:rPr>
                <w:spacing w:val="-6"/>
                <w:sz w:val="20"/>
              </w:rPr>
              <w:t xml:space="preserve"> </w:t>
            </w:r>
            <w:r>
              <w:rPr>
                <w:sz w:val="20"/>
              </w:rPr>
              <w:t>Ability</w:t>
            </w:r>
            <w:r>
              <w:rPr>
                <w:spacing w:val="-6"/>
                <w:sz w:val="20"/>
              </w:rPr>
              <w:t xml:space="preserve"> </w:t>
            </w:r>
            <w:r>
              <w:rPr>
                <w:sz w:val="20"/>
              </w:rPr>
              <w:t>to</w:t>
            </w:r>
            <w:r>
              <w:rPr>
                <w:spacing w:val="-6"/>
                <w:sz w:val="20"/>
              </w:rPr>
              <w:t xml:space="preserve"> </w:t>
            </w:r>
            <w:r>
              <w:rPr>
                <w:sz w:val="20"/>
              </w:rPr>
              <w:t>deliver</w:t>
            </w:r>
            <w:r>
              <w:rPr>
                <w:spacing w:val="-6"/>
                <w:sz w:val="20"/>
              </w:rPr>
              <w:t xml:space="preserve"> </w:t>
            </w:r>
            <w:r>
              <w:rPr>
                <w:sz w:val="20"/>
              </w:rPr>
              <w:t xml:space="preserve">within the </w:t>
            </w:r>
            <w:proofErr w:type="gramStart"/>
            <w:r>
              <w:rPr>
                <w:sz w:val="20"/>
              </w:rPr>
              <w:t>District’s</w:t>
            </w:r>
            <w:proofErr w:type="gramEnd"/>
            <w:r>
              <w:rPr>
                <w:sz w:val="20"/>
              </w:rPr>
              <w:t xml:space="preserve"> designated time/days.</w:t>
            </w:r>
          </w:p>
          <w:p w14:paraId="303F5CD3" w14:textId="77777777" w:rsidR="00EE5539" w:rsidRDefault="00000000">
            <w:pPr>
              <w:pStyle w:val="TableParagraph"/>
              <w:ind w:start="5.45pt"/>
              <w:rPr>
                <w:sz w:val="20"/>
              </w:rPr>
            </w:pPr>
            <w:r>
              <w:rPr>
                <w:sz w:val="20"/>
              </w:rPr>
              <w:t>75%</w:t>
            </w:r>
            <w:r>
              <w:rPr>
                <w:spacing w:val="-6"/>
                <w:sz w:val="20"/>
              </w:rPr>
              <w:t xml:space="preserve"> </w:t>
            </w:r>
            <w:r>
              <w:rPr>
                <w:sz w:val="20"/>
              </w:rPr>
              <w:t>of</w:t>
            </w:r>
            <w:r>
              <w:rPr>
                <w:spacing w:val="-6"/>
                <w:sz w:val="20"/>
              </w:rPr>
              <w:t xml:space="preserve"> </w:t>
            </w:r>
            <w:r>
              <w:rPr>
                <w:sz w:val="20"/>
              </w:rPr>
              <w:t>Max</w:t>
            </w:r>
            <w:r>
              <w:rPr>
                <w:spacing w:val="-6"/>
                <w:sz w:val="20"/>
              </w:rPr>
              <w:t xml:space="preserve"> </w:t>
            </w:r>
            <w:r>
              <w:rPr>
                <w:sz w:val="20"/>
              </w:rPr>
              <w:t>Points:</w:t>
            </w:r>
            <w:r>
              <w:rPr>
                <w:spacing w:val="-6"/>
                <w:sz w:val="20"/>
              </w:rPr>
              <w:t xml:space="preserve"> </w:t>
            </w:r>
            <w:r>
              <w:rPr>
                <w:sz w:val="20"/>
              </w:rPr>
              <w:t>Ability</w:t>
            </w:r>
            <w:r>
              <w:rPr>
                <w:spacing w:val="-6"/>
                <w:sz w:val="20"/>
              </w:rPr>
              <w:t xml:space="preserve"> </w:t>
            </w:r>
            <w:r>
              <w:rPr>
                <w:sz w:val="20"/>
              </w:rPr>
              <w:t>to</w:t>
            </w:r>
            <w:r>
              <w:rPr>
                <w:spacing w:val="-6"/>
                <w:sz w:val="20"/>
              </w:rPr>
              <w:t xml:space="preserve"> </w:t>
            </w:r>
            <w:r>
              <w:rPr>
                <w:sz w:val="20"/>
              </w:rPr>
              <w:t>deliver</w:t>
            </w:r>
            <w:r>
              <w:rPr>
                <w:spacing w:val="-6"/>
                <w:sz w:val="20"/>
              </w:rPr>
              <w:t xml:space="preserve"> </w:t>
            </w:r>
            <w:r>
              <w:rPr>
                <w:sz w:val="20"/>
              </w:rPr>
              <w:t>within District’s designated time but on alternate delivery days.</w:t>
            </w:r>
          </w:p>
          <w:p w14:paraId="09D8D356" w14:textId="77777777" w:rsidR="00EE5539" w:rsidRDefault="00000000">
            <w:pPr>
              <w:pStyle w:val="TableParagraph"/>
              <w:ind w:start="5.45pt"/>
              <w:rPr>
                <w:sz w:val="20"/>
              </w:rPr>
            </w:pPr>
            <w:r>
              <w:rPr>
                <w:sz w:val="20"/>
              </w:rPr>
              <w:t>0</w:t>
            </w:r>
            <w:r>
              <w:rPr>
                <w:spacing w:val="-7"/>
                <w:sz w:val="20"/>
              </w:rPr>
              <w:t xml:space="preserve"> </w:t>
            </w:r>
            <w:r>
              <w:rPr>
                <w:sz w:val="20"/>
              </w:rPr>
              <w:t>Points:</w:t>
            </w:r>
            <w:r>
              <w:rPr>
                <w:spacing w:val="-7"/>
                <w:sz w:val="20"/>
              </w:rPr>
              <w:t xml:space="preserve"> </w:t>
            </w:r>
            <w:r>
              <w:rPr>
                <w:sz w:val="20"/>
              </w:rPr>
              <w:t>Unable</w:t>
            </w:r>
            <w:r>
              <w:rPr>
                <w:spacing w:val="-7"/>
                <w:sz w:val="20"/>
              </w:rPr>
              <w:t xml:space="preserve"> </w:t>
            </w:r>
            <w:r>
              <w:rPr>
                <w:sz w:val="20"/>
              </w:rPr>
              <w:t>to</w:t>
            </w:r>
            <w:r>
              <w:rPr>
                <w:spacing w:val="-7"/>
                <w:sz w:val="20"/>
              </w:rPr>
              <w:t xml:space="preserve"> </w:t>
            </w:r>
            <w:r>
              <w:rPr>
                <w:sz w:val="20"/>
              </w:rPr>
              <w:t>meet</w:t>
            </w:r>
            <w:r>
              <w:rPr>
                <w:spacing w:val="-7"/>
                <w:sz w:val="20"/>
              </w:rPr>
              <w:t xml:space="preserve"> </w:t>
            </w:r>
            <w:r>
              <w:rPr>
                <w:sz w:val="20"/>
              </w:rPr>
              <w:t>District’s</w:t>
            </w:r>
            <w:r>
              <w:rPr>
                <w:spacing w:val="-7"/>
                <w:sz w:val="20"/>
              </w:rPr>
              <w:t xml:space="preserve"> </w:t>
            </w:r>
            <w:r>
              <w:rPr>
                <w:sz w:val="20"/>
              </w:rPr>
              <w:t>designated delivery time/days.</w:t>
            </w:r>
          </w:p>
        </w:tc>
        <w:tc>
          <w:tcPr>
            <w:tcW w:w="92pt" w:type="dxa"/>
          </w:tcPr>
          <w:p w14:paraId="5E30450F" w14:textId="77777777" w:rsidR="00EE5539" w:rsidRDefault="00000000">
            <w:pPr>
              <w:pStyle w:val="TableParagraph"/>
              <w:spacing w:before="5.80pt"/>
              <w:ind w:start="5.20pt" w:end="7.45pt"/>
              <w:rPr>
                <w:sz w:val="20"/>
              </w:rPr>
            </w:pPr>
            <w:r>
              <w:rPr>
                <w:sz w:val="20"/>
              </w:rPr>
              <w:t>Reference</w:t>
            </w:r>
            <w:r>
              <w:rPr>
                <w:spacing w:val="-11"/>
                <w:sz w:val="20"/>
              </w:rPr>
              <w:t xml:space="preserve"> </w:t>
            </w:r>
            <w:r>
              <w:rPr>
                <w:sz w:val="20"/>
              </w:rPr>
              <w:t xml:space="preserve">forms/ Responses to </w:t>
            </w:r>
            <w:r>
              <w:rPr>
                <w:spacing w:val="-2"/>
                <w:sz w:val="20"/>
              </w:rPr>
              <w:t xml:space="preserve">Questions </w:t>
            </w:r>
            <w:r>
              <w:rPr>
                <w:sz w:val="20"/>
              </w:rPr>
              <w:t>Labeled</w:t>
            </w:r>
            <w:r>
              <w:rPr>
                <w:spacing w:val="-14"/>
                <w:sz w:val="20"/>
              </w:rPr>
              <w:t xml:space="preserve"> </w:t>
            </w:r>
            <w:r>
              <w:rPr>
                <w:sz w:val="20"/>
              </w:rPr>
              <w:t xml:space="preserve">"Delivery Specifications - " in Vendor </w:t>
            </w:r>
            <w:r>
              <w:rPr>
                <w:spacing w:val="-2"/>
                <w:sz w:val="20"/>
              </w:rPr>
              <w:t>Questionnaire</w:t>
            </w:r>
          </w:p>
        </w:tc>
        <w:tc>
          <w:tcPr>
            <w:tcW w:w="54pt" w:type="dxa"/>
          </w:tcPr>
          <w:p w14:paraId="7CD640D7" w14:textId="77777777" w:rsidR="00EE5539" w:rsidRDefault="00000000">
            <w:pPr>
              <w:pStyle w:val="TableParagraph"/>
              <w:spacing w:before="5.80pt"/>
              <w:ind w:start="5.45pt"/>
              <w:rPr>
                <w:sz w:val="20"/>
              </w:rPr>
            </w:pPr>
            <w:r>
              <w:rPr>
                <w:spacing w:val="-5"/>
                <w:sz w:val="20"/>
              </w:rPr>
              <w:t>10</w:t>
            </w:r>
          </w:p>
        </w:tc>
      </w:tr>
      <w:tr w:rsidR="00EE5539" w14:paraId="0C4B6DD7" w14:textId="77777777">
        <w:trPr>
          <w:trHeight w:val="2960"/>
        </w:trPr>
        <w:tc>
          <w:tcPr>
            <w:tcW w:w="93pt" w:type="dxa"/>
          </w:tcPr>
          <w:p w14:paraId="1F34E424" w14:textId="77777777" w:rsidR="00EE5539" w:rsidRDefault="00000000">
            <w:pPr>
              <w:pStyle w:val="TableParagraph"/>
              <w:spacing w:before="5.55pt"/>
              <w:ind w:start="4.70pt" w:end="8.60pt"/>
              <w:rPr>
                <w:sz w:val="20"/>
              </w:rPr>
            </w:pPr>
            <w:r>
              <w:rPr>
                <w:sz w:val="20"/>
              </w:rPr>
              <w:t>Local</w:t>
            </w:r>
            <w:r>
              <w:rPr>
                <w:spacing w:val="-14"/>
                <w:sz w:val="20"/>
              </w:rPr>
              <w:t xml:space="preserve"> </w:t>
            </w:r>
            <w:r>
              <w:rPr>
                <w:sz w:val="20"/>
              </w:rPr>
              <w:t xml:space="preserve">Geographic </w:t>
            </w:r>
            <w:r>
              <w:rPr>
                <w:spacing w:val="-2"/>
                <w:sz w:val="20"/>
              </w:rPr>
              <w:t>Preference</w:t>
            </w:r>
          </w:p>
        </w:tc>
        <w:tc>
          <w:tcPr>
            <w:tcW w:w="220pt" w:type="dxa"/>
          </w:tcPr>
          <w:p w14:paraId="4B210BF3" w14:textId="77777777" w:rsidR="00EE5539" w:rsidRDefault="00000000">
            <w:pPr>
              <w:pStyle w:val="TableParagraph"/>
              <w:spacing w:before="5.55pt"/>
              <w:ind w:start="5.45pt"/>
              <w:rPr>
                <w:sz w:val="20"/>
              </w:rPr>
            </w:pPr>
            <w:r>
              <w:rPr>
                <w:sz w:val="20"/>
              </w:rPr>
              <w:t>100% of Max Points: Ability to provide 50% or more</w:t>
            </w:r>
            <w:r>
              <w:rPr>
                <w:spacing w:val="-8"/>
                <w:sz w:val="20"/>
              </w:rPr>
              <w:t xml:space="preserve"> </w:t>
            </w:r>
            <w:r>
              <w:rPr>
                <w:sz w:val="20"/>
              </w:rPr>
              <w:t>California</w:t>
            </w:r>
            <w:r>
              <w:rPr>
                <w:spacing w:val="-8"/>
                <w:sz w:val="20"/>
              </w:rPr>
              <w:t xml:space="preserve"> </w:t>
            </w:r>
            <w:r>
              <w:rPr>
                <w:sz w:val="20"/>
              </w:rPr>
              <w:t>grown</w:t>
            </w:r>
            <w:r>
              <w:rPr>
                <w:spacing w:val="-8"/>
                <w:sz w:val="20"/>
              </w:rPr>
              <w:t xml:space="preserve"> </w:t>
            </w:r>
            <w:r>
              <w:rPr>
                <w:sz w:val="20"/>
              </w:rPr>
              <w:t>products</w:t>
            </w:r>
            <w:r>
              <w:rPr>
                <w:spacing w:val="-8"/>
                <w:sz w:val="20"/>
              </w:rPr>
              <w:t xml:space="preserve"> </w:t>
            </w:r>
            <w:r>
              <w:rPr>
                <w:sz w:val="20"/>
              </w:rPr>
              <w:t>sourced</w:t>
            </w:r>
            <w:r>
              <w:rPr>
                <w:spacing w:val="-8"/>
                <w:sz w:val="20"/>
              </w:rPr>
              <w:t xml:space="preserve"> </w:t>
            </w:r>
            <w:r>
              <w:rPr>
                <w:sz w:val="20"/>
              </w:rPr>
              <w:t>within 100 miles.</w:t>
            </w:r>
          </w:p>
          <w:p w14:paraId="4DD43F12" w14:textId="77777777" w:rsidR="00EE5539" w:rsidRDefault="00000000">
            <w:pPr>
              <w:pStyle w:val="TableParagraph"/>
              <w:ind w:start="5.45pt"/>
              <w:rPr>
                <w:sz w:val="20"/>
              </w:rPr>
            </w:pPr>
            <w:r>
              <w:rPr>
                <w:sz w:val="20"/>
              </w:rPr>
              <w:t>90% of Max Points: Ability to provide 50% or more</w:t>
            </w:r>
            <w:r>
              <w:rPr>
                <w:spacing w:val="-8"/>
                <w:sz w:val="20"/>
              </w:rPr>
              <w:t xml:space="preserve"> </w:t>
            </w:r>
            <w:r>
              <w:rPr>
                <w:sz w:val="20"/>
              </w:rPr>
              <w:t>California</w:t>
            </w:r>
            <w:r>
              <w:rPr>
                <w:spacing w:val="-8"/>
                <w:sz w:val="20"/>
              </w:rPr>
              <w:t xml:space="preserve"> </w:t>
            </w:r>
            <w:r>
              <w:rPr>
                <w:sz w:val="20"/>
              </w:rPr>
              <w:t>grown</w:t>
            </w:r>
            <w:r>
              <w:rPr>
                <w:spacing w:val="-8"/>
                <w:sz w:val="20"/>
              </w:rPr>
              <w:t xml:space="preserve"> </w:t>
            </w:r>
            <w:r>
              <w:rPr>
                <w:sz w:val="20"/>
              </w:rPr>
              <w:t>products</w:t>
            </w:r>
            <w:r>
              <w:rPr>
                <w:spacing w:val="-8"/>
                <w:sz w:val="20"/>
              </w:rPr>
              <w:t xml:space="preserve"> </w:t>
            </w:r>
            <w:r>
              <w:rPr>
                <w:sz w:val="20"/>
              </w:rPr>
              <w:t>sourced</w:t>
            </w:r>
            <w:r>
              <w:rPr>
                <w:spacing w:val="-8"/>
                <w:sz w:val="20"/>
              </w:rPr>
              <w:t xml:space="preserve"> </w:t>
            </w:r>
            <w:r>
              <w:rPr>
                <w:sz w:val="20"/>
              </w:rPr>
              <w:t>within 250 miles.</w:t>
            </w:r>
          </w:p>
          <w:p w14:paraId="62846E8D" w14:textId="77777777" w:rsidR="00EE5539" w:rsidRDefault="00000000">
            <w:pPr>
              <w:pStyle w:val="TableParagraph"/>
              <w:ind w:start="5.45pt" w:end="9.85pt"/>
              <w:rPr>
                <w:sz w:val="20"/>
              </w:rPr>
            </w:pPr>
            <w:r>
              <w:rPr>
                <w:sz w:val="20"/>
              </w:rPr>
              <w:t>70%</w:t>
            </w:r>
            <w:r>
              <w:rPr>
                <w:spacing w:val="-6"/>
                <w:sz w:val="20"/>
              </w:rPr>
              <w:t xml:space="preserve"> </w:t>
            </w:r>
            <w:r>
              <w:rPr>
                <w:sz w:val="20"/>
              </w:rPr>
              <w:t>of</w:t>
            </w:r>
            <w:r>
              <w:rPr>
                <w:spacing w:val="-6"/>
                <w:sz w:val="20"/>
              </w:rPr>
              <w:t xml:space="preserve"> </w:t>
            </w:r>
            <w:r>
              <w:rPr>
                <w:sz w:val="20"/>
              </w:rPr>
              <w:t>Max</w:t>
            </w:r>
            <w:r>
              <w:rPr>
                <w:spacing w:val="-6"/>
                <w:sz w:val="20"/>
              </w:rPr>
              <w:t xml:space="preserve"> </w:t>
            </w:r>
            <w:r>
              <w:rPr>
                <w:sz w:val="20"/>
              </w:rPr>
              <w:t>Points:</w:t>
            </w:r>
            <w:r>
              <w:rPr>
                <w:spacing w:val="-6"/>
                <w:sz w:val="20"/>
              </w:rPr>
              <w:t xml:space="preserve"> </w:t>
            </w:r>
            <w:r>
              <w:rPr>
                <w:sz w:val="20"/>
              </w:rPr>
              <w:t>Ability</w:t>
            </w:r>
            <w:r>
              <w:rPr>
                <w:spacing w:val="-6"/>
                <w:sz w:val="20"/>
              </w:rPr>
              <w:t xml:space="preserve"> </w:t>
            </w:r>
            <w:r>
              <w:rPr>
                <w:sz w:val="20"/>
              </w:rPr>
              <w:t>to</w:t>
            </w:r>
            <w:r>
              <w:rPr>
                <w:spacing w:val="-6"/>
                <w:sz w:val="20"/>
              </w:rPr>
              <w:t xml:space="preserve"> </w:t>
            </w:r>
            <w:r>
              <w:rPr>
                <w:sz w:val="20"/>
              </w:rPr>
              <w:t>provide</w:t>
            </w:r>
            <w:r>
              <w:rPr>
                <w:spacing w:val="-6"/>
                <w:sz w:val="20"/>
              </w:rPr>
              <w:t xml:space="preserve"> </w:t>
            </w:r>
            <w:r>
              <w:rPr>
                <w:sz w:val="20"/>
              </w:rPr>
              <w:t>20-49% of products sourced within 250 miles.</w:t>
            </w:r>
          </w:p>
          <w:p w14:paraId="0D920F56" w14:textId="77777777" w:rsidR="00EE5539" w:rsidRDefault="00000000">
            <w:pPr>
              <w:pStyle w:val="TableParagraph"/>
              <w:ind w:start="5.45pt"/>
              <w:rPr>
                <w:sz w:val="20"/>
              </w:rPr>
            </w:pPr>
            <w:r>
              <w:rPr>
                <w:sz w:val="20"/>
              </w:rPr>
              <w:t>30%</w:t>
            </w:r>
            <w:r>
              <w:rPr>
                <w:spacing w:val="-5"/>
                <w:sz w:val="20"/>
              </w:rPr>
              <w:t xml:space="preserve"> </w:t>
            </w:r>
            <w:r>
              <w:rPr>
                <w:sz w:val="20"/>
              </w:rPr>
              <w:t>of</w:t>
            </w:r>
            <w:r>
              <w:rPr>
                <w:spacing w:val="-5"/>
                <w:sz w:val="20"/>
              </w:rPr>
              <w:t xml:space="preserve"> </w:t>
            </w:r>
            <w:r>
              <w:rPr>
                <w:sz w:val="20"/>
              </w:rPr>
              <w:t>Max</w:t>
            </w:r>
            <w:r>
              <w:rPr>
                <w:spacing w:val="-5"/>
                <w:sz w:val="20"/>
              </w:rPr>
              <w:t xml:space="preserve"> </w:t>
            </w:r>
            <w:r>
              <w:rPr>
                <w:sz w:val="20"/>
              </w:rPr>
              <w:t>Points:</w:t>
            </w:r>
            <w:r>
              <w:rPr>
                <w:spacing w:val="-5"/>
                <w:sz w:val="20"/>
              </w:rPr>
              <w:t xml:space="preserve"> </w:t>
            </w:r>
            <w:r>
              <w:rPr>
                <w:sz w:val="20"/>
              </w:rPr>
              <w:t>Ability</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1-19%</w:t>
            </w:r>
            <w:r>
              <w:rPr>
                <w:spacing w:val="-5"/>
                <w:sz w:val="20"/>
              </w:rPr>
              <w:t xml:space="preserve"> </w:t>
            </w:r>
            <w:r>
              <w:rPr>
                <w:sz w:val="20"/>
              </w:rPr>
              <w:t>of products sourced within 250 miles.</w:t>
            </w:r>
          </w:p>
          <w:p w14:paraId="3763103D" w14:textId="77777777" w:rsidR="00EE5539" w:rsidRDefault="00000000">
            <w:pPr>
              <w:pStyle w:val="TableParagraph"/>
              <w:ind w:start="5.45pt"/>
              <w:rPr>
                <w:sz w:val="20"/>
              </w:rPr>
            </w:pPr>
            <w:r>
              <w:rPr>
                <w:sz w:val="20"/>
              </w:rPr>
              <w:t>0</w:t>
            </w:r>
            <w:r>
              <w:rPr>
                <w:spacing w:val="-6"/>
                <w:sz w:val="20"/>
              </w:rPr>
              <w:t xml:space="preserve"> </w:t>
            </w:r>
            <w:r>
              <w:rPr>
                <w:sz w:val="20"/>
              </w:rPr>
              <w:t>Points:</w:t>
            </w:r>
            <w:r>
              <w:rPr>
                <w:spacing w:val="-6"/>
                <w:sz w:val="20"/>
              </w:rPr>
              <w:t xml:space="preserve"> </w:t>
            </w:r>
            <w:r>
              <w:rPr>
                <w:sz w:val="20"/>
              </w:rPr>
              <w:t>Unable</w:t>
            </w:r>
            <w:r>
              <w:rPr>
                <w:spacing w:val="-6"/>
                <w:sz w:val="20"/>
              </w:rPr>
              <w:t xml:space="preserve"> </w:t>
            </w:r>
            <w:r>
              <w:rPr>
                <w:sz w:val="20"/>
              </w:rPr>
              <w:t>to</w:t>
            </w:r>
            <w:r>
              <w:rPr>
                <w:spacing w:val="-6"/>
                <w:sz w:val="20"/>
              </w:rPr>
              <w:t xml:space="preserve"> </w:t>
            </w:r>
            <w:r>
              <w:rPr>
                <w:sz w:val="20"/>
              </w:rPr>
              <w:t>source</w:t>
            </w:r>
            <w:r>
              <w:rPr>
                <w:spacing w:val="-6"/>
                <w:sz w:val="20"/>
              </w:rPr>
              <w:t xml:space="preserve"> </w:t>
            </w:r>
            <w:r>
              <w:rPr>
                <w:sz w:val="20"/>
              </w:rPr>
              <w:t>any</w:t>
            </w:r>
            <w:r>
              <w:rPr>
                <w:spacing w:val="-6"/>
                <w:sz w:val="20"/>
              </w:rPr>
              <w:t xml:space="preserve"> </w:t>
            </w:r>
            <w:r>
              <w:rPr>
                <w:sz w:val="20"/>
              </w:rPr>
              <w:t>products</w:t>
            </w:r>
            <w:r>
              <w:rPr>
                <w:spacing w:val="-6"/>
                <w:sz w:val="20"/>
              </w:rPr>
              <w:t xml:space="preserve"> </w:t>
            </w:r>
            <w:r>
              <w:rPr>
                <w:sz w:val="20"/>
              </w:rPr>
              <w:t>within 250 miles.</w:t>
            </w:r>
          </w:p>
        </w:tc>
        <w:tc>
          <w:tcPr>
            <w:tcW w:w="92pt" w:type="dxa"/>
          </w:tcPr>
          <w:p w14:paraId="6E72BE43" w14:textId="77777777" w:rsidR="00EE5539" w:rsidRDefault="00000000">
            <w:pPr>
              <w:pStyle w:val="TableParagraph"/>
              <w:spacing w:before="5.55pt"/>
              <w:ind w:start="5.20pt" w:end="7.75pt"/>
              <w:rPr>
                <w:sz w:val="20"/>
              </w:rPr>
            </w:pPr>
            <w:r>
              <w:rPr>
                <w:sz w:val="20"/>
              </w:rPr>
              <w:t xml:space="preserve">Responses to </w:t>
            </w:r>
            <w:r>
              <w:rPr>
                <w:spacing w:val="-2"/>
                <w:sz w:val="20"/>
              </w:rPr>
              <w:t xml:space="preserve">Questions </w:t>
            </w:r>
            <w:r>
              <w:rPr>
                <w:sz w:val="20"/>
              </w:rPr>
              <w:t xml:space="preserve">Labeled "Local </w:t>
            </w:r>
            <w:r>
              <w:rPr>
                <w:spacing w:val="-2"/>
                <w:sz w:val="20"/>
              </w:rPr>
              <w:t xml:space="preserve">Geographic </w:t>
            </w:r>
            <w:r>
              <w:rPr>
                <w:sz w:val="20"/>
              </w:rPr>
              <w:t>Preference</w:t>
            </w:r>
            <w:r>
              <w:rPr>
                <w:spacing w:val="-13"/>
                <w:sz w:val="20"/>
              </w:rPr>
              <w:t xml:space="preserve"> </w:t>
            </w:r>
            <w:r>
              <w:rPr>
                <w:sz w:val="20"/>
              </w:rPr>
              <w:t>-</w:t>
            </w:r>
            <w:r>
              <w:rPr>
                <w:spacing w:val="-13"/>
                <w:sz w:val="20"/>
              </w:rPr>
              <w:t xml:space="preserve"> </w:t>
            </w:r>
            <w:r>
              <w:rPr>
                <w:sz w:val="20"/>
              </w:rPr>
              <w:t>"</w:t>
            </w:r>
            <w:r>
              <w:rPr>
                <w:spacing w:val="-13"/>
                <w:sz w:val="20"/>
              </w:rPr>
              <w:t xml:space="preserve"> </w:t>
            </w:r>
            <w:r>
              <w:rPr>
                <w:sz w:val="20"/>
              </w:rPr>
              <w:t xml:space="preserve">in </w:t>
            </w:r>
            <w:r>
              <w:rPr>
                <w:spacing w:val="-2"/>
                <w:sz w:val="20"/>
              </w:rPr>
              <w:t>Vendor Questionnaire</w:t>
            </w:r>
          </w:p>
        </w:tc>
        <w:tc>
          <w:tcPr>
            <w:tcW w:w="54pt" w:type="dxa"/>
          </w:tcPr>
          <w:p w14:paraId="42FA02D5" w14:textId="77777777" w:rsidR="00EE5539" w:rsidRDefault="00000000">
            <w:pPr>
              <w:pStyle w:val="TableParagraph"/>
              <w:spacing w:before="5.55pt"/>
              <w:ind w:start="5.45pt"/>
              <w:rPr>
                <w:sz w:val="20"/>
              </w:rPr>
            </w:pPr>
            <w:r>
              <w:rPr>
                <w:spacing w:val="-5"/>
                <w:sz w:val="20"/>
              </w:rPr>
              <w:t>10</w:t>
            </w:r>
          </w:p>
        </w:tc>
      </w:tr>
      <w:tr w:rsidR="00EE5539" w14:paraId="45062CD7" w14:textId="77777777">
        <w:trPr>
          <w:trHeight w:val="3439"/>
        </w:trPr>
        <w:tc>
          <w:tcPr>
            <w:tcW w:w="93pt" w:type="dxa"/>
          </w:tcPr>
          <w:p w14:paraId="44C17705" w14:textId="77777777" w:rsidR="00EE5539" w:rsidRDefault="00000000">
            <w:pPr>
              <w:pStyle w:val="TableParagraph"/>
              <w:spacing w:before="5.80pt"/>
              <w:ind w:start="4.70pt"/>
              <w:rPr>
                <w:sz w:val="20"/>
              </w:rPr>
            </w:pPr>
            <w:r>
              <w:rPr>
                <w:sz w:val="20"/>
              </w:rPr>
              <w:t>Food</w:t>
            </w:r>
            <w:r>
              <w:rPr>
                <w:spacing w:val="-14"/>
                <w:sz w:val="20"/>
              </w:rPr>
              <w:t xml:space="preserve"> </w:t>
            </w:r>
            <w:r>
              <w:rPr>
                <w:sz w:val="20"/>
              </w:rPr>
              <w:t>and</w:t>
            </w:r>
            <w:r>
              <w:rPr>
                <w:spacing w:val="-14"/>
                <w:sz w:val="20"/>
              </w:rPr>
              <w:t xml:space="preserve"> </w:t>
            </w:r>
            <w:r>
              <w:rPr>
                <w:sz w:val="20"/>
              </w:rPr>
              <w:t xml:space="preserve">Nutrition </w:t>
            </w:r>
            <w:r>
              <w:rPr>
                <w:spacing w:val="-2"/>
                <w:sz w:val="20"/>
              </w:rPr>
              <w:t>Education</w:t>
            </w:r>
          </w:p>
        </w:tc>
        <w:tc>
          <w:tcPr>
            <w:tcW w:w="220pt" w:type="dxa"/>
          </w:tcPr>
          <w:p w14:paraId="4CFFD135" w14:textId="77777777" w:rsidR="00EE5539" w:rsidRDefault="00000000">
            <w:pPr>
              <w:pStyle w:val="TableParagraph"/>
              <w:spacing w:before="5.80pt"/>
              <w:ind w:start="5.45pt" w:end="9.85pt"/>
              <w:rPr>
                <w:sz w:val="20"/>
              </w:rPr>
            </w:pPr>
            <w:r>
              <w:rPr>
                <w:sz w:val="20"/>
              </w:rPr>
              <w:t>Bidder</w:t>
            </w:r>
            <w:r>
              <w:rPr>
                <w:spacing w:val="-5"/>
                <w:sz w:val="20"/>
              </w:rPr>
              <w:t xml:space="preserve"> </w:t>
            </w:r>
            <w:r>
              <w:rPr>
                <w:sz w:val="20"/>
              </w:rPr>
              <w:t>will</w:t>
            </w:r>
            <w:r>
              <w:rPr>
                <w:spacing w:val="-5"/>
                <w:sz w:val="20"/>
              </w:rPr>
              <w:t xml:space="preserve"> </w:t>
            </w:r>
            <w:r>
              <w:rPr>
                <w:sz w:val="20"/>
              </w:rPr>
              <w:t>receive</w:t>
            </w:r>
            <w:r>
              <w:rPr>
                <w:spacing w:val="-5"/>
                <w:sz w:val="20"/>
              </w:rPr>
              <w:t xml:space="preserve"> </w:t>
            </w:r>
            <w:r>
              <w:rPr>
                <w:sz w:val="20"/>
              </w:rPr>
              <w:t>100%</w:t>
            </w:r>
            <w:r>
              <w:rPr>
                <w:spacing w:val="-5"/>
                <w:sz w:val="20"/>
              </w:rPr>
              <w:t xml:space="preserve"> </w:t>
            </w:r>
            <w:r>
              <w:rPr>
                <w:sz w:val="20"/>
              </w:rPr>
              <w:t>of</w:t>
            </w:r>
            <w:r>
              <w:rPr>
                <w:spacing w:val="-5"/>
                <w:sz w:val="20"/>
              </w:rPr>
              <w:t xml:space="preserve"> </w:t>
            </w:r>
            <w:r>
              <w:rPr>
                <w:sz w:val="20"/>
              </w:rPr>
              <w:t>Max</w:t>
            </w:r>
            <w:r>
              <w:rPr>
                <w:spacing w:val="-5"/>
                <w:sz w:val="20"/>
              </w:rPr>
              <w:t xml:space="preserve"> </w:t>
            </w:r>
            <w:r>
              <w:rPr>
                <w:sz w:val="20"/>
              </w:rPr>
              <w:t>Points</w:t>
            </w:r>
            <w:r>
              <w:rPr>
                <w:spacing w:val="-5"/>
                <w:sz w:val="20"/>
              </w:rPr>
              <w:t xml:space="preserve"> </w:t>
            </w:r>
            <w:r>
              <w:rPr>
                <w:sz w:val="20"/>
              </w:rPr>
              <w:t>for</w:t>
            </w:r>
            <w:r>
              <w:rPr>
                <w:spacing w:val="-5"/>
                <w:sz w:val="20"/>
              </w:rPr>
              <w:t xml:space="preserve"> </w:t>
            </w:r>
            <w:r>
              <w:rPr>
                <w:sz w:val="20"/>
              </w:rPr>
              <w:t xml:space="preserve">the ability to provide </w:t>
            </w:r>
            <w:proofErr w:type="gramStart"/>
            <w:r>
              <w:rPr>
                <w:sz w:val="20"/>
              </w:rPr>
              <w:t>all of</w:t>
            </w:r>
            <w:proofErr w:type="gramEnd"/>
            <w:r>
              <w:rPr>
                <w:sz w:val="20"/>
              </w:rPr>
              <w:t xml:space="preserve"> the following, 80% of Max Points for four of the following, 60% of Max Points for three of the following, 40% of Max Points for two of the following, 20% of Max Points for one of the following, and 0 points for none of the following:</w:t>
            </w:r>
          </w:p>
          <w:p w14:paraId="0D09C8A8" w14:textId="77777777" w:rsidR="00EE5539" w:rsidRDefault="00000000">
            <w:pPr>
              <w:pStyle w:val="TableParagraph"/>
              <w:numPr>
                <w:ilvl w:val="0"/>
                <w:numId w:val="13"/>
              </w:numPr>
              <w:tabs>
                <w:tab w:val="start" w:pos="11.50pt"/>
              </w:tabs>
              <w:ind w:start="11.50pt" w:hanging="6.05pt"/>
              <w:rPr>
                <w:sz w:val="20"/>
              </w:rPr>
            </w:pPr>
            <w:r>
              <w:rPr>
                <w:sz w:val="20"/>
              </w:rPr>
              <w:t>Provide</w:t>
            </w:r>
            <w:r>
              <w:rPr>
                <w:spacing w:val="-8"/>
                <w:sz w:val="20"/>
              </w:rPr>
              <w:t xml:space="preserve"> </w:t>
            </w:r>
            <w:r>
              <w:rPr>
                <w:sz w:val="20"/>
              </w:rPr>
              <w:t>farm</w:t>
            </w:r>
            <w:r>
              <w:rPr>
                <w:spacing w:val="-7"/>
                <w:sz w:val="20"/>
              </w:rPr>
              <w:t xml:space="preserve"> </w:t>
            </w:r>
            <w:r>
              <w:rPr>
                <w:sz w:val="20"/>
              </w:rPr>
              <w:t>specific</w:t>
            </w:r>
            <w:r>
              <w:rPr>
                <w:spacing w:val="-8"/>
                <w:sz w:val="20"/>
              </w:rPr>
              <w:t xml:space="preserve"> </w:t>
            </w:r>
            <w:r>
              <w:rPr>
                <w:sz w:val="20"/>
              </w:rPr>
              <w:t>promotional</w:t>
            </w:r>
            <w:r>
              <w:rPr>
                <w:spacing w:val="-7"/>
                <w:sz w:val="20"/>
              </w:rPr>
              <w:t xml:space="preserve"> </w:t>
            </w:r>
            <w:r>
              <w:rPr>
                <w:spacing w:val="-2"/>
                <w:sz w:val="20"/>
              </w:rPr>
              <w:t>materials</w:t>
            </w:r>
          </w:p>
          <w:p w14:paraId="4B6385CF" w14:textId="77777777" w:rsidR="00EE5539" w:rsidRDefault="00000000">
            <w:pPr>
              <w:pStyle w:val="TableParagraph"/>
              <w:numPr>
                <w:ilvl w:val="0"/>
                <w:numId w:val="13"/>
              </w:numPr>
              <w:tabs>
                <w:tab w:val="start" w:pos="11.50pt"/>
              </w:tabs>
              <w:ind w:start="11.50pt" w:hanging="6.05pt"/>
              <w:rPr>
                <w:sz w:val="20"/>
              </w:rPr>
            </w:pPr>
            <w:r>
              <w:rPr>
                <w:sz w:val="20"/>
              </w:rPr>
              <w:t>Farm</w:t>
            </w:r>
            <w:r>
              <w:rPr>
                <w:spacing w:val="-11"/>
                <w:sz w:val="20"/>
              </w:rPr>
              <w:t xml:space="preserve"> </w:t>
            </w:r>
            <w:r>
              <w:rPr>
                <w:sz w:val="20"/>
              </w:rPr>
              <w:t>Tours</w:t>
            </w:r>
            <w:r>
              <w:rPr>
                <w:spacing w:val="-11"/>
                <w:sz w:val="20"/>
              </w:rPr>
              <w:t xml:space="preserve"> </w:t>
            </w:r>
            <w:r>
              <w:rPr>
                <w:sz w:val="20"/>
              </w:rPr>
              <w:t>for</w:t>
            </w:r>
            <w:r>
              <w:rPr>
                <w:spacing w:val="-11"/>
                <w:sz w:val="20"/>
              </w:rPr>
              <w:t xml:space="preserve"> </w:t>
            </w:r>
            <w:r>
              <w:rPr>
                <w:sz w:val="20"/>
              </w:rPr>
              <w:t>Nutrition</w:t>
            </w:r>
            <w:r>
              <w:rPr>
                <w:spacing w:val="-10"/>
                <w:sz w:val="20"/>
              </w:rPr>
              <w:t xml:space="preserve"> </w:t>
            </w:r>
            <w:r>
              <w:rPr>
                <w:spacing w:val="-2"/>
                <w:sz w:val="20"/>
              </w:rPr>
              <w:t>Services</w:t>
            </w:r>
          </w:p>
          <w:p w14:paraId="4411398E" w14:textId="77777777" w:rsidR="00EE5539" w:rsidRDefault="00000000">
            <w:pPr>
              <w:pStyle w:val="TableParagraph"/>
              <w:numPr>
                <w:ilvl w:val="0"/>
                <w:numId w:val="13"/>
              </w:numPr>
              <w:tabs>
                <w:tab w:val="start" w:pos="11.50pt"/>
              </w:tabs>
              <w:ind w:start="11.50pt" w:hanging="6.05pt"/>
              <w:rPr>
                <w:sz w:val="20"/>
              </w:rPr>
            </w:pPr>
            <w:r>
              <w:rPr>
                <w:sz w:val="20"/>
              </w:rPr>
              <w:t>Farm</w:t>
            </w:r>
            <w:r>
              <w:rPr>
                <w:spacing w:val="-12"/>
                <w:sz w:val="20"/>
              </w:rPr>
              <w:t xml:space="preserve"> </w:t>
            </w:r>
            <w:r>
              <w:rPr>
                <w:sz w:val="20"/>
              </w:rPr>
              <w:t>Tours</w:t>
            </w:r>
            <w:r>
              <w:rPr>
                <w:spacing w:val="-11"/>
                <w:sz w:val="20"/>
              </w:rPr>
              <w:t xml:space="preserve"> </w:t>
            </w:r>
            <w:r>
              <w:rPr>
                <w:sz w:val="20"/>
              </w:rPr>
              <w:t>for</w:t>
            </w:r>
            <w:r>
              <w:rPr>
                <w:spacing w:val="-11"/>
                <w:sz w:val="20"/>
              </w:rPr>
              <w:t xml:space="preserve"> </w:t>
            </w:r>
            <w:r>
              <w:rPr>
                <w:spacing w:val="-2"/>
                <w:sz w:val="20"/>
              </w:rPr>
              <w:t>students</w:t>
            </w:r>
          </w:p>
          <w:p w14:paraId="63D9D0E1" w14:textId="77777777" w:rsidR="00EE5539" w:rsidRDefault="00000000">
            <w:pPr>
              <w:pStyle w:val="TableParagraph"/>
              <w:numPr>
                <w:ilvl w:val="0"/>
                <w:numId w:val="13"/>
              </w:numPr>
              <w:tabs>
                <w:tab w:val="start" w:pos="11.50pt"/>
              </w:tabs>
              <w:ind w:start="11.50pt" w:hanging="6.05pt"/>
              <w:rPr>
                <w:sz w:val="20"/>
              </w:rPr>
            </w:pPr>
            <w:r>
              <w:rPr>
                <w:sz w:val="20"/>
              </w:rPr>
              <w:t>Farm</w:t>
            </w:r>
            <w:r>
              <w:rPr>
                <w:spacing w:val="-4"/>
                <w:sz w:val="20"/>
              </w:rPr>
              <w:t xml:space="preserve"> </w:t>
            </w:r>
            <w:r>
              <w:rPr>
                <w:sz w:val="20"/>
              </w:rPr>
              <w:t>visit</w:t>
            </w:r>
            <w:r>
              <w:rPr>
                <w:spacing w:val="-4"/>
                <w:sz w:val="20"/>
              </w:rPr>
              <w:t xml:space="preserve"> </w:t>
            </w:r>
            <w:r>
              <w:rPr>
                <w:sz w:val="20"/>
              </w:rPr>
              <w:t>to</w:t>
            </w:r>
            <w:r>
              <w:rPr>
                <w:spacing w:val="-3"/>
                <w:sz w:val="20"/>
              </w:rPr>
              <w:t xml:space="preserve"> </w:t>
            </w:r>
            <w:r>
              <w:rPr>
                <w:spacing w:val="-2"/>
                <w:sz w:val="20"/>
              </w:rPr>
              <w:t>school/classroom</w:t>
            </w:r>
          </w:p>
          <w:p w14:paraId="362F2ED7" w14:textId="77777777" w:rsidR="00EE5539" w:rsidRDefault="00000000">
            <w:pPr>
              <w:pStyle w:val="TableParagraph"/>
              <w:numPr>
                <w:ilvl w:val="0"/>
                <w:numId w:val="13"/>
              </w:numPr>
              <w:tabs>
                <w:tab w:val="start" w:pos="11.50pt"/>
              </w:tabs>
              <w:ind w:start="11.50pt" w:hanging="6.05pt"/>
              <w:rPr>
                <w:sz w:val="20"/>
              </w:rPr>
            </w:pPr>
            <w:r>
              <w:rPr>
                <w:sz w:val="20"/>
              </w:rPr>
              <w:t>Provide</w:t>
            </w:r>
            <w:r>
              <w:rPr>
                <w:spacing w:val="-9"/>
                <w:sz w:val="20"/>
              </w:rPr>
              <w:t xml:space="preserve"> </w:t>
            </w:r>
            <w:r>
              <w:rPr>
                <w:sz w:val="20"/>
              </w:rPr>
              <w:t>nutrition</w:t>
            </w:r>
            <w:r>
              <w:rPr>
                <w:spacing w:val="-8"/>
                <w:sz w:val="20"/>
              </w:rPr>
              <w:t xml:space="preserve"> </w:t>
            </w:r>
            <w:r>
              <w:rPr>
                <w:sz w:val="20"/>
              </w:rPr>
              <w:t>education</w:t>
            </w:r>
            <w:r>
              <w:rPr>
                <w:spacing w:val="-8"/>
                <w:sz w:val="20"/>
              </w:rPr>
              <w:t xml:space="preserve"> </w:t>
            </w:r>
            <w:r>
              <w:rPr>
                <w:spacing w:val="-2"/>
                <w:sz w:val="20"/>
              </w:rPr>
              <w:t>materials</w:t>
            </w:r>
          </w:p>
          <w:p w14:paraId="4B24C58C" w14:textId="77777777" w:rsidR="00EE5539" w:rsidRDefault="00000000">
            <w:pPr>
              <w:pStyle w:val="TableParagraph"/>
              <w:numPr>
                <w:ilvl w:val="0"/>
                <w:numId w:val="13"/>
              </w:numPr>
              <w:tabs>
                <w:tab w:val="start" w:pos="11.50pt"/>
              </w:tabs>
              <w:ind w:start="5.45pt" w:end="18.75pt" w:firstLine="0pt"/>
              <w:rPr>
                <w:sz w:val="20"/>
              </w:rPr>
            </w:pPr>
            <w:r>
              <w:rPr>
                <w:sz w:val="20"/>
              </w:rPr>
              <w:t>Provide</w:t>
            </w:r>
            <w:r>
              <w:rPr>
                <w:spacing w:val="-14"/>
                <w:sz w:val="20"/>
              </w:rPr>
              <w:t xml:space="preserve"> </w:t>
            </w:r>
            <w:r>
              <w:rPr>
                <w:sz w:val="20"/>
              </w:rPr>
              <w:t>Training</w:t>
            </w:r>
            <w:r>
              <w:rPr>
                <w:spacing w:val="-14"/>
                <w:sz w:val="20"/>
              </w:rPr>
              <w:t xml:space="preserve"> </w:t>
            </w:r>
            <w:r>
              <w:rPr>
                <w:sz w:val="20"/>
              </w:rPr>
              <w:t>&amp;</w:t>
            </w:r>
            <w:r>
              <w:rPr>
                <w:spacing w:val="-14"/>
                <w:sz w:val="20"/>
              </w:rPr>
              <w:t xml:space="preserve"> </w:t>
            </w:r>
            <w:r>
              <w:rPr>
                <w:sz w:val="20"/>
              </w:rPr>
              <w:t>Technical</w:t>
            </w:r>
            <w:r>
              <w:rPr>
                <w:spacing w:val="-14"/>
                <w:sz w:val="20"/>
              </w:rPr>
              <w:t xml:space="preserve"> </w:t>
            </w:r>
            <w:r>
              <w:rPr>
                <w:sz w:val="20"/>
              </w:rPr>
              <w:t>Assistance</w:t>
            </w:r>
            <w:r>
              <w:rPr>
                <w:spacing w:val="-13"/>
                <w:sz w:val="20"/>
              </w:rPr>
              <w:t xml:space="preserve"> </w:t>
            </w:r>
            <w:r>
              <w:rPr>
                <w:sz w:val="20"/>
              </w:rPr>
              <w:t>to school garden/farm</w:t>
            </w:r>
          </w:p>
        </w:tc>
        <w:tc>
          <w:tcPr>
            <w:tcW w:w="92pt" w:type="dxa"/>
          </w:tcPr>
          <w:p w14:paraId="5CBB64B9" w14:textId="77777777" w:rsidR="00EE5539" w:rsidRDefault="00000000">
            <w:pPr>
              <w:pStyle w:val="TableParagraph"/>
              <w:spacing w:before="5.80pt"/>
              <w:ind w:start="5.20pt" w:end="7.75pt"/>
              <w:rPr>
                <w:sz w:val="20"/>
              </w:rPr>
            </w:pPr>
            <w:r>
              <w:rPr>
                <w:sz w:val="20"/>
              </w:rPr>
              <w:t xml:space="preserve">Responses to </w:t>
            </w:r>
            <w:r>
              <w:rPr>
                <w:spacing w:val="-2"/>
                <w:sz w:val="20"/>
              </w:rPr>
              <w:t xml:space="preserve">Questions </w:t>
            </w:r>
            <w:r>
              <w:rPr>
                <w:sz w:val="20"/>
              </w:rPr>
              <w:t>Labeled "Food and Nutrition Education</w:t>
            </w:r>
            <w:r>
              <w:rPr>
                <w:spacing w:val="-13"/>
                <w:sz w:val="20"/>
              </w:rPr>
              <w:t xml:space="preserve"> </w:t>
            </w:r>
            <w:r>
              <w:rPr>
                <w:sz w:val="20"/>
              </w:rPr>
              <w:t>-</w:t>
            </w:r>
            <w:r>
              <w:rPr>
                <w:spacing w:val="-13"/>
                <w:sz w:val="20"/>
              </w:rPr>
              <w:t xml:space="preserve"> </w:t>
            </w:r>
            <w:r>
              <w:rPr>
                <w:sz w:val="20"/>
              </w:rPr>
              <w:t>"</w:t>
            </w:r>
            <w:r>
              <w:rPr>
                <w:spacing w:val="-13"/>
                <w:sz w:val="20"/>
              </w:rPr>
              <w:t xml:space="preserve"> </w:t>
            </w:r>
            <w:r>
              <w:rPr>
                <w:sz w:val="20"/>
              </w:rPr>
              <w:t xml:space="preserve">in </w:t>
            </w:r>
            <w:r>
              <w:rPr>
                <w:spacing w:val="-2"/>
                <w:sz w:val="20"/>
              </w:rPr>
              <w:t>Vendor Questionnaire</w:t>
            </w:r>
          </w:p>
        </w:tc>
        <w:tc>
          <w:tcPr>
            <w:tcW w:w="54pt" w:type="dxa"/>
          </w:tcPr>
          <w:p w14:paraId="1C13F762" w14:textId="77777777" w:rsidR="00EE5539" w:rsidRDefault="00000000">
            <w:pPr>
              <w:pStyle w:val="TableParagraph"/>
              <w:spacing w:before="5.80pt"/>
              <w:ind w:start="5.45pt"/>
              <w:rPr>
                <w:sz w:val="20"/>
              </w:rPr>
            </w:pPr>
            <w:r>
              <w:rPr>
                <w:spacing w:val="-5"/>
                <w:sz w:val="20"/>
              </w:rPr>
              <w:t>10</w:t>
            </w:r>
          </w:p>
        </w:tc>
      </w:tr>
      <w:tr w:rsidR="00EE5539" w14:paraId="7E65FA16" w14:textId="77777777">
        <w:trPr>
          <w:trHeight w:val="880"/>
        </w:trPr>
        <w:tc>
          <w:tcPr>
            <w:tcW w:w="93pt" w:type="dxa"/>
          </w:tcPr>
          <w:p w14:paraId="18F2FD77" w14:textId="77777777" w:rsidR="00EE5539" w:rsidRDefault="00000000">
            <w:pPr>
              <w:pStyle w:val="TableParagraph"/>
              <w:spacing w:before="5.05pt"/>
              <w:ind w:start="4.70pt" w:end="8.60pt"/>
              <w:rPr>
                <w:sz w:val="20"/>
              </w:rPr>
            </w:pPr>
            <w:r>
              <w:rPr>
                <w:spacing w:val="-2"/>
                <w:sz w:val="20"/>
              </w:rPr>
              <w:t>Vendor Consultation</w:t>
            </w:r>
          </w:p>
        </w:tc>
        <w:tc>
          <w:tcPr>
            <w:tcW w:w="220pt" w:type="dxa"/>
          </w:tcPr>
          <w:p w14:paraId="3CF26B0A" w14:textId="77777777" w:rsidR="00EE5539" w:rsidRDefault="00000000">
            <w:pPr>
              <w:pStyle w:val="TableParagraph"/>
              <w:spacing w:before="5.05pt"/>
              <w:ind w:start="5.45pt"/>
              <w:rPr>
                <w:sz w:val="20"/>
              </w:rPr>
            </w:pPr>
            <w:r>
              <w:rPr>
                <w:sz w:val="20"/>
              </w:rPr>
              <w:t>100% of Max Points: Bidder's staff will be available</w:t>
            </w:r>
            <w:r>
              <w:rPr>
                <w:spacing w:val="-7"/>
                <w:sz w:val="20"/>
              </w:rPr>
              <w:t xml:space="preserve"> </w:t>
            </w:r>
            <w:r>
              <w:rPr>
                <w:sz w:val="20"/>
              </w:rPr>
              <w:t>for</w:t>
            </w:r>
            <w:r>
              <w:rPr>
                <w:spacing w:val="-7"/>
                <w:sz w:val="20"/>
              </w:rPr>
              <w:t xml:space="preserve"> </w:t>
            </w:r>
            <w:r>
              <w:rPr>
                <w:sz w:val="20"/>
              </w:rPr>
              <w:t>consultation</w:t>
            </w:r>
            <w:r>
              <w:rPr>
                <w:spacing w:val="-7"/>
                <w:sz w:val="20"/>
              </w:rPr>
              <w:t xml:space="preserve"> </w:t>
            </w:r>
            <w:r>
              <w:rPr>
                <w:sz w:val="20"/>
              </w:rPr>
              <w:t>to</w:t>
            </w:r>
            <w:r>
              <w:rPr>
                <w:spacing w:val="-7"/>
                <w:sz w:val="20"/>
              </w:rPr>
              <w:t xml:space="preserve"> </w:t>
            </w:r>
            <w:r>
              <w:rPr>
                <w:sz w:val="20"/>
              </w:rPr>
              <w:t>district</w:t>
            </w:r>
            <w:r>
              <w:rPr>
                <w:spacing w:val="-7"/>
                <w:sz w:val="20"/>
              </w:rPr>
              <w:t xml:space="preserve"> </w:t>
            </w:r>
            <w:r>
              <w:rPr>
                <w:sz w:val="20"/>
              </w:rPr>
              <w:t>staff</w:t>
            </w:r>
            <w:r>
              <w:rPr>
                <w:spacing w:val="-7"/>
                <w:sz w:val="20"/>
              </w:rPr>
              <w:t xml:space="preserve"> </w:t>
            </w:r>
            <w:r>
              <w:rPr>
                <w:sz w:val="20"/>
              </w:rPr>
              <w:t>about seasonal sourcing strategies, farm to school,</w:t>
            </w:r>
          </w:p>
        </w:tc>
        <w:tc>
          <w:tcPr>
            <w:tcW w:w="92pt" w:type="dxa"/>
          </w:tcPr>
          <w:p w14:paraId="3B0129F0" w14:textId="77777777" w:rsidR="00EE5539" w:rsidRDefault="00000000">
            <w:pPr>
              <w:pStyle w:val="TableParagraph"/>
              <w:spacing w:before="5.05pt"/>
              <w:ind w:start="5.20pt" w:end="7.75pt"/>
              <w:rPr>
                <w:sz w:val="20"/>
              </w:rPr>
            </w:pPr>
            <w:r>
              <w:rPr>
                <w:sz w:val="20"/>
              </w:rPr>
              <w:t xml:space="preserve">Responses to </w:t>
            </w:r>
            <w:r>
              <w:rPr>
                <w:spacing w:val="-2"/>
                <w:sz w:val="20"/>
              </w:rPr>
              <w:t>Questions Labeled</w:t>
            </w:r>
            <w:r>
              <w:rPr>
                <w:spacing w:val="-12"/>
                <w:sz w:val="20"/>
              </w:rPr>
              <w:t xml:space="preserve"> </w:t>
            </w:r>
            <w:r>
              <w:rPr>
                <w:spacing w:val="-2"/>
                <w:sz w:val="20"/>
              </w:rPr>
              <w:t>"Vendor</w:t>
            </w:r>
          </w:p>
        </w:tc>
        <w:tc>
          <w:tcPr>
            <w:tcW w:w="54pt" w:type="dxa"/>
          </w:tcPr>
          <w:p w14:paraId="36B2A4B8" w14:textId="77777777" w:rsidR="00EE5539" w:rsidRDefault="00000000">
            <w:pPr>
              <w:pStyle w:val="TableParagraph"/>
              <w:spacing w:before="5.05pt"/>
              <w:ind w:start="5.45pt"/>
              <w:rPr>
                <w:sz w:val="20"/>
              </w:rPr>
            </w:pPr>
            <w:r>
              <w:rPr>
                <w:spacing w:val="-5"/>
                <w:sz w:val="20"/>
              </w:rPr>
              <w:t>10</w:t>
            </w:r>
          </w:p>
        </w:tc>
      </w:tr>
    </w:tbl>
    <w:p w14:paraId="293816A1" w14:textId="77777777" w:rsidR="00EE5539" w:rsidRDefault="00EE5539">
      <w:pPr>
        <w:rPr>
          <w:sz w:val="20"/>
        </w:rPr>
        <w:sectPr w:rsidR="00EE5539">
          <w:pgSz w:w="612pt" w:h="792pt"/>
          <w:pgMar w:top="32pt" w:right="71pt" w:bottom="48pt" w:left="57pt" w:header="0pt" w:footer="38.45pt" w:gutter="0pt"/>
          <w:cols w:space="36pt"/>
        </w:sectPr>
      </w:pP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1860"/>
        <w:gridCol w:w="4400"/>
        <w:gridCol w:w="1840"/>
        <w:gridCol w:w="1080"/>
      </w:tblGrid>
      <w:tr w:rsidR="00EE5539" w14:paraId="546D5157" w14:textId="77777777">
        <w:trPr>
          <w:trHeight w:val="1580"/>
        </w:trPr>
        <w:tc>
          <w:tcPr>
            <w:tcW w:w="93pt" w:type="dxa"/>
          </w:tcPr>
          <w:p w14:paraId="67C8E30C" w14:textId="77777777" w:rsidR="00EE5539" w:rsidRDefault="00EE5539">
            <w:pPr>
              <w:pStyle w:val="TableParagraph"/>
              <w:rPr>
                <w:rFonts w:ascii="Times New Roman"/>
                <w:sz w:val="20"/>
              </w:rPr>
            </w:pPr>
          </w:p>
        </w:tc>
        <w:tc>
          <w:tcPr>
            <w:tcW w:w="220pt" w:type="dxa"/>
          </w:tcPr>
          <w:p w14:paraId="20BB24EB" w14:textId="77777777" w:rsidR="00EE5539" w:rsidRDefault="00000000">
            <w:pPr>
              <w:pStyle w:val="TableParagraph"/>
              <w:spacing w:before="5pt"/>
              <w:ind w:start="5.45pt" w:end="9.85pt"/>
              <w:rPr>
                <w:sz w:val="20"/>
              </w:rPr>
            </w:pPr>
            <w:r>
              <w:rPr>
                <w:sz w:val="20"/>
              </w:rPr>
              <w:t>and/or</w:t>
            </w:r>
            <w:r>
              <w:rPr>
                <w:spacing w:val="-7"/>
                <w:sz w:val="20"/>
              </w:rPr>
              <w:t xml:space="preserve"> </w:t>
            </w:r>
            <w:r>
              <w:rPr>
                <w:sz w:val="20"/>
              </w:rPr>
              <w:t>menu</w:t>
            </w:r>
            <w:r>
              <w:rPr>
                <w:spacing w:val="-7"/>
                <w:sz w:val="20"/>
              </w:rPr>
              <w:t xml:space="preserve"> </w:t>
            </w:r>
            <w:r>
              <w:rPr>
                <w:sz w:val="20"/>
              </w:rPr>
              <w:t>planning</w:t>
            </w:r>
            <w:r>
              <w:rPr>
                <w:spacing w:val="-7"/>
                <w:sz w:val="20"/>
              </w:rPr>
              <w:t xml:space="preserve"> </w:t>
            </w:r>
            <w:r>
              <w:rPr>
                <w:sz w:val="20"/>
              </w:rPr>
              <w:t>ideas</w:t>
            </w:r>
            <w:r>
              <w:rPr>
                <w:spacing w:val="-7"/>
                <w:sz w:val="20"/>
              </w:rPr>
              <w:t xml:space="preserve"> </w:t>
            </w:r>
            <w:r>
              <w:rPr>
                <w:sz w:val="20"/>
              </w:rPr>
              <w:t>that</w:t>
            </w:r>
            <w:r>
              <w:rPr>
                <w:spacing w:val="-7"/>
                <w:sz w:val="20"/>
              </w:rPr>
              <w:t xml:space="preserve"> </w:t>
            </w:r>
            <w:r>
              <w:rPr>
                <w:sz w:val="20"/>
              </w:rPr>
              <w:t>may</w:t>
            </w:r>
            <w:r>
              <w:rPr>
                <w:spacing w:val="-7"/>
                <w:sz w:val="20"/>
              </w:rPr>
              <w:t xml:space="preserve"> </w:t>
            </w:r>
            <w:r>
              <w:rPr>
                <w:sz w:val="20"/>
              </w:rPr>
              <w:t>deliver the best value to the school district for a minimum of 1 hour per month</w:t>
            </w:r>
          </w:p>
          <w:p w14:paraId="468411E1" w14:textId="77777777" w:rsidR="00EE5539" w:rsidRDefault="00000000">
            <w:pPr>
              <w:pStyle w:val="TableParagraph"/>
              <w:ind w:start="5.45pt" w:end="9.85pt"/>
              <w:rPr>
                <w:sz w:val="20"/>
              </w:rPr>
            </w:pPr>
            <w:r>
              <w:rPr>
                <w:sz w:val="20"/>
              </w:rPr>
              <w:t>0 Points: Bidder is unable to provide consultation</w:t>
            </w:r>
            <w:r>
              <w:rPr>
                <w:spacing w:val="-6"/>
                <w:sz w:val="20"/>
              </w:rPr>
              <w:t xml:space="preserve"> </w:t>
            </w:r>
            <w:r>
              <w:rPr>
                <w:sz w:val="20"/>
              </w:rPr>
              <w:t>for</w:t>
            </w:r>
            <w:r>
              <w:rPr>
                <w:spacing w:val="-6"/>
                <w:sz w:val="20"/>
              </w:rPr>
              <w:t xml:space="preserve"> </w:t>
            </w:r>
            <w:r>
              <w:rPr>
                <w:sz w:val="20"/>
              </w:rPr>
              <w:t>a</w:t>
            </w:r>
            <w:r>
              <w:rPr>
                <w:spacing w:val="-6"/>
                <w:sz w:val="20"/>
              </w:rPr>
              <w:t xml:space="preserve"> </w:t>
            </w:r>
            <w:r>
              <w:rPr>
                <w:sz w:val="20"/>
              </w:rPr>
              <w:t>minimum</w:t>
            </w:r>
            <w:r>
              <w:rPr>
                <w:spacing w:val="-6"/>
                <w:sz w:val="20"/>
              </w:rPr>
              <w:t xml:space="preserve"> </w:t>
            </w:r>
            <w:r>
              <w:rPr>
                <w:sz w:val="20"/>
              </w:rPr>
              <w:t>of</w:t>
            </w:r>
            <w:r>
              <w:rPr>
                <w:spacing w:val="-6"/>
                <w:sz w:val="20"/>
              </w:rPr>
              <w:t xml:space="preserve"> </w:t>
            </w:r>
            <w:r>
              <w:rPr>
                <w:sz w:val="20"/>
              </w:rPr>
              <w:t>1</w:t>
            </w:r>
            <w:r>
              <w:rPr>
                <w:spacing w:val="-6"/>
                <w:sz w:val="20"/>
              </w:rPr>
              <w:t xml:space="preserve"> </w:t>
            </w:r>
            <w:r>
              <w:rPr>
                <w:sz w:val="20"/>
              </w:rPr>
              <w:t>hour</w:t>
            </w:r>
            <w:r>
              <w:rPr>
                <w:spacing w:val="-6"/>
                <w:sz w:val="20"/>
              </w:rPr>
              <w:t xml:space="preserve"> </w:t>
            </w:r>
            <w:r>
              <w:rPr>
                <w:sz w:val="20"/>
              </w:rPr>
              <w:t xml:space="preserve">per </w:t>
            </w:r>
            <w:r>
              <w:rPr>
                <w:spacing w:val="-2"/>
                <w:sz w:val="20"/>
              </w:rPr>
              <w:t>month.</w:t>
            </w:r>
          </w:p>
        </w:tc>
        <w:tc>
          <w:tcPr>
            <w:tcW w:w="92pt" w:type="dxa"/>
          </w:tcPr>
          <w:p w14:paraId="53AEBBA7" w14:textId="77777777" w:rsidR="00EE5539" w:rsidRDefault="00000000">
            <w:pPr>
              <w:pStyle w:val="TableParagraph"/>
              <w:spacing w:before="5pt"/>
              <w:ind w:start="5.20pt"/>
              <w:rPr>
                <w:sz w:val="20"/>
              </w:rPr>
            </w:pPr>
            <w:r>
              <w:rPr>
                <w:sz w:val="20"/>
              </w:rPr>
              <w:t>Consultation</w:t>
            </w:r>
            <w:r>
              <w:rPr>
                <w:spacing w:val="-13"/>
                <w:sz w:val="20"/>
              </w:rPr>
              <w:t xml:space="preserve"> </w:t>
            </w:r>
            <w:r>
              <w:rPr>
                <w:sz w:val="20"/>
              </w:rPr>
              <w:t>-</w:t>
            </w:r>
            <w:r>
              <w:rPr>
                <w:spacing w:val="-13"/>
                <w:sz w:val="20"/>
              </w:rPr>
              <w:t xml:space="preserve"> </w:t>
            </w:r>
            <w:r>
              <w:rPr>
                <w:sz w:val="20"/>
              </w:rPr>
              <w:t>"</w:t>
            </w:r>
            <w:r>
              <w:rPr>
                <w:spacing w:val="-13"/>
                <w:sz w:val="20"/>
              </w:rPr>
              <w:t xml:space="preserve"> </w:t>
            </w:r>
            <w:r>
              <w:rPr>
                <w:sz w:val="20"/>
              </w:rPr>
              <w:t xml:space="preserve">in </w:t>
            </w:r>
            <w:r>
              <w:rPr>
                <w:spacing w:val="-2"/>
                <w:sz w:val="20"/>
              </w:rPr>
              <w:t>Vendor Questionnaire.</w:t>
            </w:r>
          </w:p>
        </w:tc>
        <w:tc>
          <w:tcPr>
            <w:tcW w:w="54pt" w:type="dxa"/>
          </w:tcPr>
          <w:p w14:paraId="7161EA7A" w14:textId="77777777" w:rsidR="00EE5539" w:rsidRDefault="00EE5539">
            <w:pPr>
              <w:pStyle w:val="TableParagraph"/>
              <w:rPr>
                <w:rFonts w:ascii="Times New Roman"/>
                <w:sz w:val="20"/>
              </w:rPr>
            </w:pPr>
          </w:p>
        </w:tc>
      </w:tr>
      <w:tr w:rsidR="00EE5539" w14:paraId="6FEC4C78" w14:textId="77777777">
        <w:trPr>
          <w:trHeight w:val="2040"/>
        </w:trPr>
        <w:tc>
          <w:tcPr>
            <w:tcW w:w="93pt" w:type="dxa"/>
          </w:tcPr>
          <w:p w14:paraId="00D65CBD" w14:textId="77777777" w:rsidR="00EE5539" w:rsidRDefault="00000000">
            <w:pPr>
              <w:pStyle w:val="TableParagraph"/>
              <w:spacing w:before="5.25pt"/>
              <w:ind w:start="4.70pt" w:end="4.35pt"/>
              <w:rPr>
                <w:sz w:val="20"/>
              </w:rPr>
            </w:pPr>
            <w:r>
              <w:rPr>
                <w:sz w:val="20"/>
              </w:rPr>
              <w:t>Products</w:t>
            </w:r>
            <w:r>
              <w:rPr>
                <w:spacing w:val="-14"/>
                <w:sz w:val="20"/>
              </w:rPr>
              <w:t xml:space="preserve"> </w:t>
            </w:r>
            <w:r>
              <w:rPr>
                <w:sz w:val="20"/>
              </w:rPr>
              <w:t>delivered within 120 hours</w:t>
            </w:r>
            <w:r>
              <w:rPr>
                <w:spacing w:val="40"/>
                <w:sz w:val="20"/>
              </w:rPr>
              <w:t xml:space="preserve"> </w:t>
            </w:r>
            <w:r>
              <w:rPr>
                <w:sz w:val="20"/>
              </w:rPr>
              <w:t>of harvest</w:t>
            </w:r>
          </w:p>
        </w:tc>
        <w:tc>
          <w:tcPr>
            <w:tcW w:w="220pt" w:type="dxa"/>
          </w:tcPr>
          <w:p w14:paraId="3AB061E1" w14:textId="77777777" w:rsidR="00EE5539" w:rsidRDefault="00000000">
            <w:pPr>
              <w:pStyle w:val="TableParagraph"/>
              <w:spacing w:before="5.25pt"/>
              <w:ind w:start="5.45pt" w:end="9.85pt"/>
              <w:rPr>
                <w:sz w:val="20"/>
              </w:rPr>
            </w:pPr>
            <w:r>
              <w:rPr>
                <w:sz w:val="20"/>
              </w:rPr>
              <w:t>100%</w:t>
            </w:r>
            <w:r>
              <w:rPr>
                <w:spacing w:val="-7"/>
                <w:sz w:val="20"/>
              </w:rPr>
              <w:t xml:space="preserve"> </w:t>
            </w:r>
            <w:r>
              <w:rPr>
                <w:sz w:val="20"/>
              </w:rPr>
              <w:t>of</w:t>
            </w:r>
            <w:r>
              <w:rPr>
                <w:spacing w:val="-7"/>
                <w:sz w:val="20"/>
              </w:rPr>
              <w:t xml:space="preserve"> </w:t>
            </w:r>
            <w:r>
              <w:rPr>
                <w:sz w:val="20"/>
              </w:rPr>
              <w:t>Max</w:t>
            </w:r>
            <w:r>
              <w:rPr>
                <w:spacing w:val="-7"/>
                <w:sz w:val="20"/>
              </w:rPr>
              <w:t xml:space="preserve"> </w:t>
            </w:r>
            <w:r>
              <w:rPr>
                <w:sz w:val="20"/>
              </w:rPr>
              <w:t>Points:</w:t>
            </w:r>
            <w:r>
              <w:rPr>
                <w:spacing w:val="-7"/>
                <w:sz w:val="20"/>
              </w:rPr>
              <w:t xml:space="preserve"> </w:t>
            </w:r>
            <w:r>
              <w:rPr>
                <w:sz w:val="20"/>
              </w:rPr>
              <w:t>All</w:t>
            </w:r>
            <w:r>
              <w:rPr>
                <w:spacing w:val="-7"/>
                <w:sz w:val="20"/>
              </w:rPr>
              <w:t xml:space="preserve"> </w:t>
            </w:r>
            <w:r>
              <w:rPr>
                <w:sz w:val="20"/>
              </w:rPr>
              <w:t>products</w:t>
            </w:r>
            <w:r>
              <w:rPr>
                <w:spacing w:val="-7"/>
                <w:sz w:val="20"/>
              </w:rPr>
              <w:t xml:space="preserve"> </w:t>
            </w:r>
            <w:r>
              <w:rPr>
                <w:sz w:val="20"/>
              </w:rPr>
              <w:t>delivered within 120 hours of harvest</w:t>
            </w:r>
          </w:p>
          <w:p w14:paraId="1BA7B674" w14:textId="77777777" w:rsidR="00EE5539" w:rsidRDefault="00000000">
            <w:pPr>
              <w:pStyle w:val="TableParagraph"/>
              <w:ind w:start="5.45pt" w:end="9.85pt"/>
              <w:rPr>
                <w:sz w:val="20"/>
              </w:rPr>
            </w:pPr>
            <w:r>
              <w:rPr>
                <w:sz w:val="20"/>
              </w:rPr>
              <w:t>0</w:t>
            </w:r>
            <w:r>
              <w:rPr>
                <w:spacing w:val="-6"/>
                <w:sz w:val="20"/>
              </w:rPr>
              <w:t xml:space="preserve"> </w:t>
            </w:r>
            <w:r>
              <w:rPr>
                <w:sz w:val="20"/>
              </w:rPr>
              <w:t>Points:</w:t>
            </w:r>
            <w:r>
              <w:rPr>
                <w:spacing w:val="-6"/>
                <w:sz w:val="20"/>
              </w:rPr>
              <w:t xml:space="preserve"> </w:t>
            </w:r>
            <w:r>
              <w:rPr>
                <w:sz w:val="20"/>
              </w:rPr>
              <w:t>Unable</w:t>
            </w:r>
            <w:r>
              <w:rPr>
                <w:spacing w:val="-6"/>
                <w:sz w:val="20"/>
              </w:rPr>
              <w:t xml:space="preserve"> </w:t>
            </w:r>
            <w:r>
              <w:rPr>
                <w:sz w:val="20"/>
              </w:rPr>
              <w:t>to</w:t>
            </w:r>
            <w:r>
              <w:rPr>
                <w:spacing w:val="-6"/>
                <w:sz w:val="20"/>
              </w:rPr>
              <w:t xml:space="preserve"> </w:t>
            </w:r>
            <w:r>
              <w:rPr>
                <w:sz w:val="20"/>
              </w:rPr>
              <w:t>deliver</w:t>
            </w:r>
            <w:r>
              <w:rPr>
                <w:spacing w:val="-6"/>
                <w:sz w:val="20"/>
              </w:rPr>
              <w:t xml:space="preserve"> </w:t>
            </w:r>
            <w:r>
              <w:rPr>
                <w:sz w:val="20"/>
              </w:rPr>
              <w:t>all</w:t>
            </w:r>
            <w:r>
              <w:rPr>
                <w:spacing w:val="-6"/>
                <w:sz w:val="20"/>
              </w:rPr>
              <w:t xml:space="preserve"> </w:t>
            </w:r>
            <w:r>
              <w:rPr>
                <w:sz w:val="20"/>
              </w:rPr>
              <w:t>products</w:t>
            </w:r>
            <w:r>
              <w:rPr>
                <w:spacing w:val="-6"/>
                <w:sz w:val="20"/>
              </w:rPr>
              <w:t xml:space="preserve"> </w:t>
            </w:r>
            <w:r>
              <w:rPr>
                <w:sz w:val="20"/>
              </w:rPr>
              <w:t>within 120 hours of harvest</w:t>
            </w:r>
          </w:p>
        </w:tc>
        <w:tc>
          <w:tcPr>
            <w:tcW w:w="92pt" w:type="dxa"/>
          </w:tcPr>
          <w:p w14:paraId="0C0F4A8C" w14:textId="77777777" w:rsidR="00EE5539" w:rsidRDefault="00000000">
            <w:pPr>
              <w:pStyle w:val="TableParagraph"/>
              <w:spacing w:before="5.25pt"/>
              <w:ind w:start="5.20pt" w:end="4.25pt"/>
              <w:rPr>
                <w:sz w:val="20"/>
              </w:rPr>
            </w:pPr>
            <w:r>
              <w:rPr>
                <w:sz w:val="20"/>
              </w:rPr>
              <w:t xml:space="preserve">Responses to </w:t>
            </w:r>
            <w:r>
              <w:rPr>
                <w:spacing w:val="-2"/>
                <w:sz w:val="20"/>
              </w:rPr>
              <w:t>Questions</w:t>
            </w:r>
            <w:r>
              <w:rPr>
                <w:spacing w:val="40"/>
                <w:sz w:val="20"/>
              </w:rPr>
              <w:t xml:space="preserve"> </w:t>
            </w:r>
            <w:r>
              <w:rPr>
                <w:sz w:val="20"/>
              </w:rPr>
              <w:t>Labeled</w:t>
            </w:r>
            <w:r>
              <w:rPr>
                <w:spacing w:val="-14"/>
                <w:sz w:val="20"/>
              </w:rPr>
              <w:t xml:space="preserve"> </w:t>
            </w:r>
            <w:r>
              <w:rPr>
                <w:sz w:val="20"/>
              </w:rPr>
              <w:t xml:space="preserve">"Products delivered within 120 hours of harvest - " in </w:t>
            </w:r>
            <w:r>
              <w:rPr>
                <w:spacing w:val="-2"/>
                <w:sz w:val="20"/>
              </w:rPr>
              <w:t>Vendor Questionnaire</w:t>
            </w:r>
          </w:p>
        </w:tc>
        <w:tc>
          <w:tcPr>
            <w:tcW w:w="54pt" w:type="dxa"/>
          </w:tcPr>
          <w:p w14:paraId="41AB9E7F" w14:textId="77777777" w:rsidR="00EE5539" w:rsidRDefault="00000000">
            <w:pPr>
              <w:pStyle w:val="TableParagraph"/>
              <w:spacing w:before="5.25pt"/>
              <w:ind w:start="5.45pt"/>
              <w:rPr>
                <w:sz w:val="20"/>
              </w:rPr>
            </w:pPr>
            <w:r>
              <w:rPr>
                <w:spacing w:val="-5"/>
                <w:sz w:val="20"/>
              </w:rPr>
              <w:t>10</w:t>
            </w:r>
          </w:p>
        </w:tc>
      </w:tr>
      <w:tr w:rsidR="00EE5539" w14:paraId="1764C78A" w14:textId="77777777">
        <w:trPr>
          <w:trHeight w:val="1820"/>
        </w:trPr>
        <w:tc>
          <w:tcPr>
            <w:tcW w:w="93pt" w:type="dxa"/>
          </w:tcPr>
          <w:p w14:paraId="573E8BBB" w14:textId="77777777" w:rsidR="00EE5539" w:rsidRDefault="00000000">
            <w:pPr>
              <w:pStyle w:val="TableParagraph"/>
              <w:spacing w:before="5.45pt"/>
              <w:ind w:start="4.70pt" w:end="8.60pt"/>
              <w:rPr>
                <w:sz w:val="20"/>
              </w:rPr>
            </w:pPr>
            <w:r>
              <w:rPr>
                <w:spacing w:val="-2"/>
                <w:sz w:val="20"/>
              </w:rPr>
              <w:t>Diversified Production</w:t>
            </w:r>
          </w:p>
        </w:tc>
        <w:tc>
          <w:tcPr>
            <w:tcW w:w="220pt" w:type="dxa"/>
          </w:tcPr>
          <w:p w14:paraId="158373C1" w14:textId="71A35853" w:rsidR="00EE5539" w:rsidRDefault="00000000">
            <w:pPr>
              <w:pStyle w:val="TableParagraph"/>
              <w:spacing w:before="5.45pt"/>
              <w:ind w:start="5.45pt" w:end="9.85pt"/>
              <w:rPr>
                <w:sz w:val="20"/>
              </w:rPr>
            </w:pPr>
            <w:r>
              <w:rPr>
                <w:sz w:val="20"/>
              </w:rPr>
              <w:t>100</w:t>
            </w:r>
            <w:r w:rsidR="0012760C">
              <w:rPr>
                <w:sz w:val="20"/>
              </w:rPr>
              <w:t>%</w:t>
            </w:r>
            <w:r>
              <w:rPr>
                <w:spacing w:val="-6"/>
                <w:sz w:val="20"/>
              </w:rPr>
              <w:t xml:space="preserve"> </w:t>
            </w:r>
            <w:r>
              <w:rPr>
                <w:sz w:val="20"/>
              </w:rPr>
              <w:t>Max</w:t>
            </w:r>
            <w:r>
              <w:rPr>
                <w:spacing w:val="-6"/>
                <w:sz w:val="20"/>
              </w:rPr>
              <w:t xml:space="preserve"> </w:t>
            </w:r>
            <w:r>
              <w:rPr>
                <w:sz w:val="20"/>
              </w:rPr>
              <w:t>Points:</w:t>
            </w:r>
            <w:r>
              <w:rPr>
                <w:spacing w:val="-6"/>
                <w:sz w:val="20"/>
              </w:rPr>
              <w:t xml:space="preserve"> </w:t>
            </w:r>
            <w:r>
              <w:rPr>
                <w:sz w:val="20"/>
              </w:rPr>
              <w:t>All</w:t>
            </w:r>
            <w:r>
              <w:rPr>
                <w:spacing w:val="-6"/>
                <w:sz w:val="20"/>
              </w:rPr>
              <w:t xml:space="preserve"> </w:t>
            </w:r>
            <w:r>
              <w:rPr>
                <w:sz w:val="20"/>
              </w:rPr>
              <w:t>products</w:t>
            </w:r>
            <w:r>
              <w:rPr>
                <w:spacing w:val="-6"/>
                <w:sz w:val="20"/>
              </w:rPr>
              <w:t xml:space="preserve"> </w:t>
            </w:r>
            <w:r>
              <w:rPr>
                <w:sz w:val="20"/>
              </w:rPr>
              <w:t>are</w:t>
            </w:r>
            <w:r>
              <w:rPr>
                <w:spacing w:val="-6"/>
                <w:sz w:val="20"/>
              </w:rPr>
              <w:t xml:space="preserve"> </w:t>
            </w:r>
            <w:r>
              <w:rPr>
                <w:sz w:val="20"/>
              </w:rPr>
              <w:t>sourced from farms that grow no less than five crops per 500 acres.</w:t>
            </w:r>
          </w:p>
          <w:p w14:paraId="6EFC7F63" w14:textId="77777777" w:rsidR="00EE5539" w:rsidRDefault="00000000">
            <w:pPr>
              <w:pStyle w:val="TableParagraph"/>
              <w:ind w:start="5.45pt"/>
              <w:rPr>
                <w:sz w:val="20"/>
              </w:rPr>
            </w:pPr>
            <w:r>
              <w:rPr>
                <w:sz w:val="20"/>
              </w:rPr>
              <w:t>0 points: Unable to source all products from farms</w:t>
            </w:r>
            <w:r>
              <w:rPr>
                <w:spacing w:val="-5"/>
                <w:sz w:val="20"/>
              </w:rPr>
              <w:t xml:space="preserve"> </w:t>
            </w:r>
            <w:r>
              <w:rPr>
                <w:sz w:val="20"/>
              </w:rPr>
              <w:t>that</w:t>
            </w:r>
            <w:r>
              <w:rPr>
                <w:spacing w:val="-5"/>
                <w:sz w:val="20"/>
              </w:rPr>
              <w:t xml:space="preserve"> </w:t>
            </w:r>
            <w:r>
              <w:rPr>
                <w:sz w:val="20"/>
              </w:rPr>
              <w:t>grow</w:t>
            </w:r>
            <w:r>
              <w:rPr>
                <w:spacing w:val="-5"/>
                <w:sz w:val="20"/>
              </w:rPr>
              <w:t xml:space="preserve"> </w:t>
            </w:r>
            <w:r>
              <w:rPr>
                <w:sz w:val="20"/>
              </w:rPr>
              <w:t>no</w:t>
            </w:r>
            <w:r>
              <w:rPr>
                <w:spacing w:val="-5"/>
                <w:sz w:val="20"/>
              </w:rPr>
              <w:t xml:space="preserve"> </w:t>
            </w:r>
            <w:r>
              <w:rPr>
                <w:sz w:val="20"/>
              </w:rPr>
              <w:t>less</w:t>
            </w:r>
            <w:r>
              <w:rPr>
                <w:spacing w:val="-5"/>
                <w:sz w:val="20"/>
              </w:rPr>
              <w:t xml:space="preserve"> </w:t>
            </w:r>
            <w:r>
              <w:rPr>
                <w:sz w:val="20"/>
              </w:rPr>
              <w:t>than</w:t>
            </w:r>
            <w:r>
              <w:rPr>
                <w:spacing w:val="-5"/>
                <w:sz w:val="20"/>
              </w:rPr>
              <w:t xml:space="preserve"> </w:t>
            </w:r>
            <w:r>
              <w:rPr>
                <w:sz w:val="20"/>
              </w:rPr>
              <w:t>five</w:t>
            </w:r>
            <w:r>
              <w:rPr>
                <w:spacing w:val="-5"/>
                <w:sz w:val="20"/>
              </w:rPr>
              <w:t xml:space="preserve"> </w:t>
            </w:r>
            <w:r>
              <w:rPr>
                <w:sz w:val="20"/>
              </w:rPr>
              <w:t>crops</w:t>
            </w:r>
            <w:r>
              <w:rPr>
                <w:spacing w:val="-5"/>
                <w:sz w:val="20"/>
              </w:rPr>
              <w:t xml:space="preserve"> </w:t>
            </w:r>
            <w:r>
              <w:rPr>
                <w:sz w:val="20"/>
              </w:rPr>
              <w:t>per</w:t>
            </w:r>
            <w:r>
              <w:rPr>
                <w:spacing w:val="-5"/>
                <w:sz w:val="20"/>
              </w:rPr>
              <w:t xml:space="preserve"> </w:t>
            </w:r>
            <w:r>
              <w:rPr>
                <w:sz w:val="20"/>
              </w:rPr>
              <w:t xml:space="preserve">500 </w:t>
            </w:r>
            <w:r>
              <w:rPr>
                <w:spacing w:val="-2"/>
                <w:sz w:val="20"/>
              </w:rPr>
              <w:t>acres.</w:t>
            </w:r>
          </w:p>
        </w:tc>
        <w:tc>
          <w:tcPr>
            <w:tcW w:w="92pt" w:type="dxa"/>
          </w:tcPr>
          <w:p w14:paraId="67AFF5B8" w14:textId="77777777" w:rsidR="00EE5539" w:rsidRDefault="00000000">
            <w:pPr>
              <w:pStyle w:val="TableParagraph"/>
              <w:spacing w:before="5.45pt"/>
              <w:ind w:start="5.20pt" w:end="7.75pt"/>
              <w:rPr>
                <w:sz w:val="20"/>
              </w:rPr>
            </w:pPr>
            <w:r>
              <w:rPr>
                <w:sz w:val="20"/>
              </w:rPr>
              <w:t xml:space="preserve">Responses to </w:t>
            </w:r>
            <w:r>
              <w:rPr>
                <w:spacing w:val="-2"/>
                <w:sz w:val="20"/>
              </w:rPr>
              <w:t xml:space="preserve">Questions Labeled "Diversified </w:t>
            </w:r>
            <w:r>
              <w:rPr>
                <w:sz w:val="20"/>
              </w:rPr>
              <w:t>Production</w:t>
            </w:r>
            <w:r>
              <w:rPr>
                <w:spacing w:val="-13"/>
                <w:sz w:val="20"/>
              </w:rPr>
              <w:t xml:space="preserve"> </w:t>
            </w:r>
            <w:r>
              <w:rPr>
                <w:sz w:val="20"/>
              </w:rPr>
              <w:t>-</w:t>
            </w:r>
            <w:r>
              <w:rPr>
                <w:spacing w:val="-13"/>
                <w:sz w:val="20"/>
              </w:rPr>
              <w:t xml:space="preserve"> </w:t>
            </w:r>
            <w:r>
              <w:rPr>
                <w:sz w:val="20"/>
              </w:rPr>
              <w:t>"</w:t>
            </w:r>
            <w:r>
              <w:rPr>
                <w:spacing w:val="-13"/>
                <w:sz w:val="20"/>
              </w:rPr>
              <w:t xml:space="preserve"> </w:t>
            </w:r>
            <w:r>
              <w:rPr>
                <w:sz w:val="20"/>
              </w:rPr>
              <w:t xml:space="preserve">in </w:t>
            </w:r>
            <w:r>
              <w:rPr>
                <w:spacing w:val="-2"/>
                <w:sz w:val="20"/>
              </w:rPr>
              <w:t>Vendor Questionnaire</w:t>
            </w:r>
          </w:p>
        </w:tc>
        <w:tc>
          <w:tcPr>
            <w:tcW w:w="54pt" w:type="dxa"/>
          </w:tcPr>
          <w:p w14:paraId="64727E51" w14:textId="77777777" w:rsidR="00EE5539" w:rsidRDefault="00000000">
            <w:pPr>
              <w:pStyle w:val="TableParagraph"/>
              <w:spacing w:before="5.45pt"/>
              <w:ind w:start="5.45pt"/>
              <w:rPr>
                <w:sz w:val="20"/>
              </w:rPr>
            </w:pPr>
            <w:r>
              <w:rPr>
                <w:spacing w:val="-5"/>
                <w:sz w:val="20"/>
              </w:rPr>
              <w:t>10</w:t>
            </w:r>
          </w:p>
        </w:tc>
      </w:tr>
      <w:tr w:rsidR="00EE5539" w14:paraId="5D4422B0" w14:textId="77777777">
        <w:trPr>
          <w:trHeight w:val="1579"/>
        </w:trPr>
        <w:tc>
          <w:tcPr>
            <w:tcW w:w="93pt" w:type="dxa"/>
          </w:tcPr>
          <w:p w14:paraId="1047B202" w14:textId="77777777" w:rsidR="00EE5539" w:rsidRDefault="00000000">
            <w:pPr>
              <w:pStyle w:val="TableParagraph"/>
              <w:spacing w:before="5.20pt"/>
              <w:ind w:start="4.70pt" w:end="32.50pt"/>
              <w:rPr>
                <w:sz w:val="20"/>
              </w:rPr>
            </w:pPr>
            <w:r>
              <w:rPr>
                <w:sz w:val="20"/>
              </w:rPr>
              <w:t>Multiple</w:t>
            </w:r>
            <w:r>
              <w:rPr>
                <w:spacing w:val="-14"/>
                <w:sz w:val="20"/>
              </w:rPr>
              <w:t xml:space="preserve"> </w:t>
            </w:r>
            <w:r>
              <w:rPr>
                <w:sz w:val="20"/>
              </w:rPr>
              <w:t xml:space="preserve">Site </w:t>
            </w:r>
            <w:r>
              <w:rPr>
                <w:spacing w:val="-2"/>
                <w:sz w:val="20"/>
              </w:rPr>
              <w:t>Delivery</w:t>
            </w:r>
          </w:p>
        </w:tc>
        <w:tc>
          <w:tcPr>
            <w:tcW w:w="220pt" w:type="dxa"/>
          </w:tcPr>
          <w:p w14:paraId="2984A509" w14:textId="33A057D6" w:rsidR="00EE5539" w:rsidRDefault="00000000">
            <w:pPr>
              <w:pStyle w:val="TableParagraph"/>
              <w:spacing w:before="5.20pt"/>
              <w:ind w:start="5.45pt" w:end="6.10pt"/>
              <w:rPr>
                <w:sz w:val="20"/>
              </w:rPr>
            </w:pPr>
            <w:r>
              <w:rPr>
                <w:sz w:val="20"/>
              </w:rPr>
              <w:t>100</w:t>
            </w:r>
            <w:r w:rsidR="0012760C">
              <w:rPr>
                <w:sz w:val="20"/>
              </w:rPr>
              <w:t>%</w:t>
            </w:r>
            <w:r>
              <w:rPr>
                <w:spacing w:val="-6"/>
                <w:sz w:val="20"/>
              </w:rPr>
              <w:t xml:space="preserve"> </w:t>
            </w:r>
            <w:r>
              <w:rPr>
                <w:sz w:val="20"/>
              </w:rPr>
              <w:t>Max</w:t>
            </w:r>
            <w:r>
              <w:rPr>
                <w:spacing w:val="-6"/>
                <w:sz w:val="20"/>
              </w:rPr>
              <w:t xml:space="preserve"> </w:t>
            </w:r>
            <w:r>
              <w:rPr>
                <w:sz w:val="20"/>
              </w:rPr>
              <w:t>Points:</w:t>
            </w:r>
            <w:r>
              <w:rPr>
                <w:spacing w:val="-6"/>
                <w:sz w:val="20"/>
              </w:rPr>
              <w:t xml:space="preserve"> </w:t>
            </w:r>
            <w:r>
              <w:rPr>
                <w:sz w:val="20"/>
              </w:rPr>
              <w:t>Bidder</w:t>
            </w:r>
            <w:r>
              <w:rPr>
                <w:spacing w:val="-6"/>
                <w:sz w:val="20"/>
              </w:rPr>
              <w:t xml:space="preserve"> </w:t>
            </w:r>
            <w:r>
              <w:rPr>
                <w:sz w:val="20"/>
              </w:rPr>
              <w:t>will</w:t>
            </w:r>
            <w:r>
              <w:rPr>
                <w:spacing w:val="-6"/>
                <w:sz w:val="20"/>
              </w:rPr>
              <w:t xml:space="preserve"> </w:t>
            </w:r>
            <w:r>
              <w:rPr>
                <w:sz w:val="20"/>
              </w:rPr>
              <w:t>deliver</w:t>
            </w:r>
            <w:r>
              <w:rPr>
                <w:spacing w:val="-6"/>
                <w:sz w:val="20"/>
              </w:rPr>
              <w:t xml:space="preserve"> </w:t>
            </w:r>
            <w:r>
              <w:rPr>
                <w:sz w:val="20"/>
              </w:rPr>
              <w:t>directly to all sites listed.</w:t>
            </w:r>
          </w:p>
          <w:p w14:paraId="60BC077C" w14:textId="77777777" w:rsidR="00EE5539" w:rsidRDefault="00000000">
            <w:pPr>
              <w:pStyle w:val="TableParagraph"/>
              <w:ind w:start="5.45pt"/>
              <w:rPr>
                <w:sz w:val="20"/>
              </w:rPr>
            </w:pPr>
            <w:r>
              <w:rPr>
                <w:sz w:val="20"/>
              </w:rPr>
              <w:t>0</w:t>
            </w:r>
            <w:r>
              <w:rPr>
                <w:spacing w:val="-5"/>
                <w:sz w:val="20"/>
              </w:rPr>
              <w:t xml:space="preserve"> </w:t>
            </w:r>
            <w:r>
              <w:rPr>
                <w:sz w:val="20"/>
              </w:rPr>
              <w:t>Points:</w:t>
            </w:r>
            <w:r>
              <w:rPr>
                <w:spacing w:val="-5"/>
                <w:sz w:val="20"/>
              </w:rPr>
              <w:t xml:space="preserve"> </w:t>
            </w:r>
            <w:r>
              <w:rPr>
                <w:sz w:val="20"/>
              </w:rPr>
              <w:t>Unable</w:t>
            </w:r>
            <w:r>
              <w:rPr>
                <w:spacing w:val="-5"/>
                <w:sz w:val="20"/>
              </w:rPr>
              <w:t xml:space="preserve"> </w:t>
            </w:r>
            <w:r>
              <w:rPr>
                <w:sz w:val="20"/>
              </w:rPr>
              <w:t>to</w:t>
            </w:r>
            <w:r>
              <w:rPr>
                <w:spacing w:val="-5"/>
                <w:sz w:val="20"/>
              </w:rPr>
              <w:t xml:space="preserve"> </w:t>
            </w:r>
            <w:r>
              <w:rPr>
                <w:sz w:val="20"/>
              </w:rPr>
              <w:t>deliver</w:t>
            </w:r>
            <w:r>
              <w:rPr>
                <w:spacing w:val="-5"/>
                <w:sz w:val="20"/>
              </w:rPr>
              <w:t xml:space="preserve"> </w:t>
            </w:r>
            <w:r>
              <w:rPr>
                <w:sz w:val="20"/>
              </w:rPr>
              <w:t>products</w:t>
            </w:r>
            <w:r>
              <w:rPr>
                <w:spacing w:val="-5"/>
                <w:sz w:val="20"/>
              </w:rPr>
              <w:t xml:space="preserve"> </w:t>
            </w:r>
            <w:r>
              <w:rPr>
                <w:sz w:val="20"/>
              </w:rPr>
              <w:t>to</w:t>
            </w:r>
            <w:r>
              <w:rPr>
                <w:spacing w:val="-5"/>
                <w:sz w:val="20"/>
              </w:rPr>
              <w:t xml:space="preserve"> </w:t>
            </w:r>
            <w:r>
              <w:rPr>
                <w:sz w:val="20"/>
              </w:rPr>
              <w:t>100%</w:t>
            </w:r>
            <w:r>
              <w:rPr>
                <w:spacing w:val="-5"/>
                <w:sz w:val="20"/>
              </w:rPr>
              <w:t xml:space="preserve"> </w:t>
            </w:r>
            <w:r>
              <w:rPr>
                <w:sz w:val="20"/>
              </w:rPr>
              <w:t>of the sites listed.</w:t>
            </w:r>
          </w:p>
        </w:tc>
        <w:tc>
          <w:tcPr>
            <w:tcW w:w="92pt" w:type="dxa"/>
          </w:tcPr>
          <w:p w14:paraId="2878093F" w14:textId="77777777" w:rsidR="00EE5539" w:rsidRDefault="00000000">
            <w:pPr>
              <w:pStyle w:val="TableParagraph"/>
              <w:spacing w:before="5.20pt"/>
              <w:ind w:start="5.20pt" w:end="6.55pt"/>
              <w:rPr>
                <w:sz w:val="20"/>
              </w:rPr>
            </w:pPr>
            <w:r>
              <w:rPr>
                <w:sz w:val="20"/>
              </w:rPr>
              <w:t xml:space="preserve">Responses to </w:t>
            </w:r>
            <w:r>
              <w:rPr>
                <w:spacing w:val="-2"/>
                <w:sz w:val="20"/>
              </w:rPr>
              <w:t xml:space="preserve">Questions </w:t>
            </w:r>
            <w:r>
              <w:rPr>
                <w:sz w:val="20"/>
              </w:rPr>
              <w:t>Labeled "Multiple Site</w:t>
            </w:r>
            <w:r>
              <w:rPr>
                <w:spacing w:val="-10"/>
                <w:sz w:val="20"/>
              </w:rPr>
              <w:t xml:space="preserve"> </w:t>
            </w:r>
            <w:r>
              <w:rPr>
                <w:sz w:val="20"/>
              </w:rPr>
              <w:t>Delivery</w:t>
            </w:r>
            <w:r>
              <w:rPr>
                <w:spacing w:val="-10"/>
                <w:sz w:val="20"/>
              </w:rPr>
              <w:t xml:space="preserve"> </w:t>
            </w:r>
            <w:r>
              <w:rPr>
                <w:sz w:val="20"/>
              </w:rPr>
              <w:t>-</w:t>
            </w:r>
            <w:r>
              <w:rPr>
                <w:spacing w:val="-10"/>
                <w:sz w:val="20"/>
              </w:rPr>
              <w:t xml:space="preserve"> </w:t>
            </w:r>
            <w:r>
              <w:rPr>
                <w:sz w:val="20"/>
              </w:rPr>
              <w:t>"</w:t>
            </w:r>
            <w:r>
              <w:rPr>
                <w:spacing w:val="-10"/>
                <w:sz w:val="20"/>
              </w:rPr>
              <w:t xml:space="preserve"> </w:t>
            </w:r>
            <w:r>
              <w:rPr>
                <w:sz w:val="20"/>
              </w:rPr>
              <w:t xml:space="preserve">in </w:t>
            </w:r>
            <w:r>
              <w:rPr>
                <w:spacing w:val="-2"/>
                <w:sz w:val="20"/>
              </w:rPr>
              <w:t>Vendor Questionnaire</w:t>
            </w:r>
          </w:p>
        </w:tc>
        <w:tc>
          <w:tcPr>
            <w:tcW w:w="54pt" w:type="dxa"/>
          </w:tcPr>
          <w:p w14:paraId="200790A1" w14:textId="77777777" w:rsidR="00EE5539" w:rsidRDefault="00000000">
            <w:pPr>
              <w:pStyle w:val="TableParagraph"/>
              <w:spacing w:before="5.20pt"/>
              <w:ind w:start="5.45pt"/>
              <w:rPr>
                <w:sz w:val="20"/>
              </w:rPr>
            </w:pPr>
            <w:r>
              <w:rPr>
                <w:spacing w:val="-5"/>
                <w:sz w:val="20"/>
              </w:rPr>
              <w:t>10</w:t>
            </w:r>
          </w:p>
        </w:tc>
      </w:tr>
      <w:tr w:rsidR="00EE5539" w14:paraId="1615DDFA" w14:textId="77777777">
        <w:trPr>
          <w:trHeight w:val="2740"/>
        </w:trPr>
        <w:tc>
          <w:tcPr>
            <w:tcW w:w="93pt" w:type="dxa"/>
          </w:tcPr>
          <w:p w14:paraId="19F3AE9A" w14:textId="77777777" w:rsidR="00EE5539" w:rsidRDefault="00000000">
            <w:pPr>
              <w:pStyle w:val="TableParagraph"/>
              <w:spacing w:before="5.45pt"/>
              <w:ind w:start="4.70pt" w:end="8.60pt"/>
              <w:rPr>
                <w:sz w:val="20"/>
              </w:rPr>
            </w:pPr>
            <w:r>
              <w:rPr>
                <w:sz w:val="20"/>
              </w:rPr>
              <w:t>Harvest</w:t>
            </w:r>
            <w:r>
              <w:rPr>
                <w:spacing w:val="-14"/>
                <w:sz w:val="20"/>
              </w:rPr>
              <w:t xml:space="preserve"> </w:t>
            </w:r>
            <w:r>
              <w:rPr>
                <w:sz w:val="20"/>
              </w:rPr>
              <w:t>of</w:t>
            </w:r>
            <w:r>
              <w:rPr>
                <w:spacing w:val="-14"/>
                <w:sz w:val="20"/>
              </w:rPr>
              <w:t xml:space="preserve"> </w:t>
            </w:r>
            <w:r>
              <w:rPr>
                <w:sz w:val="20"/>
              </w:rPr>
              <w:t xml:space="preserve">the </w:t>
            </w:r>
            <w:r>
              <w:rPr>
                <w:spacing w:val="-2"/>
                <w:sz w:val="20"/>
              </w:rPr>
              <w:t>Month</w:t>
            </w:r>
          </w:p>
        </w:tc>
        <w:tc>
          <w:tcPr>
            <w:tcW w:w="220pt" w:type="dxa"/>
          </w:tcPr>
          <w:p w14:paraId="347E1CAB" w14:textId="6B63F4F7" w:rsidR="00EE5539" w:rsidRDefault="00000000">
            <w:pPr>
              <w:pStyle w:val="TableParagraph"/>
              <w:spacing w:before="5.45pt"/>
              <w:ind w:start="5.45pt" w:end="11.65pt"/>
              <w:rPr>
                <w:sz w:val="20"/>
              </w:rPr>
            </w:pPr>
            <w:r>
              <w:rPr>
                <w:sz w:val="20"/>
              </w:rPr>
              <w:t>100%</w:t>
            </w:r>
            <w:r>
              <w:rPr>
                <w:spacing w:val="-5"/>
                <w:sz w:val="20"/>
              </w:rPr>
              <w:t xml:space="preserve"> </w:t>
            </w:r>
            <w:r>
              <w:rPr>
                <w:sz w:val="20"/>
              </w:rPr>
              <w:t>of</w:t>
            </w:r>
            <w:r>
              <w:rPr>
                <w:spacing w:val="-5"/>
                <w:sz w:val="20"/>
              </w:rPr>
              <w:t xml:space="preserve"> </w:t>
            </w:r>
            <w:r>
              <w:rPr>
                <w:sz w:val="20"/>
              </w:rPr>
              <w:t>Max</w:t>
            </w:r>
            <w:r>
              <w:rPr>
                <w:spacing w:val="-5"/>
                <w:sz w:val="20"/>
              </w:rPr>
              <w:t xml:space="preserve"> </w:t>
            </w:r>
            <w:r>
              <w:rPr>
                <w:sz w:val="20"/>
              </w:rPr>
              <w:t>Points:</w:t>
            </w:r>
            <w:r>
              <w:rPr>
                <w:spacing w:val="-5"/>
                <w:sz w:val="20"/>
              </w:rPr>
              <w:t xml:space="preserve"> </w:t>
            </w:r>
            <w:r>
              <w:rPr>
                <w:sz w:val="20"/>
              </w:rPr>
              <w:t>Bidder</w:t>
            </w:r>
            <w:r>
              <w:rPr>
                <w:spacing w:val="-5"/>
                <w:sz w:val="20"/>
              </w:rPr>
              <w:t xml:space="preserve"> </w:t>
            </w:r>
            <w:r w:rsidR="0012760C">
              <w:rPr>
                <w:sz w:val="20"/>
              </w:rPr>
              <w:t>can</w:t>
            </w:r>
            <w:r>
              <w:rPr>
                <w:spacing w:val="-5"/>
                <w:sz w:val="20"/>
              </w:rPr>
              <w:t xml:space="preserve"> </w:t>
            </w:r>
            <w:r>
              <w:rPr>
                <w:sz w:val="20"/>
              </w:rPr>
              <w:t>provide in-season produce grown within 250 miles of the district and educational information about the products.</w:t>
            </w:r>
          </w:p>
          <w:p w14:paraId="651E93FA" w14:textId="6F292330" w:rsidR="00EE5539" w:rsidRDefault="00000000">
            <w:pPr>
              <w:pStyle w:val="TableParagraph"/>
              <w:ind w:start="5.45pt" w:end="16.10pt"/>
              <w:rPr>
                <w:sz w:val="20"/>
              </w:rPr>
            </w:pPr>
            <w:r>
              <w:rPr>
                <w:sz w:val="20"/>
              </w:rPr>
              <w:t>20%</w:t>
            </w:r>
            <w:r>
              <w:rPr>
                <w:spacing w:val="-2"/>
                <w:sz w:val="20"/>
              </w:rPr>
              <w:t xml:space="preserve"> </w:t>
            </w:r>
            <w:r>
              <w:rPr>
                <w:sz w:val="20"/>
              </w:rPr>
              <w:t>of</w:t>
            </w:r>
            <w:r>
              <w:rPr>
                <w:spacing w:val="-2"/>
                <w:sz w:val="20"/>
              </w:rPr>
              <w:t xml:space="preserve"> </w:t>
            </w:r>
            <w:r>
              <w:rPr>
                <w:sz w:val="20"/>
              </w:rPr>
              <w:t>Max</w:t>
            </w:r>
            <w:r>
              <w:rPr>
                <w:spacing w:val="-2"/>
                <w:sz w:val="20"/>
              </w:rPr>
              <w:t xml:space="preserve"> </w:t>
            </w:r>
            <w:r>
              <w:rPr>
                <w:sz w:val="20"/>
              </w:rPr>
              <w:t>Points:</w:t>
            </w:r>
            <w:r>
              <w:rPr>
                <w:spacing w:val="-2"/>
                <w:sz w:val="20"/>
              </w:rPr>
              <w:t xml:space="preserve"> </w:t>
            </w:r>
            <w:r>
              <w:rPr>
                <w:sz w:val="20"/>
              </w:rPr>
              <w:t>Bidder</w:t>
            </w:r>
            <w:r>
              <w:rPr>
                <w:spacing w:val="-2"/>
                <w:sz w:val="20"/>
              </w:rPr>
              <w:t xml:space="preserve"> </w:t>
            </w:r>
            <w:r w:rsidR="0012760C">
              <w:rPr>
                <w:sz w:val="20"/>
              </w:rPr>
              <w:t>can</w:t>
            </w:r>
            <w:r>
              <w:rPr>
                <w:spacing w:val="-2"/>
                <w:sz w:val="20"/>
              </w:rPr>
              <w:t xml:space="preserve"> </w:t>
            </w:r>
            <w:r>
              <w:rPr>
                <w:sz w:val="20"/>
              </w:rPr>
              <w:t>provide in-season</w:t>
            </w:r>
            <w:r>
              <w:rPr>
                <w:spacing w:val="-7"/>
                <w:sz w:val="20"/>
              </w:rPr>
              <w:t xml:space="preserve"> </w:t>
            </w:r>
            <w:r>
              <w:rPr>
                <w:sz w:val="20"/>
              </w:rPr>
              <w:t>produce</w:t>
            </w:r>
            <w:r>
              <w:rPr>
                <w:spacing w:val="-7"/>
                <w:sz w:val="20"/>
              </w:rPr>
              <w:t xml:space="preserve"> </w:t>
            </w:r>
            <w:r>
              <w:rPr>
                <w:sz w:val="20"/>
              </w:rPr>
              <w:t>grown</w:t>
            </w:r>
            <w:r>
              <w:rPr>
                <w:spacing w:val="-7"/>
                <w:sz w:val="20"/>
              </w:rPr>
              <w:t xml:space="preserve"> </w:t>
            </w:r>
            <w:r>
              <w:rPr>
                <w:sz w:val="20"/>
              </w:rPr>
              <w:t>within</w:t>
            </w:r>
            <w:r>
              <w:rPr>
                <w:spacing w:val="-7"/>
                <w:sz w:val="20"/>
              </w:rPr>
              <w:t xml:space="preserve"> </w:t>
            </w:r>
            <w:r>
              <w:rPr>
                <w:sz w:val="20"/>
              </w:rPr>
              <w:t>250</w:t>
            </w:r>
            <w:r>
              <w:rPr>
                <w:spacing w:val="-7"/>
                <w:sz w:val="20"/>
              </w:rPr>
              <w:t xml:space="preserve"> </w:t>
            </w:r>
            <w:r>
              <w:rPr>
                <w:sz w:val="20"/>
              </w:rPr>
              <w:t>miles</w:t>
            </w:r>
            <w:r>
              <w:rPr>
                <w:spacing w:val="-7"/>
                <w:sz w:val="20"/>
              </w:rPr>
              <w:t xml:space="preserve"> </w:t>
            </w:r>
            <w:r>
              <w:rPr>
                <w:sz w:val="20"/>
              </w:rPr>
              <w:t xml:space="preserve">of the </w:t>
            </w:r>
            <w:r w:rsidR="0012760C">
              <w:rPr>
                <w:sz w:val="20"/>
              </w:rPr>
              <w:t>district but</w:t>
            </w:r>
            <w:r>
              <w:rPr>
                <w:sz w:val="20"/>
              </w:rPr>
              <w:t xml:space="preserve"> is not able to provide educational information.</w:t>
            </w:r>
          </w:p>
          <w:p w14:paraId="611FBF13" w14:textId="77777777" w:rsidR="00EE5539" w:rsidRDefault="00000000">
            <w:pPr>
              <w:pStyle w:val="TableParagraph"/>
              <w:ind w:start="5.45pt" w:end="6.10pt"/>
              <w:rPr>
                <w:sz w:val="20"/>
              </w:rPr>
            </w:pPr>
            <w:r>
              <w:rPr>
                <w:sz w:val="20"/>
              </w:rPr>
              <w:t>0%</w:t>
            </w:r>
            <w:r>
              <w:rPr>
                <w:spacing w:val="-5"/>
                <w:sz w:val="20"/>
              </w:rPr>
              <w:t xml:space="preserve"> </w:t>
            </w:r>
            <w:r>
              <w:rPr>
                <w:sz w:val="20"/>
              </w:rPr>
              <w:t>of</w:t>
            </w:r>
            <w:r>
              <w:rPr>
                <w:spacing w:val="-5"/>
                <w:sz w:val="20"/>
              </w:rPr>
              <w:t xml:space="preserve"> </w:t>
            </w:r>
            <w:r>
              <w:rPr>
                <w:sz w:val="20"/>
              </w:rPr>
              <w:t>Max</w:t>
            </w:r>
            <w:r>
              <w:rPr>
                <w:spacing w:val="-5"/>
                <w:sz w:val="20"/>
              </w:rPr>
              <w:t xml:space="preserve"> </w:t>
            </w:r>
            <w:r>
              <w:rPr>
                <w:sz w:val="20"/>
              </w:rPr>
              <w:t>Points:</w:t>
            </w:r>
            <w:r>
              <w:rPr>
                <w:spacing w:val="-5"/>
                <w:sz w:val="20"/>
              </w:rPr>
              <w:t xml:space="preserve"> </w:t>
            </w:r>
            <w:r>
              <w:rPr>
                <w:sz w:val="20"/>
              </w:rPr>
              <w:t>Bidder</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able</w:t>
            </w:r>
            <w:r>
              <w:rPr>
                <w:spacing w:val="-5"/>
                <w:sz w:val="20"/>
              </w:rPr>
              <w:t xml:space="preserve"> </w:t>
            </w:r>
            <w:r>
              <w:rPr>
                <w:sz w:val="20"/>
              </w:rPr>
              <w:t>to</w:t>
            </w:r>
            <w:r>
              <w:rPr>
                <w:spacing w:val="-5"/>
                <w:sz w:val="20"/>
              </w:rPr>
              <w:t xml:space="preserve"> </w:t>
            </w:r>
            <w:r>
              <w:rPr>
                <w:sz w:val="20"/>
              </w:rPr>
              <w:t>provide in-season produce grown within 250 miles of the district.</w:t>
            </w:r>
          </w:p>
        </w:tc>
        <w:tc>
          <w:tcPr>
            <w:tcW w:w="92pt" w:type="dxa"/>
          </w:tcPr>
          <w:p w14:paraId="19F23344" w14:textId="77777777" w:rsidR="00EE5539" w:rsidRDefault="00000000">
            <w:pPr>
              <w:pStyle w:val="TableParagraph"/>
              <w:spacing w:before="5.45pt"/>
              <w:ind w:start="5.20pt" w:end="7.05pt"/>
              <w:rPr>
                <w:sz w:val="20"/>
              </w:rPr>
            </w:pPr>
            <w:r>
              <w:rPr>
                <w:sz w:val="20"/>
              </w:rPr>
              <w:t xml:space="preserve">Responses to </w:t>
            </w:r>
            <w:r>
              <w:rPr>
                <w:spacing w:val="-2"/>
                <w:sz w:val="20"/>
              </w:rPr>
              <w:t xml:space="preserve">Questions </w:t>
            </w:r>
            <w:r>
              <w:rPr>
                <w:sz w:val="20"/>
              </w:rPr>
              <w:t>Labeled "Harvest of</w:t>
            </w:r>
            <w:r>
              <w:rPr>
                <w:spacing w:val="-8"/>
                <w:sz w:val="20"/>
              </w:rPr>
              <w:t xml:space="preserve"> </w:t>
            </w:r>
            <w:r>
              <w:rPr>
                <w:sz w:val="20"/>
              </w:rPr>
              <w:t>the</w:t>
            </w:r>
            <w:r>
              <w:rPr>
                <w:spacing w:val="-8"/>
                <w:sz w:val="20"/>
              </w:rPr>
              <w:t xml:space="preserve"> </w:t>
            </w:r>
            <w:r>
              <w:rPr>
                <w:sz w:val="20"/>
              </w:rPr>
              <w:t>Month</w:t>
            </w:r>
            <w:r>
              <w:rPr>
                <w:spacing w:val="-8"/>
                <w:sz w:val="20"/>
              </w:rPr>
              <w:t xml:space="preserve"> </w:t>
            </w:r>
            <w:r>
              <w:rPr>
                <w:sz w:val="20"/>
              </w:rPr>
              <w:t>-</w:t>
            </w:r>
            <w:r>
              <w:rPr>
                <w:spacing w:val="-8"/>
                <w:sz w:val="20"/>
              </w:rPr>
              <w:t xml:space="preserve"> </w:t>
            </w:r>
            <w:r>
              <w:rPr>
                <w:sz w:val="20"/>
              </w:rPr>
              <w:t>"</w:t>
            </w:r>
            <w:r>
              <w:rPr>
                <w:spacing w:val="-8"/>
                <w:sz w:val="20"/>
              </w:rPr>
              <w:t xml:space="preserve"> </w:t>
            </w:r>
            <w:r>
              <w:rPr>
                <w:sz w:val="20"/>
              </w:rPr>
              <w:t xml:space="preserve">in </w:t>
            </w:r>
            <w:r>
              <w:rPr>
                <w:spacing w:val="-2"/>
                <w:sz w:val="20"/>
              </w:rPr>
              <w:t>Vendor Questionnaire</w:t>
            </w:r>
          </w:p>
        </w:tc>
        <w:tc>
          <w:tcPr>
            <w:tcW w:w="54pt" w:type="dxa"/>
          </w:tcPr>
          <w:p w14:paraId="7BA578BD" w14:textId="77777777" w:rsidR="00EE5539" w:rsidRDefault="00000000">
            <w:pPr>
              <w:pStyle w:val="TableParagraph"/>
              <w:spacing w:before="5.45pt"/>
              <w:ind w:start="5.45pt"/>
              <w:rPr>
                <w:sz w:val="20"/>
              </w:rPr>
            </w:pPr>
            <w:r>
              <w:rPr>
                <w:spacing w:val="-5"/>
                <w:sz w:val="20"/>
              </w:rPr>
              <w:t>10</w:t>
            </w:r>
          </w:p>
        </w:tc>
      </w:tr>
      <w:tr w:rsidR="00EE5539" w14:paraId="0B3F00EF" w14:textId="77777777">
        <w:trPr>
          <w:trHeight w:val="460"/>
        </w:trPr>
        <w:tc>
          <w:tcPr>
            <w:tcW w:w="405pt" w:type="dxa"/>
            <w:gridSpan w:val="3"/>
          </w:tcPr>
          <w:p w14:paraId="5FF18846" w14:textId="77777777" w:rsidR="00EE5539" w:rsidRDefault="00000000">
            <w:pPr>
              <w:pStyle w:val="TableParagraph"/>
              <w:spacing w:before="5.20pt"/>
              <w:ind w:start="4.70pt"/>
            </w:pPr>
            <w:r>
              <w:rPr>
                <w:spacing w:val="-4"/>
              </w:rPr>
              <w:t>TOTAL</w:t>
            </w:r>
            <w:r>
              <w:rPr>
                <w:spacing w:val="-5"/>
              </w:rPr>
              <w:t xml:space="preserve"> </w:t>
            </w:r>
            <w:r>
              <w:rPr>
                <w:spacing w:val="-2"/>
              </w:rPr>
              <w:t>POINTS:</w:t>
            </w:r>
          </w:p>
        </w:tc>
        <w:tc>
          <w:tcPr>
            <w:tcW w:w="54pt" w:type="dxa"/>
          </w:tcPr>
          <w:p w14:paraId="5005D812" w14:textId="77777777" w:rsidR="00EE5539" w:rsidRDefault="00000000">
            <w:pPr>
              <w:pStyle w:val="TableParagraph"/>
              <w:spacing w:before="5.20pt"/>
              <w:ind w:start="5.45pt"/>
            </w:pPr>
            <w:r>
              <w:rPr>
                <w:spacing w:val="-5"/>
              </w:rPr>
              <w:t>100</w:t>
            </w:r>
          </w:p>
        </w:tc>
      </w:tr>
    </w:tbl>
    <w:p w14:paraId="0B1394DD" w14:textId="77777777" w:rsidR="00EE5539" w:rsidRDefault="00EE5539">
      <w:pPr>
        <w:sectPr w:rsidR="00EE5539">
          <w:type w:val="continuous"/>
          <w:pgSz w:w="612pt" w:h="792pt"/>
          <w:pgMar w:top="35pt" w:right="71pt" w:bottom="48pt" w:left="57pt" w:header="0pt" w:footer="38.45pt" w:gutter="0pt"/>
          <w:cols w:space="36pt"/>
        </w:sectPr>
      </w:pPr>
    </w:p>
    <w:p w14:paraId="09429311" w14:textId="77777777" w:rsidR="00EE5539" w:rsidRDefault="00000000">
      <w:pPr>
        <w:spacing w:before="4pt"/>
        <w:ind w:start="149.80pt" w:end="137.80pt" w:firstLine="40.50pt"/>
        <w:rPr>
          <w:b/>
          <w:sz w:val="28"/>
        </w:rPr>
      </w:pPr>
      <w:r>
        <w:rPr>
          <w:b/>
          <w:sz w:val="28"/>
          <w:u w:val="single"/>
        </w:rPr>
        <w:lastRenderedPageBreak/>
        <w:t>A</w:t>
      </w:r>
      <w:r>
        <w:rPr>
          <w:b/>
          <w:sz w:val="19"/>
          <w:u w:val="single"/>
        </w:rPr>
        <w:t xml:space="preserve">TTACHMENT </w:t>
      </w:r>
      <w:r>
        <w:rPr>
          <w:b/>
          <w:sz w:val="28"/>
          <w:u w:val="single"/>
        </w:rPr>
        <w:t>“4”</w:t>
      </w:r>
      <w:r>
        <w:rPr>
          <w:b/>
          <w:sz w:val="20"/>
          <w:u w:val="single"/>
        </w:rPr>
        <w:t>:</w:t>
      </w:r>
      <w:r>
        <w:rPr>
          <w:b/>
          <w:sz w:val="20"/>
        </w:rPr>
        <w:t xml:space="preserve"> </w:t>
      </w:r>
      <w:r>
        <w:rPr>
          <w:b/>
          <w:sz w:val="28"/>
          <w:u w:val="single"/>
        </w:rPr>
        <w:t>VENDOR</w:t>
      </w:r>
      <w:r>
        <w:rPr>
          <w:b/>
          <w:spacing w:val="-20"/>
          <w:sz w:val="28"/>
          <w:u w:val="single"/>
        </w:rPr>
        <w:t xml:space="preserve"> </w:t>
      </w:r>
      <w:r>
        <w:rPr>
          <w:b/>
          <w:sz w:val="28"/>
          <w:u w:val="single"/>
        </w:rPr>
        <w:t>QUESTIONNAIRE</w:t>
      </w:r>
    </w:p>
    <w:p w14:paraId="5A10B02B" w14:textId="77777777" w:rsidR="00EE5539" w:rsidRDefault="00000000">
      <w:pPr>
        <w:pStyle w:val="Heading2"/>
        <w:ind w:start="118pt" w:end="0pt"/>
        <w:jc w:val="start"/>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4D4335EA" w14:textId="77777777" w:rsidR="00EE5539" w:rsidRDefault="00000000">
      <w:pPr>
        <w:spacing w:before="11.50pt"/>
        <w:ind w:start="15pt"/>
        <w:rPr>
          <w:b/>
          <w:sz w:val="20"/>
        </w:rPr>
      </w:pPr>
      <w:r>
        <w:rPr>
          <w:b/>
          <w:i/>
          <w:sz w:val="20"/>
        </w:rPr>
        <w:t>Please complete this qualifying criteria questionnaire, use a separate sheet if necessary, and submit with your proposal</w:t>
      </w:r>
      <w:r>
        <w:rPr>
          <w:b/>
          <w:sz w:val="20"/>
        </w:rPr>
        <w:t>.</w:t>
      </w:r>
    </w:p>
    <w:p w14:paraId="2678391C" w14:textId="77777777" w:rsidR="00EE5539" w:rsidRDefault="00EE5539">
      <w:pPr>
        <w:pStyle w:val="BodyText"/>
        <w:rPr>
          <w:b/>
          <w:sz w:val="20"/>
        </w:rPr>
      </w:pPr>
    </w:p>
    <w:p w14:paraId="6D33BE9C" w14:textId="77777777" w:rsidR="00EE5539" w:rsidRDefault="00EE5539">
      <w:pPr>
        <w:pStyle w:val="BodyText"/>
        <w:spacing w:before="2.25pt"/>
        <w:rPr>
          <w:b/>
          <w:sz w:val="20"/>
        </w:rPr>
      </w:pPr>
    </w:p>
    <w:p w14:paraId="752465E6" w14:textId="77777777" w:rsidR="00EE5539" w:rsidRDefault="00000000">
      <w:pPr>
        <w:pStyle w:val="BodyText"/>
        <w:spacing w:before="0.05pt"/>
        <w:ind w:start="15pt" w:end="51.55pt"/>
        <w:jc w:val="both"/>
      </w:pPr>
      <w:r>
        <w:t>Traceability</w:t>
      </w:r>
      <w:r>
        <w:rPr>
          <w:spacing w:val="-5"/>
        </w:rPr>
        <w:t xml:space="preserve"> </w:t>
      </w:r>
      <w:r>
        <w:t>-</w:t>
      </w:r>
      <w:r>
        <w:rPr>
          <w:spacing w:val="-5"/>
        </w:rPr>
        <w:t xml:space="preserve"> </w:t>
      </w:r>
      <w:r>
        <w:t>Please</w:t>
      </w:r>
      <w:r>
        <w:rPr>
          <w:spacing w:val="-5"/>
        </w:rPr>
        <w:t xml:space="preserve"> </w:t>
      </w:r>
      <w:r>
        <w:t>describe</w:t>
      </w:r>
      <w:r>
        <w:rPr>
          <w:spacing w:val="-5"/>
        </w:rPr>
        <w:t xml:space="preserve"> </w:t>
      </w:r>
      <w:r>
        <w:t>your</w:t>
      </w:r>
      <w:r>
        <w:rPr>
          <w:spacing w:val="-5"/>
        </w:rPr>
        <w:t xml:space="preserve"> </w:t>
      </w:r>
      <w:r>
        <w:t>company’s</w:t>
      </w:r>
      <w:r>
        <w:rPr>
          <w:spacing w:val="-5"/>
        </w:rPr>
        <w:t xml:space="preserve"> </w:t>
      </w:r>
      <w:r>
        <w:t>ability</w:t>
      </w:r>
      <w:r>
        <w:rPr>
          <w:spacing w:val="-5"/>
        </w:rPr>
        <w:t xml:space="preserve"> </w:t>
      </w:r>
      <w:r>
        <w:t>to</w:t>
      </w:r>
      <w:r>
        <w:rPr>
          <w:spacing w:val="-5"/>
        </w:rPr>
        <w:t xml:space="preserve"> </w:t>
      </w:r>
      <w:r>
        <w:t>provide</w:t>
      </w:r>
      <w:r>
        <w:rPr>
          <w:spacing w:val="-5"/>
        </w:rPr>
        <w:t xml:space="preserve"> </w:t>
      </w:r>
      <w:r>
        <w:t>the</w:t>
      </w:r>
      <w:r>
        <w:rPr>
          <w:spacing w:val="-5"/>
        </w:rPr>
        <w:t xml:space="preserve"> </w:t>
      </w:r>
      <w:proofErr w:type="gramStart"/>
      <w:r>
        <w:t>District</w:t>
      </w:r>
      <w:proofErr w:type="gramEnd"/>
      <w:r>
        <w:rPr>
          <w:spacing w:val="-5"/>
        </w:rPr>
        <w:t xml:space="preserve"> </w:t>
      </w:r>
      <w:r>
        <w:t>with</w:t>
      </w:r>
      <w:r>
        <w:rPr>
          <w:spacing w:val="-5"/>
        </w:rPr>
        <w:t xml:space="preserve"> </w:t>
      </w:r>
      <w:r>
        <w:t>locally grown,</w:t>
      </w:r>
      <w:r>
        <w:rPr>
          <w:spacing w:val="-4"/>
        </w:rPr>
        <w:t xml:space="preserve"> </w:t>
      </w:r>
      <w:r>
        <w:t>source-identified</w:t>
      </w:r>
      <w:r>
        <w:rPr>
          <w:spacing w:val="-4"/>
        </w:rPr>
        <w:t xml:space="preserve"> </w:t>
      </w:r>
      <w:r>
        <w:t>produce.</w:t>
      </w:r>
      <w:r>
        <w:rPr>
          <w:spacing w:val="-4"/>
        </w:rPr>
        <w:t xml:space="preserve"> </w:t>
      </w:r>
      <w:r>
        <w:t>What</w:t>
      </w:r>
      <w:r>
        <w:rPr>
          <w:spacing w:val="-4"/>
        </w:rPr>
        <w:t xml:space="preserve"> </w:t>
      </w:r>
      <w:r>
        <w:t>systems</w:t>
      </w:r>
      <w:r>
        <w:rPr>
          <w:spacing w:val="-4"/>
        </w:rPr>
        <w:t xml:space="preserve"> </w:t>
      </w:r>
      <w:r>
        <w:t>do</w:t>
      </w:r>
      <w:r>
        <w:rPr>
          <w:spacing w:val="-4"/>
        </w:rPr>
        <w:t xml:space="preserve"> </w:t>
      </w:r>
      <w:r>
        <w:t>you</w:t>
      </w:r>
      <w:r>
        <w:rPr>
          <w:spacing w:val="-4"/>
        </w:rPr>
        <w:t xml:space="preserve"> </w:t>
      </w:r>
      <w:r>
        <w:t>have</w:t>
      </w:r>
      <w:r>
        <w:rPr>
          <w:spacing w:val="-4"/>
        </w:rPr>
        <w:t xml:space="preserve"> </w:t>
      </w:r>
      <w:r>
        <w:t>in</w:t>
      </w:r>
      <w:r>
        <w:rPr>
          <w:spacing w:val="-4"/>
        </w:rPr>
        <w:t xml:space="preserve"> </w:t>
      </w:r>
      <w:r>
        <w:t>place</w:t>
      </w:r>
      <w:r>
        <w:rPr>
          <w:spacing w:val="-4"/>
        </w:rPr>
        <w:t xml:space="preserve"> </w:t>
      </w:r>
      <w:r>
        <w:t>for</w:t>
      </w:r>
      <w:r>
        <w:rPr>
          <w:spacing w:val="-4"/>
        </w:rPr>
        <w:t xml:space="preserve"> </w:t>
      </w:r>
      <w:r>
        <w:t>tracking</w:t>
      </w:r>
      <w:r>
        <w:rPr>
          <w:spacing w:val="-4"/>
        </w:rPr>
        <w:t xml:space="preserve"> </w:t>
      </w:r>
      <w:r>
        <w:t>and labeling locally grown produce?</w:t>
      </w:r>
    </w:p>
    <w:p w14:paraId="106612E2" w14:textId="77777777" w:rsidR="00EE5539" w:rsidRDefault="00EE5539">
      <w:pPr>
        <w:pStyle w:val="BodyText"/>
        <w:spacing w:before="12.60pt"/>
      </w:pPr>
    </w:p>
    <w:p w14:paraId="36EF11FD" w14:textId="77777777" w:rsidR="00EE5539" w:rsidRDefault="00000000">
      <w:pPr>
        <w:pStyle w:val="BodyText"/>
        <w:spacing w:before="0.05pt"/>
        <w:ind w:start="15pt"/>
        <w:jc w:val="both"/>
      </w:pPr>
      <w:r>
        <w:t>Traceability</w:t>
      </w:r>
      <w:r>
        <w:rPr>
          <w:spacing w:val="-7"/>
        </w:rPr>
        <w:t xml:space="preserve"> </w:t>
      </w:r>
      <w:r>
        <w:t>-</w:t>
      </w:r>
      <w:r>
        <w:rPr>
          <w:spacing w:val="-6"/>
        </w:rPr>
        <w:t xml:space="preserve"> </w:t>
      </w:r>
      <w:r>
        <w:t>What</w:t>
      </w:r>
      <w:r>
        <w:rPr>
          <w:spacing w:val="-7"/>
        </w:rPr>
        <w:t xml:space="preserve"> </w:t>
      </w:r>
      <w:r>
        <w:t>is</w:t>
      </w:r>
      <w:r>
        <w:rPr>
          <w:spacing w:val="-6"/>
        </w:rPr>
        <w:t xml:space="preserve"> </w:t>
      </w:r>
      <w:r>
        <w:t>your</w:t>
      </w:r>
      <w:r>
        <w:rPr>
          <w:spacing w:val="-6"/>
        </w:rPr>
        <w:t xml:space="preserve"> </w:t>
      </w:r>
      <w:r>
        <w:t>process</w:t>
      </w:r>
      <w:r>
        <w:rPr>
          <w:spacing w:val="-7"/>
        </w:rPr>
        <w:t xml:space="preserve"> </w:t>
      </w:r>
      <w:r>
        <w:t>for</w:t>
      </w:r>
      <w:r>
        <w:rPr>
          <w:spacing w:val="-6"/>
        </w:rPr>
        <w:t xml:space="preserve"> </w:t>
      </w:r>
      <w:r>
        <w:t>showing</w:t>
      </w:r>
      <w:r>
        <w:rPr>
          <w:spacing w:val="-6"/>
        </w:rPr>
        <w:t xml:space="preserve"> </w:t>
      </w:r>
      <w:r>
        <w:t>documentation</w:t>
      </w:r>
      <w:r>
        <w:rPr>
          <w:spacing w:val="-7"/>
        </w:rPr>
        <w:t xml:space="preserve"> </w:t>
      </w:r>
      <w:r>
        <w:t>of</w:t>
      </w:r>
      <w:r>
        <w:rPr>
          <w:spacing w:val="-6"/>
        </w:rPr>
        <w:t xml:space="preserve"> </w:t>
      </w:r>
      <w:r>
        <w:t>product</w:t>
      </w:r>
      <w:r>
        <w:rPr>
          <w:spacing w:val="-6"/>
        </w:rPr>
        <w:t xml:space="preserve"> </w:t>
      </w:r>
      <w:r>
        <w:rPr>
          <w:spacing w:val="-2"/>
        </w:rPr>
        <w:t>sourcing?</w:t>
      </w:r>
    </w:p>
    <w:p w14:paraId="0C91DEFF" w14:textId="77777777" w:rsidR="00EE5539" w:rsidRDefault="00EE5539">
      <w:pPr>
        <w:pStyle w:val="BodyText"/>
        <w:spacing w:before="12.60pt"/>
      </w:pPr>
    </w:p>
    <w:p w14:paraId="53248612" w14:textId="344388FC" w:rsidR="00EE5539" w:rsidRDefault="00000000">
      <w:pPr>
        <w:pStyle w:val="BodyText"/>
        <w:spacing w:before="0.05pt"/>
        <w:ind w:start="15pt" w:end="22pt"/>
      </w:pPr>
      <w:r>
        <w:t>Traceability</w:t>
      </w:r>
      <w:r>
        <w:rPr>
          <w:spacing w:val="-5"/>
        </w:rPr>
        <w:t xml:space="preserve"> </w:t>
      </w:r>
      <w:r>
        <w:t>-</w:t>
      </w:r>
      <w:r>
        <w:rPr>
          <w:spacing w:val="-5"/>
        </w:rPr>
        <w:t xml:space="preserve"> </w:t>
      </w:r>
      <w:r>
        <w:t>Please</w:t>
      </w:r>
      <w:r>
        <w:rPr>
          <w:spacing w:val="-5"/>
        </w:rPr>
        <w:t xml:space="preserve"> </w:t>
      </w:r>
      <w:r>
        <w:t>check</w:t>
      </w:r>
      <w:r>
        <w:rPr>
          <w:spacing w:val="-5"/>
        </w:rPr>
        <w:t xml:space="preserve"> </w:t>
      </w:r>
      <w:proofErr w:type="gramStart"/>
      <w:r>
        <w:t>off</w:t>
      </w:r>
      <w:proofErr w:type="gramEnd"/>
      <w:r>
        <w:rPr>
          <w:spacing w:val="-5"/>
        </w:rPr>
        <w:t xml:space="preserve"> </w:t>
      </w:r>
      <w:r>
        <w:t>the</w:t>
      </w:r>
      <w:r>
        <w:rPr>
          <w:spacing w:val="-5"/>
        </w:rPr>
        <w:t xml:space="preserve"> </w:t>
      </w:r>
      <w:r>
        <w:t>reports</w:t>
      </w:r>
      <w:r>
        <w:rPr>
          <w:spacing w:val="-5"/>
        </w:rPr>
        <w:t xml:space="preserve"> </w:t>
      </w:r>
      <w:r>
        <w:t>that</w:t>
      </w:r>
      <w:r>
        <w:rPr>
          <w:spacing w:val="-5"/>
        </w:rPr>
        <w:t xml:space="preserve"> </w:t>
      </w:r>
      <w:r>
        <w:t>you</w:t>
      </w:r>
      <w:r>
        <w:rPr>
          <w:spacing w:val="-5"/>
        </w:rPr>
        <w:t xml:space="preserve"> </w:t>
      </w:r>
      <w:r>
        <w:t>make</w:t>
      </w:r>
      <w:r>
        <w:rPr>
          <w:spacing w:val="-5"/>
        </w:rPr>
        <w:t xml:space="preserve"> </w:t>
      </w:r>
      <w:r>
        <w:t>available</w:t>
      </w:r>
      <w:r>
        <w:rPr>
          <w:spacing w:val="-5"/>
        </w:rPr>
        <w:t xml:space="preserve"> </w:t>
      </w:r>
      <w:r>
        <w:t>to</w:t>
      </w:r>
      <w:r>
        <w:rPr>
          <w:spacing w:val="-5"/>
        </w:rPr>
        <w:t xml:space="preserve"> </w:t>
      </w:r>
      <w:r>
        <w:t>your</w:t>
      </w:r>
      <w:r>
        <w:rPr>
          <w:spacing w:val="-5"/>
        </w:rPr>
        <w:t xml:space="preserve"> </w:t>
      </w:r>
      <w:r w:rsidR="0012760C">
        <w:t>customers:</w:t>
      </w:r>
      <w:r>
        <w:t xml:space="preserve"> purchasing history reports _ monthly statements _ price lists. Please list any additional reports available. How are customers able to access these reports?</w:t>
      </w:r>
    </w:p>
    <w:p w14:paraId="3B384B8A" w14:textId="77777777" w:rsidR="00EE5539" w:rsidRDefault="00EE5539">
      <w:pPr>
        <w:pStyle w:val="BodyText"/>
        <w:spacing w:before="12.60pt"/>
      </w:pPr>
    </w:p>
    <w:p w14:paraId="79B6AF4B" w14:textId="05CEFBC5" w:rsidR="00EE5539" w:rsidRDefault="00000000">
      <w:pPr>
        <w:pStyle w:val="BodyText"/>
        <w:spacing w:before="0.05pt"/>
        <w:ind w:start="15pt" w:end="24.85pt"/>
      </w:pPr>
      <w:r>
        <w:t xml:space="preserve">Traceability - Can you currently produce reports to show the </w:t>
      </w:r>
      <w:r w:rsidR="0012760C">
        <w:t>percentage</w:t>
      </w:r>
      <w:r>
        <w:t xml:space="preserve"> of local products provided,</w:t>
      </w:r>
      <w:r>
        <w:rPr>
          <w:spacing w:val="-5"/>
        </w:rPr>
        <w:t xml:space="preserve"> </w:t>
      </w:r>
      <w:r>
        <w:t>including</w:t>
      </w:r>
      <w:r>
        <w:rPr>
          <w:spacing w:val="-5"/>
        </w:rPr>
        <w:t xml:space="preserve"> </w:t>
      </w:r>
      <w:r>
        <w:t>farm</w:t>
      </w:r>
      <w:r>
        <w:rPr>
          <w:spacing w:val="-5"/>
        </w:rPr>
        <w:t xml:space="preserve"> </w:t>
      </w:r>
      <w:r>
        <w:t>name</w:t>
      </w:r>
      <w:r>
        <w:rPr>
          <w:spacing w:val="-5"/>
        </w:rPr>
        <w:t xml:space="preserve"> </w:t>
      </w:r>
      <w:r>
        <w:t>and</w:t>
      </w:r>
      <w:r>
        <w:rPr>
          <w:spacing w:val="-5"/>
        </w:rPr>
        <w:t xml:space="preserve"> </w:t>
      </w:r>
      <w:r>
        <w:t>origin?</w:t>
      </w:r>
      <w:r>
        <w:rPr>
          <w:spacing w:val="-5"/>
        </w:rPr>
        <w:t xml:space="preserve"> </w:t>
      </w:r>
      <w:r>
        <w:t>_</w:t>
      </w:r>
      <w:r>
        <w:rPr>
          <w:spacing w:val="-5"/>
        </w:rPr>
        <w:t xml:space="preserve"> </w:t>
      </w:r>
      <w:r>
        <w:t>Yes</w:t>
      </w:r>
      <w:r>
        <w:rPr>
          <w:spacing w:val="-5"/>
        </w:rPr>
        <w:t xml:space="preserve"> </w:t>
      </w:r>
      <w:r>
        <w:t>_</w:t>
      </w:r>
      <w:r>
        <w:rPr>
          <w:spacing w:val="-5"/>
        </w:rPr>
        <w:t xml:space="preserve"> </w:t>
      </w:r>
      <w:r>
        <w:t>Including</w:t>
      </w:r>
      <w:r>
        <w:rPr>
          <w:spacing w:val="-5"/>
        </w:rPr>
        <w:t xml:space="preserve"> </w:t>
      </w:r>
      <w:r>
        <w:t>percent,</w:t>
      </w:r>
      <w:r>
        <w:rPr>
          <w:spacing w:val="-5"/>
        </w:rPr>
        <w:t xml:space="preserve"> </w:t>
      </w:r>
      <w:r>
        <w:t>but</w:t>
      </w:r>
      <w:r>
        <w:rPr>
          <w:spacing w:val="-5"/>
        </w:rPr>
        <w:t xml:space="preserve"> </w:t>
      </w:r>
      <w:r>
        <w:t>not</w:t>
      </w:r>
      <w:r>
        <w:rPr>
          <w:spacing w:val="-5"/>
        </w:rPr>
        <w:t xml:space="preserve"> </w:t>
      </w:r>
      <w:r>
        <w:t>Farm</w:t>
      </w:r>
      <w:r>
        <w:rPr>
          <w:spacing w:val="-5"/>
        </w:rPr>
        <w:t xml:space="preserve"> </w:t>
      </w:r>
      <w:r>
        <w:t>name and Origin,</w:t>
      </w:r>
      <w:r>
        <w:rPr>
          <w:spacing w:val="40"/>
        </w:rPr>
        <w:t xml:space="preserve"> </w:t>
      </w:r>
      <w:r>
        <w:t>_ No If so, please describe current reporting/tracking mechanisms below.</w:t>
      </w:r>
    </w:p>
    <w:p w14:paraId="706FB8FE" w14:textId="77777777" w:rsidR="00EE5539" w:rsidRDefault="00000000">
      <w:pPr>
        <w:pStyle w:val="BodyText"/>
        <w:ind w:start="15pt"/>
      </w:pPr>
      <w:r>
        <w:t>If</w:t>
      </w:r>
      <w:r>
        <w:rPr>
          <w:spacing w:val="-7"/>
        </w:rPr>
        <w:t xml:space="preserve"> </w:t>
      </w:r>
      <w:r>
        <w:t>not,</w:t>
      </w:r>
      <w:r>
        <w:rPr>
          <w:spacing w:val="-7"/>
        </w:rPr>
        <w:t xml:space="preserve"> </w:t>
      </w:r>
      <w:r>
        <w:t>are</w:t>
      </w:r>
      <w:r>
        <w:rPr>
          <w:spacing w:val="-7"/>
        </w:rPr>
        <w:t xml:space="preserve"> </w:t>
      </w:r>
      <w:r>
        <w:t>you</w:t>
      </w:r>
      <w:r>
        <w:rPr>
          <w:spacing w:val="-7"/>
        </w:rPr>
        <w:t xml:space="preserve"> </w:t>
      </w:r>
      <w:r>
        <w:t>willing</w:t>
      </w:r>
      <w:r>
        <w:rPr>
          <w:spacing w:val="-7"/>
        </w:rPr>
        <w:t xml:space="preserve"> </w:t>
      </w:r>
      <w:r>
        <w:t>to</w:t>
      </w:r>
      <w:r>
        <w:rPr>
          <w:spacing w:val="-6"/>
        </w:rPr>
        <w:t xml:space="preserve"> </w:t>
      </w:r>
      <w:r>
        <w:t>develop</w:t>
      </w:r>
      <w:r>
        <w:rPr>
          <w:spacing w:val="-7"/>
        </w:rPr>
        <w:t xml:space="preserve"> </w:t>
      </w:r>
      <w:r>
        <w:t>reporting/tracking</w:t>
      </w:r>
      <w:r>
        <w:rPr>
          <w:spacing w:val="-7"/>
        </w:rPr>
        <w:t xml:space="preserve"> </w:t>
      </w:r>
      <w:r>
        <w:t>mechanisms?</w:t>
      </w:r>
      <w:r>
        <w:rPr>
          <w:spacing w:val="-7"/>
        </w:rPr>
        <w:t xml:space="preserve"> </w:t>
      </w:r>
      <w:r>
        <w:t>_</w:t>
      </w:r>
      <w:r>
        <w:rPr>
          <w:spacing w:val="-7"/>
        </w:rPr>
        <w:t xml:space="preserve"> </w:t>
      </w:r>
      <w:r>
        <w:t>Yes</w:t>
      </w:r>
      <w:r>
        <w:rPr>
          <w:spacing w:val="-7"/>
        </w:rPr>
        <w:t xml:space="preserve"> </w:t>
      </w:r>
      <w:r>
        <w:t>_</w:t>
      </w:r>
      <w:r>
        <w:rPr>
          <w:spacing w:val="-6"/>
        </w:rPr>
        <w:t xml:space="preserve"> </w:t>
      </w:r>
      <w:r>
        <w:rPr>
          <w:spacing w:val="-5"/>
        </w:rPr>
        <w:t>No</w:t>
      </w:r>
    </w:p>
    <w:p w14:paraId="0918E615" w14:textId="77777777" w:rsidR="00EE5539" w:rsidRDefault="00EE5539">
      <w:pPr>
        <w:pStyle w:val="BodyText"/>
        <w:spacing w:before="12.60pt"/>
      </w:pPr>
    </w:p>
    <w:p w14:paraId="1B3F6635" w14:textId="77777777" w:rsidR="00EE5539" w:rsidRDefault="00000000">
      <w:pPr>
        <w:pStyle w:val="BodyText"/>
        <w:spacing w:before="0.05pt"/>
        <w:ind w:start="15pt"/>
      </w:pPr>
      <w:r>
        <w:t>Delivery</w:t>
      </w:r>
      <w:r>
        <w:rPr>
          <w:spacing w:val="-8"/>
        </w:rPr>
        <w:t xml:space="preserve"> </w:t>
      </w:r>
      <w:r>
        <w:t>Specifications</w:t>
      </w:r>
      <w:r>
        <w:rPr>
          <w:spacing w:val="-5"/>
        </w:rPr>
        <w:t xml:space="preserve"> </w:t>
      </w:r>
      <w:r>
        <w:t>-</w:t>
      </w:r>
      <w:r>
        <w:rPr>
          <w:spacing w:val="-5"/>
        </w:rPr>
        <w:t xml:space="preserve"> </w:t>
      </w:r>
      <w:r>
        <w:t>Will</w:t>
      </w:r>
      <w:r>
        <w:rPr>
          <w:spacing w:val="-5"/>
        </w:rPr>
        <w:t xml:space="preserve"> </w:t>
      </w:r>
      <w:r>
        <w:t>you</w:t>
      </w:r>
      <w:r>
        <w:rPr>
          <w:spacing w:val="-5"/>
        </w:rPr>
        <w:t xml:space="preserve"> </w:t>
      </w:r>
      <w:r>
        <w:t>be</w:t>
      </w:r>
      <w:r>
        <w:rPr>
          <w:spacing w:val="-5"/>
        </w:rPr>
        <w:t xml:space="preserve"> </w:t>
      </w:r>
      <w:r>
        <w:t>able</w:t>
      </w:r>
      <w:r>
        <w:rPr>
          <w:spacing w:val="-6"/>
        </w:rPr>
        <w:t xml:space="preserve"> </w:t>
      </w:r>
      <w:r>
        <w:t>to</w:t>
      </w:r>
      <w:r>
        <w:rPr>
          <w:spacing w:val="-5"/>
        </w:rPr>
        <w:t xml:space="preserve"> </w:t>
      </w:r>
      <w:r>
        <w:t>meet</w:t>
      </w:r>
      <w:r>
        <w:rPr>
          <w:spacing w:val="-5"/>
        </w:rPr>
        <w:t xml:space="preserve"> </w:t>
      </w:r>
      <w:r>
        <w:t>the</w:t>
      </w:r>
      <w:r>
        <w:rPr>
          <w:spacing w:val="-5"/>
        </w:rPr>
        <w:t xml:space="preserve"> </w:t>
      </w:r>
      <w:r>
        <w:t>specified</w:t>
      </w:r>
      <w:r>
        <w:rPr>
          <w:spacing w:val="-5"/>
        </w:rPr>
        <w:t xml:space="preserve"> </w:t>
      </w:r>
      <w:r>
        <w:t>delivery</w:t>
      </w:r>
      <w:r>
        <w:rPr>
          <w:spacing w:val="-5"/>
        </w:rPr>
        <w:t xml:space="preserve"> </w:t>
      </w:r>
      <w:r>
        <w:rPr>
          <w:spacing w:val="-2"/>
        </w:rPr>
        <w:t>days/timeframe?</w:t>
      </w:r>
    </w:p>
    <w:p w14:paraId="6A40CA08" w14:textId="77777777" w:rsidR="00EE5539" w:rsidRDefault="00EE5539">
      <w:pPr>
        <w:pStyle w:val="BodyText"/>
        <w:spacing w:before="12.60pt"/>
      </w:pPr>
    </w:p>
    <w:p w14:paraId="52937962" w14:textId="77777777" w:rsidR="00EE5539" w:rsidRDefault="00000000">
      <w:pPr>
        <w:pStyle w:val="BodyText"/>
        <w:spacing w:before="0.05pt"/>
        <w:ind w:start="15pt" w:end="22pt"/>
      </w:pPr>
      <w:r>
        <w:t>Delivery</w:t>
      </w:r>
      <w:r>
        <w:rPr>
          <w:spacing w:val="-4"/>
        </w:rPr>
        <w:t xml:space="preserve"> </w:t>
      </w:r>
      <w:r>
        <w:t>Specifications</w:t>
      </w:r>
      <w:r>
        <w:rPr>
          <w:spacing w:val="-4"/>
        </w:rPr>
        <w:t xml:space="preserve"> </w:t>
      </w:r>
      <w:r>
        <w:t>-</w:t>
      </w:r>
      <w:r>
        <w:rPr>
          <w:spacing w:val="-4"/>
        </w:rPr>
        <w:t xml:space="preserve"> </w:t>
      </w:r>
      <w:r>
        <w:t>What</w:t>
      </w:r>
      <w:r>
        <w:rPr>
          <w:spacing w:val="-4"/>
        </w:rPr>
        <w:t xml:space="preserve"> </w:t>
      </w:r>
      <w:r>
        <w:t>is</w:t>
      </w:r>
      <w:r>
        <w:rPr>
          <w:spacing w:val="-4"/>
        </w:rPr>
        <w:t xml:space="preserve"> </w:t>
      </w:r>
      <w:r>
        <w:t>the</w:t>
      </w:r>
      <w:r>
        <w:rPr>
          <w:spacing w:val="-4"/>
        </w:rPr>
        <w:t xml:space="preserve"> </w:t>
      </w:r>
      <w:r>
        <w:t>current</w:t>
      </w:r>
      <w:r>
        <w:rPr>
          <w:spacing w:val="-4"/>
        </w:rPr>
        <w:t xml:space="preserve"> </w:t>
      </w:r>
      <w:r>
        <w:t>makeup</w:t>
      </w:r>
      <w:r>
        <w:rPr>
          <w:spacing w:val="-4"/>
        </w:rPr>
        <w:t xml:space="preserve"> </w:t>
      </w:r>
      <w:r>
        <w:t>of</w:t>
      </w:r>
      <w:r>
        <w:rPr>
          <w:spacing w:val="-4"/>
        </w:rPr>
        <w:t xml:space="preserve"> </w:t>
      </w:r>
      <w:r>
        <w:t>your</w:t>
      </w:r>
      <w:r>
        <w:rPr>
          <w:spacing w:val="-4"/>
        </w:rPr>
        <w:t xml:space="preserve"> </w:t>
      </w:r>
      <w:r>
        <w:t>delivery</w:t>
      </w:r>
      <w:r>
        <w:rPr>
          <w:spacing w:val="-4"/>
        </w:rPr>
        <w:t xml:space="preserve"> </w:t>
      </w:r>
      <w:r>
        <w:t>vehicle</w:t>
      </w:r>
      <w:r>
        <w:rPr>
          <w:spacing w:val="-4"/>
        </w:rPr>
        <w:t xml:space="preserve"> </w:t>
      </w:r>
      <w:r>
        <w:t>fleet?</w:t>
      </w:r>
      <w:r>
        <w:rPr>
          <w:spacing w:val="-4"/>
        </w:rPr>
        <w:t xml:space="preserve"> </w:t>
      </w:r>
      <w:r>
        <w:t>Please include the year, make, and model of each delivery vehicle. Please describe your vehicle preventative maintenance program.</w:t>
      </w:r>
    </w:p>
    <w:p w14:paraId="7EA494B1" w14:textId="77777777" w:rsidR="00EE5539" w:rsidRDefault="00EE5539">
      <w:pPr>
        <w:pStyle w:val="BodyText"/>
        <w:spacing w:before="12.60pt"/>
      </w:pPr>
    </w:p>
    <w:p w14:paraId="0AE94051" w14:textId="77777777" w:rsidR="00EE5539" w:rsidRDefault="00000000">
      <w:pPr>
        <w:pStyle w:val="BodyText"/>
        <w:spacing w:before="0.05pt"/>
        <w:ind w:start="15pt"/>
      </w:pPr>
      <w:r>
        <w:t>Local</w:t>
      </w:r>
      <w:r>
        <w:rPr>
          <w:spacing w:val="-4"/>
        </w:rPr>
        <w:t xml:space="preserve"> </w:t>
      </w:r>
      <w:r>
        <w:t>Geographic</w:t>
      </w:r>
      <w:r>
        <w:rPr>
          <w:spacing w:val="-4"/>
        </w:rPr>
        <w:t xml:space="preserve"> </w:t>
      </w:r>
      <w:r>
        <w:t>Preference</w:t>
      </w:r>
      <w:r>
        <w:rPr>
          <w:spacing w:val="-4"/>
        </w:rPr>
        <w:t xml:space="preserve"> </w:t>
      </w:r>
      <w:r>
        <w:t>-</w:t>
      </w:r>
      <w:r>
        <w:rPr>
          <w:spacing w:val="-4"/>
        </w:rPr>
        <w:t xml:space="preserve"> </w:t>
      </w:r>
      <w:r>
        <w:t>What</w:t>
      </w:r>
      <w:r>
        <w:rPr>
          <w:spacing w:val="-4"/>
        </w:rPr>
        <w:t xml:space="preserve"> </w:t>
      </w:r>
      <w:r>
        <w:t>percentage</w:t>
      </w:r>
      <w:r>
        <w:rPr>
          <w:spacing w:val="-4"/>
        </w:rPr>
        <w:t xml:space="preserve"> </w:t>
      </w:r>
      <w:r>
        <w:t>of</w:t>
      </w:r>
      <w:r>
        <w:rPr>
          <w:spacing w:val="-4"/>
        </w:rPr>
        <w:t xml:space="preserve"> </w:t>
      </w:r>
      <w:r>
        <w:t>products</w:t>
      </w:r>
      <w:r>
        <w:rPr>
          <w:spacing w:val="-4"/>
        </w:rPr>
        <w:t xml:space="preserve"> </w:t>
      </w:r>
      <w:r>
        <w:t>sourced</w:t>
      </w:r>
      <w:r>
        <w:rPr>
          <w:spacing w:val="-4"/>
        </w:rPr>
        <w:t xml:space="preserve"> </w:t>
      </w:r>
      <w:r>
        <w:t>within</w:t>
      </w:r>
      <w:r>
        <w:rPr>
          <w:spacing w:val="-4"/>
        </w:rPr>
        <w:t xml:space="preserve"> </w:t>
      </w:r>
      <w:r>
        <w:t>250</w:t>
      </w:r>
      <w:r>
        <w:rPr>
          <w:spacing w:val="-4"/>
        </w:rPr>
        <w:t xml:space="preserve"> </w:t>
      </w:r>
      <w:r>
        <w:t>miles</w:t>
      </w:r>
      <w:r>
        <w:rPr>
          <w:spacing w:val="-4"/>
        </w:rPr>
        <w:t xml:space="preserve"> </w:t>
      </w:r>
      <w:r>
        <w:t>of</w:t>
      </w:r>
      <w:r>
        <w:rPr>
          <w:spacing w:val="-4"/>
        </w:rPr>
        <w:t xml:space="preserve"> </w:t>
      </w:r>
      <w:r>
        <w:t xml:space="preserve">the </w:t>
      </w:r>
      <w:proofErr w:type="gramStart"/>
      <w:r>
        <w:t>District</w:t>
      </w:r>
      <w:proofErr w:type="gramEnd"/>
      <w:r>
        <w:t xml:space="preserve"> are you able to provide? Please mark one: _ 50% or more _ 30-49% _ 20-29% _</w:t>
      </w:r>
    </w:p>
    <w:p w14:paraId="31551A33" w14:textId="77777777" w:rsidR="00EE5539" w:rsidRDefault="00000000">
      <w:pPr>
        <w:pStyle w:val="BodyText"/>
        <w:ind w:start="15pt" w:end="22.45pt"/>
      </w:pPr>
      <w:r>
        <w:t>0-19%.</w:t>
      </w:r>
      <w:r>
        <w:rPr>
          <w:spacing w:val="-3"/>
        </w:rPr>
        <w:t xml:space="preserve"> </w:t>
      </w:r>
      <w:r>
        <w:t>What</w:t>
      </w:r>
      <w:r>
        <w:rPr>
          <w:spacing w:val="-3"/>
        </w:rPr>
        <w:t xml:space="preserve"> </w:t>
      </w:r>
      <w:r>
        <w:t>percentage</w:t>
      </w:r>
      <w:r>
        <w:rPr>
          <w:spacing w:val="-3"/>
        </w:rPr>
        <w:t xml:space="preserve"> </w:t>
      </w:r>
      <w:r>
        <w:t>of</w:t>
      </w:r>
      <w:r>
        <w:rPr>
          <w:spacing w:val="-3"/>
        </w:rPr>
        <w:t xml:space="preserve"> </w:t>
      </w:r>
      <w:r>
        <w:t>products</w:t>
      </w:r>
      <w:r>
        <w:rPr>
          <w:spacing w:val="-3"/>
        </w:rPr>
        <w:t xml:space="preserve"> </w:t>
      </w:r>
      <w:r>
        <w:t>sourced</w:t>
      </w:r>
      <w:r>
        <w:rPr>
          <w:spacing w:val="-3"/>
        </w:rPr>
        <w:t xml:space="preserve"> </w:t>
      </w:r>
      <w:r>
        <w:t>within</w:t>
      </w:r>
      <w:r>
        <w:rPr>
          <w:spacing w:val="-3"/>
        </w:rPr>
        <w:t xml:space="preserve"> </w:t>
      </w:r>
      <w:r>
        <w:t>100</w:t>
      </w:r>
      <w:r>
        <w:rPr>
          <w:spacing w:val="-3"/>
        </w:rPr>
        <w:t xml:space="preserve"> </w:t>
      </w:r>
      <w:r>
        <w:t>miles</w:t>
      </w:r>
      <w:r>
        <w:rPr>
          <w:spacing w:val="-3"/>
        </w:rPr>
        <w:t xml:space="preserve"> </w:t>
      </w:r>
      <w:r>
        <w:t>of</w:t>
      </w:r>
      <w:r>
        <w:rPr>
          <w:spacing w:val="-3"/>
        </w:rPr>
        <w:t xml:space="preserve"> </w:t>
      </w:r>
      <w:r>
        <w:t>the</w:t>
      </w:r>
      <w:r>
        <w:rPr>
          <w:spacing w:val="-3"/>
        </w:rPr>
        <w:t xml:space="preserve"> </w:t>
      </w:r>
      <w:proofErr w:type="gramStart"/>
      <w:r>
        <w:t>District</w:t>
      </w:r>
      <w:proofErr w:type="gramEnd"/>
      <w:r>
        <w:rPr>
          <w:spacing w:val="-3"/>
        </w:rPr>
        <w:t xml:space="preserve"> </w:t>
      </w:r>
      <w:r>
        <w:t>are</w:t>
      </w:r>
      <w:r>
        <w:rPr>
          <w:spacing w:val="-3"/>
        </w:rPr>
        <w:t xml:space="preserve"> </w:t>
      </w:r>
      <w:r>
        <w:t>you</w:t>
      </w:r>
      <w:r>
        <w:rPr>
          <w:spacing w:val="-3"/>
        </w:rPr>
        <w:t xml:space="preserve"> </w:t>
      </w:r>
      <w:r>
        <w:t>able</w:t>
      </w:r>
      <w:r>
        <w:rPr>
          <w:spacing w:val="-3"/>
        </w:rPr>
        <w:t xml:space="preserve"> </w:t>
      </w:r>
      <w:r>
        <w:t>to provide? Please mark one: _ 50% or more _ 30-49% _ 20-29% _ 0-19%. Describe your procedure for communicating an item’s point of origin to school district personnel.</w:t>
      </w:r>
    </w:p>
    <w:p w14:paraId="28DAE7E7" w14:textId="77777777" w:rsidR="00EE5539" w:rsidRDefault="00EE5539">
      <w:pPr>
        <w:pStyle w:val="BodyText"/>
      </w:pPr>
    </w:p>
    <w:p w14:paraId="70FF466E" w14:textId="77777777" w:rsidR="00EE5539" w:rsidRDefault="00EE5539">
      <w:pPr>
        <w:pStyle w:val="BodyText"/>
        <w:spacing w:before="12.60pt"/>
      </w:pPr>
    </w:p>
    <w:p w14:paraId="0C3DEF09" w14:textId="77777777" w:rsidR="00EE5539" w:rsidRDefault="00000000">
      <w:pPr>
        <w:pStyle w:val="BodyText"/>
        <w:spacing w:before="0.05pt"/>
        <w:ind w:start="15pt" w:end="22pt"/>
      </w:pPr>
      <w:r>
        <w:t>Local</w:t>
      </w:r>
      <w:r>
        <w:rPr>
          <w:spacing w:val="-3"/>
        </w:rPr>
        <w:t xml:space="preserve"> </w:t>
      </w:r>
      <w:r>
        <w:t>Geographic</w:t>
      </w:r>
      <w:r>
        <w:rPr>
          <w:spacing w:val="-3"/>
        </w:rPr>
        <w:t xml:space="preserve"> </w:t>
      </w:r>
      <w:r>
        <w:t>Preference</w:t>
      </w:r>
      <w:r>
        <w:rPr>
          <w:spacing w:val="-3"/>
        </w:rPr>
        <w:t xml:space="preserve"> </w:t>
      </w:r>
      <w:r>
        <w:t>-</w:t>
      </w:r>
      <w:r>
        <w:rPr>
          <w:spacing w:val="-3"/>
        </w:rPr>
        <w:t xml:space="preserve"> </w:t>
      </w:r>
      <w:r>
        <w:t>Can</w:t>
      </w:r>
      <w:r>
        <w:rPr>
          <w:spacing w:val="-3"/>
        </w:rPr>
        <w:t xml:space="preserve"> </w:t>
      </w:r>
      <w:r>
        <w:t>you</w:t>
      </w:r>
      <w:r>
        <w:rPr>
          <w:spacing w:val="-3"/>
        </w:rPr>
        <w:t xml:space="preserve"> </w:t>
      </w:r>
      <w:r>
        <w:t>provide</w:t>
      </w:r>
      <w:r>
        <w:rPr>
          <w:spacing w:val="-3"/>
        </w:rPr>
        <w:t xml:space="preserve"> </w:t>
      </w:r>
      <w:r>
        <w:t>a</w:t>
      </w:r>
      <w:r>
        <w:rPr>
          <w:spacing w:val="-3"/>
        </w:rPr>
        <w:t xml:space="preserve"> </w:t>
      </w:r>
      <w:r>
        <w:t>monthly</w:t>
      </w:r>
      <w:r>
        <w:rPr>
          <w:spacing w:val="-3"/>
        </w:rPr>
        <w:t xml:space="preserve"> </w:t>
      </w:r>
      <w:r>
        <w:t>list</w:t>
      </w:r>
      <w:r>
        <w:rPr>
          <w:spacing w:val="-3"/>
        </w:rPr>
        <w:t xml:space="preserve"> </w:t>
      </w:r>
      <w:r>
        <w:t>of</w:t>
      </w:r>
      <w:r>
        <w:rPr>
          <w:spacing w:val="-3"/>
        </w:rPr>
        <w:t xml:space="preserve"> </w:t>
      </w:r>
      <w:r>
        <w:t>local</w:t>
      </w:r>
      <w:r>
        <w:rPr>
          <w:spacing w:val="-3"/>
        </w:rPr>
        <w:t xml:space="preserve"> </w:t>
      </w:r>
      <w:r>
        <w:t>produce</w:t>
      </w:r>
      <w:r>
        <w:rPr>
          <w:spacing w:val="-3"/>
        </w:rPr>
        <w:t xml:space="preserve"> </w:t>
      </w:r>
      <w:r>
        <w:t>as</w:t>
      </w:r>
      <w:r>
        <w:rPr>
          <w:spacing w:val="-3"/>
        </w:rPr>
        <w:t xml:space="preserve"> </w:t>
      </w:r>
      <w:r>
        <w:t>defined</w:t>
      </w:r>
      <w:r>
        <w:rPr>
          <w:spacing w:val="-3"/>
        </w:rPr>
        <w:t xml:space="preserve"> </w:t>
      </w:r>
      <w:r>
        <w:t xml:space="preserve">in the bid to the </w:t>
      </w:r>
      <w:proofErr w:type="gramStart"/>
      <w:r>
        <w:t>District</w:t>
      </w:r>
      <w:proofErr w:type="gramEnd"/>
      <w:r>
        <w:t xml:space="preserve"> via email or posted online?</w:t>
      </w:r>
    </w:p>
    <w:p w14:paraId="3F07F686" w14:textId="77777777" w:rsidR="00EE5539" w:rsidRDefault="00EE5539">
      <w:pPr>
        <w:pStyle w:val="BodyText"/>
      </w:pPr>
    </w:p>
    <w:p w14:paraId="2F894CBF" w14:textId="77777777" w:rsidR="00EE5539" w:rsidRDefault="00EE5539">
      <w:pPr>
        <w:pStyle w:val="BodyText"/>
        <w:spacing w:before="12.60pt"/>
      </w:pPr>
    </w:p>
    <w:p w14:paraId="4151FB9A" w14:textId="77777777" w:rsidR="00EE5539" w:rsidRDefault="00000000">
      <w:pPr>
        <w:pStyle w:val="BodyText"/>
        <w:ind w:start="15pt" w:end="22.90pt"/>
        <w:jc w:val="both"/>
      </w:pPr>
      <w:r>
        <w:t>Food</w:t>
      </w:r>
      <w:r>
        <w:rPr>
          <w:spacing w:val="-4"/>
        </w:rPr>
        <w:t xml:space="preserve"> </w:t>
      </w:r>
      <w:r>
        <w:t>and</w:t>
      </w:r>
      <w:r>
        <w:rPr>
          <w:spacing w:val="-4"/>
        </w:rPr>
        <w:t xml:space="preserve"> </w:t>
      </w:r>
      <w:r>
        <w:t>Nutrition</w:t>
      </w:r>
      <w:r>
        <w:rPr>
          <w:spacing w:val="-4"/>
        </w:rPr>
        <w:t xml:space="preserve"> </w:t>
      </w:r>
      <w:r>
        <w:t>Education</w:t>
      </w:r>
      <w:r>
        <w:rPr>
          <w:spacing w:val="-4"/>
        </w:rPr>
        <w:t xml:space="preserve"> </w:t>
      </w:r>
      <w:r>
        <w:t>-</w:t>
      </w:r>
      <w:r>
        <w:rPr>
          <w:spacing w:val="-4"/>
        </w:rPr>
        <w:t xml:space="preserve"> </w:t>
      </w:r>
      <w:r>
        <w:t>Has</w:t>
      </w:r>
      <w:r>
        <w:rPr>
          <w:spacing w:val="-4"/>
        </w:rPr>
        <w:t xml:space="preserve"> </w:t>
      </w:r>
      <w:r>
        <w:t>your</w:t>
      </w:r>
      <w:r>
        <w:rPr>
          <w:spacing w:val="-4"/>
        </w:rPr>
        <w:t xml:space="preserve"> </w:t>
      </w:r>
      <w:r>
        <w:t>company</w:t>
      </w:r>
      <w:r>
        <w:rPr>
          <w:spacing w:val="-4"/>
        </w:rPr>
        <w:t xml:space="preserve"> </w:t>
      </w:r>
      <w:r>
        <w:t>previously</w:t>
      </w:r>
      <w:r>
        <w:rPr>
          <w:spacing w:val="-4"/>
        </w:rPr>
        <w:t xml:space="preserve"> </w:t>
      </w:r>
      <w:r>
        <w:t>provided</w:t>
      </w:r>
      <w:r>
        <w:rPr>
          <w:spacing w:val="-4"/>
        </w:rPr>
        <w:t xml:space="preserve"> </w:t>
      </w:r>
      <w:r>
        <w:t>a</w:t>
      </w:r>
      <w:r>
        <w:rPr>
          <w:spacing w:val="-4"/>
        </w:rPr>
        <w:t xml:space="preserve"> </w:t>
      </w:r>
      <w:r>
        <w:t>district</w:t>
      </w:r>
      <w:r>
        <w:rPr>
          <w:spacing w:val="-4"/>
        </w:rPr>
        <w:t xml:space="preserve"> </w:t>
      </w:r>
      <w:r>
        <w:t>with</w:t>
      </w:r>
      <w:r>
        <w:rPr>
          <w:spacing w:val="-4"/>
        </w:rPr>
        <w:t xml:space="preserve"> </w:t>
      </w:r>
      <w:r>
        <w:t>farm</w:t>
      </w:r>
      <w:r>
        <w:rPr>
          <w:spacing w:val="-4"/>
        </w:rPr>
        <w:t xml:space="preserve"> </w:t>
      </w:r>
      <w:r>
        <w:t>or facility</w:t>
      </w:r>
      <w:r>
        <w:rPr>
          <w:spacing w:val="-2"/>
        </w:rPr>
        <w:t xml:space="preserve"> </w:t>
      </w:r>
      <w:r>
        <w:t>tours,</w:t>
      </w:r>
      <w:r>
        <w:rPr>
          <w:spacing w:val="-2"/>
        </w:rPr>
        <w:t xml:space="preserve"> </w:t>
      </w:r>
      <w:r>
        <w:t>classroom</w:t>
      </w:r>
      <w:r>
        <w:rPr>
          <w:spacing w:val="-2"/>
        </w:rPr>
        <w:t xml:space="preserve"> </w:t>
      </w:r>
      <w:r>
        <w:t>or</w:t>
      </w:r>
      <w:r>
        <w:rPr>
          <w:spacing w:val="-2"/>
        </w:rPr>
        <w:t xml:space="preserve"> </w:t>
      </w:r>
      <w:r>
        <w:t>school</w:t>
      </w:r>
      <w:r>
        <w:rPr>
          <w:spacing w:val="-2"/>
        </w:rPr>
        <w:t xml:space="preserve"> </w:t>
      </w:r>
      <w:r>
        <w:t>visits,</w:t>
      </w:r>
      <w:r>
        <w:rPr>
          <w:spacing w:val="-2"/>
        </w:rPr>
        <w:t xml:space="preserve"> </w:t>
      </w:r>
      <w:r>
        <w:t>promotional</w:t>
      </w:r>
      <w:r>
        <w:rPr>
          <w:spacing w:val="-2"/>
        </w:rPr>
        <w:t xml:space="preserve"> </w:t>
      </w:r>
      <w:r>
        <w:t>materials,</w:t>
      </w:r>
      <w:r>
        <w:rPr>
          <w:spacing w:val="-2"/>
        </w:rPr>
        <w:t xml:space="preserve"> </w:t>
      </w:r>
      <w:r>
        <w:t>and/or</w:t>
      </w:r>
      <w:r>
        <w:rPr>
          <w:spacing w:val="-2"/>
        </w:rPr>
        <w:t xml:space="preserve"> </w:t>
      </w:r>
      <w:r>
        <w:t>training</w:t>
      </w:r>
      <w:r>
        <w:rPr>
          <w:spacing w:val="-2"/>
        </w:rPr>
        <w:t xml:space="preserve"> </w:t>
      </w:r>
      <w:r>
        <w:t>and</w:t>
      </w:r>
      <w:r>
        <w:rPr>
          <w:spacing w:val="-2"/>
        </w:rPr>
        <w:t xml:space="preserve"> </w:t>
      </w:r>
      <w:r>
        <w:t>technical assistance? If so, please describe below.</w:t>
      </w:r>
    </w:p>
    <w:p w14:paraId="012E0FFA" w14:textId="77777777" w:rsidR="00EE5539" w:rsidRDefault="00EE5539">
      <w:pPr>
        <w:jc w:val="both"/>
        <w:sectPr w:rsidR="00EE5539">
          <w:pgSz w:w="612pt" w:h="792pt"/>
          <w:pgMar w:top="32pt" w:right="71pt" w:bottom="48pt" w:left="57pt" w:header="0pt" w:footer="38.45pt" w:gutter="0pt"/>
          <w:cols w:space="36pt"/>
        </w:sectPr>
      </w:pPr>
    </w:p>
    <w:p w14:paraId="5F2792CE" w14:textId="77777777" w:rsidR="00EE5539" w:rsidRDefault="00000000">
      <w:pPr>
        <w:pStyle w:val="BodyText"/>
        <w:spacing w:before="3.65pt"/>
        <w:ind w:start="15pt" w:end="22pt"/>
      </w:pPr>
      <w:r>
        <w:lastRenderedPageBreak/>
        <w:t>Vendor Consultation - Has your company previously partnered with school district food service</w:t>
      </w:r>
      <w:r>
        <w:rPr>
          <w:spacing w:val="-5"/>
        </w:rPr>
        <w:t xml:space="preserve"> </w:t>
      </w:r>
      <w:r>
        <w:t>staff</w:t>
      </w:r>
      <w:r>
        <w:rPr>
          <w:spacing w:val="-5"/>
        </w:rPr>
        <w:t xml:space="preserve"> </w:t>
      </w:r>
      <w:r>
        <w:t>on</w:t>
      </w:r>
      <w:r>
        <w:rPr>
          <w:spacing w:val="-5"/>
        </w:rPr>
        <w:t xml:space="preserve"> </w:t>
      </w:r>
      <w:r>
        <w:t>sourcing,</w:t>
      </w:r>
      <w:r>
        <w:rPr>
          <w:spacing w:val="-5"/>
        </w:rPr>
        <w:t xml:space="preserve"> </w:t>
      </w:r>
      <w:r>
        <w:t>seasonality,</w:t>
      </w:r>
      <w:r>
        <w:rPr>
          <w:spacing w:val="-5"/>
        </w:rPr>
        <w:t xml:space="preserve"> </w:t>
      </w:r>
      <w:r>
        <w:t>farm</w:t>
      </w:r>
      <w:r>
        <w:rPr>
          <w:spacing w:val="-5"/>
        </w:rPr>
        <w:t xml:space="preserve"> </w:t>
      </w:r>
      <w:r>
        <w:t>to</w:t>
      </w:r>
      <w:r>
        <w:rPr>
          <w:spacing w:val="-5"/>
        </w:rPr>
        <w:t xml:space="preserve"> </w:t>
      </w:r>
      <w:r>
        <w:t>school,</w:t>
      </w:r>
      <w:r>
        <w:rPr>
          <w:spacing w:val="-5"/>
        </w:rPr>
        <w:t xml:space="preserve"> </w:t>
      </w:r>
      <w:r>
        <w:t>menu</w:t>
      </w:r>
      <w:r>
        <w:rPr>
          <w:spacing w:val="-5"/>
        </w:rPr>
        <w:t xml:space="preserve"> </w:t>
      </w:r>
      <w:r>
        <w:t>planning,</w:t>
      </w:r>
      <w:r>
        <w:rPr>
          <w:spacing w:val="-5"/>
        </w:rPr>
        <w:t xml:space="preserve"> </w:t>
      </w:r>
      <w:r>
        <w:t>or</w:t>
      </w:r>
      <w:r>
        <w:rPr>
          <w:spacing w:val="-5"/>
        </w:rPr>
        <w:t xml:space="preserve"> </w:t>
      </w:r>
      <w:r>
        <w:t>other</w:t>
      </w:r>
      <w:r>
        <w:rPr>
          <w:spacing w:val="-5"/>
        </w:rPr>
        <w:t xml:space="preserve"> </w:t>
      </w:r>
      <w:r>
        <w:t>needs?</w:t>
      </w:r>
      <w:r>
        <w:rPr>
          <w:spacing w:val="-5"/>
        </w:rPr>
        <w:t xml:space="preserve"> </w:t>
      </w:r>
      <w:r>
        <w:t>If</w:t>
      </w:r>
      <w:r>
        <w:rPr>
          <w:spacing w:val="-5"/>
        </w:rPr>
        <w:t xml:space="preserve"> </w:t>
      </w:r>
      <w:r>
        <w:t>so, please describe below.</w:t>
      </w:r>
    </w:p>
    <w:p w14:paraId="0C37D064" w14:textId="77777777" w:rsidR="00EE5539" w:rsidRDefault="00EE5539">
      <w:pPr>
        <w:pStyle w:val="BodyText"/>
      </w:pPr>
    </w:p>
    <w:p w14:paraId="54424C51" w14:textId="77777777" w:rsidR="00EE5539" w:rsidRDefault="00EE5539">
      <w:pPr>
        <w:pStyle w:val="BodyText"/>
        <w:spacing w:before="12.60pt"/>
      </w:pPr>
    </w:p>
    <w:p w14:paraId="0E769DEA" w14:textId="77777777" w:rsidR="00EE5539" w:rsidRDefault="00000000">
      <w:pPr>
        <w:pStyle w:val="BodyText"/>
        <w:spacing w:before="0.05pt"/>
        <w:ind w:start="15pt" w:end="22pt"/>
      </w:pPr>
      <w:r>
        <w:t>Vendor</w:t>
      </w:r>
      <w:r>
        <w:rPr>
          <w:spacing w:val="-5"/>
        </w:rPr>
        <w:t xml:space="preserve"> </w:t>
      </w:r>
      <w:r>
        <w:t>Consultation</w:t>
      </w:r>
      <w:r>
        <w:rPr>
          <w:spacing w:val="-5"/>
        </w:rPr>
        <w:t xml:space="preserve"> </w:t>
      </w:r>
      <w:r>
        <w:t>-</w:t>
      </w:r>
      <w:r>
        <w:rPr>
          <w:spacing w:val="-5"/>
        </w:rPr>
        <w:t xml:space="preserve"> </w:t>
      </w:r>
      <w:r>
        <w:t>Will</w:t>
      </w:r>
      <w:r>
        <w:rPr>
          <w:spacing w:val="-5"/>
        </w:rPr>
        <w:t xml:space="preserve"> </w:t>
      </w:r>
      <w:r>
        <w:t>your</w:t>
      </w:r>
      <w:r>
        <w:rPr>
          <w:spacing w:val="-5"/>
        </w:rPr>
        <w:t xml:space="preserve"> </w:t>
      </w:r>
      <w:r>
        <w:t>company</w:t>
      </w:r>
      <w:r>
        <w:rPr>
          <w:spacing w:val="-5"/>
        </w:rPr>
        <w:t xml:space="preserve"> </w:t>
      </w:r>
      <w:r>
        <w:t>be</w:t>
      </w:r>
      <w:r>
        <w:rPr>
          <w:spacing w:val="-5"/>
        </w:rPr>
        <w:t xml:space="preserve"> </w:t>
      </w:r>
      <w:r>
        <w:t>able</w:t>
      </w:r>
      <w:r>
        <w:rPr>
          <w:spacing w:val="-5"/>
        </w:rPr>
        <w:t xml:space="preserve"> </w:t>
      </w:r>
      <w:r>
        <w:t>to</w:t>
      </w:r>
      <w:r>
        <w:rPr>
          <w:spacing w:val="-5"/>
        </w:rPr>
        <w:t xml:space="preserve"> </w:t>
      </w:r>
      <w:r>
        <w:t>provide</w:t>
      </w:r>
      <w:r>
        <w:rPr>
          <w:spacing w:val="-5"/>
        </w:rPr>
        <w:t xml:space="preserve"> </w:t>
      </w:r>
      <w:r>
        <w:t>consultation</w:t>
      </w:r>
      <w:r>
        <w:rPr>
          <w:spacing w:val="-5"/>
        </w:rPr>
        <w:t xml:space="preserve"> </w:t>
      </w:r>
      <w:r>
        <w:t>and/or</w:t>
      </w:r>
      <w:r>
        <w:rPr>
          <w:spacing w:val="-5"/>
        </w:rPr>
        <w:t xml:space="preserve"> </w:t>
      </w:r>
      <w:r>
        <w:t>meet</w:t>
      </w:r>
      <w:r>
        <w:rPr>
          <w:spacing w:val="-5"/>
        </w:rPr>
        <w:t xml:space="preserve"> </w:t>
      </w:r>
      <w:r>
        <w:t>with the district for a minimum of 1 hour per month.</w:t>
      </w:r>
    </w:p>
    <w:p w14:paraId="7794CF5B" w14:textId="77777777" w:rsidR="00EE5539" w:rsidRDefault="00EE5539">
      <w:pPr>
        <w:pStyle w:val="BodyText"/>
      </w:pPr>
    </w:p>
    <w:p w14:paraId="22E3BC7D" w14:textId="77777777" w:rsidR="00EE5539" w:rsidRDefault="00EE5539">
      <w:pPr>
        <w:pStyle w:val="BodyText"/>
        <w:spacing w:before="12.60pt"/>
      </w:pPr>
    </w:p>
    <w:p w14:paraId="15C2C694" w14:textId="77777777" w:rsidR="00EE5539" w:rsidRDefault="00000000">
      <w:pPr>
        <w:pStyle w:val="BodyText"/>
        <w:spacing w:before="0.05pt"/>
        <w:ind w:start="15pt" w:end="24.85pt"/>
      </w:pPr>
      <w:r>
        <w:t>Products</w:t>
      </w:r>
      <w:r>
        <w:rPr>
          <w:spacing w:val="-3"/>
        </w:rPr>
        <w:t xml:space="preserve"> </w:t>
      </w:r>
      <w:r>
        <w:t>delivered</w:t>
      </w:r>
      <w:r>
        <w:rPr>
          <w:spacing w:val="-3"/>
        </w:rPr>
        <w:t xml:space="preserve"> </w:t>
      </w:r>
      <w:r>
        <w:t>within</w:t>
      </w:r>
      <w:r>
        <w:rPr>
          <w:spacing w:val="-3"/>
        </w:rPr>
        <w:t xml:space="preserve"> </w:t>
      </w:r>
      <w:r>
        <w:t>120</w:t>
      </w:r>
      <w:r>
        <w:rPr>
          <w:spacing w:val="-3"/>
        </w:rPr>
        <w:t xml:space="preserve"> </w:t>
      </w:r>
      <w:r>
        <w:t>hours</w:t>
      </w:r>
      <w:r>
        <w:rPr>
          <w:spacing w:val="-3"/>
        </w:rPr>
        <w:t xml:space="preserve"> </w:t>
      </w:r>
      <w:r>
        <w:t>of</w:t>
      </w:r>
      <w:r>
        <w:rPr>
          <w:spacing w:val="-3"/>
        </w:rPr>
        <w:t xml:space="preserve"> </w:t>
      </w:r>
      <w:r>
        <w:t>harvest</w:t>
      </w:r>
      <w:r>
        <w:rPr>
          <w:spacing w:val="-3"/>
        </w:rPr>
        <w:t xml:space="preserve"> </w:t>
      </w:r>
      <w:r>
        <w:t>-</w:t>
      </w:r>
      <w:r>
        <w:rPr>
          <w:spacing w:val="-3"/>
        </w:rPr>
        <w:t xml:space="preserve"> </w:t>
      </w:r>
      <w:r>
        <w:t>Will</w:t>
      </w:r>
      <w:r>
        <w:rPr>
          <w:spacing w:val="-3"/>
        </w:rPr>
        <w:t xml:space="preserve"> </w:t>
      </w:r>
      <w:r>
        <w:t>you</w:t>
      </w:r>
      <w:r>
        <w:rPr>
          <w:spacing w:val="-3"/>
        </w:rPr>
        <w:t xml:space="preserve"> </w:t>
      </w:r>
      <w:r>
        <w:t>be</w:t>
      </w:r>
      <w:r>
        <w:rPr>
          <w:spacing w:val="-3"/>
        </w:rPr>
        <w:t xml:space="preserve"> </w:t>
      </w:r>
      <w:r>
        <w:t>able</w:t>
      </w:r>
      <w:r>
        <w:rPr>
          <w:spacing w:val="-3"/>
        </w:rPr>
        <w:t xml:space="preserve"> </w:t>
      </w:r>
      <w:r>
        <w:t>to</w:t>
      </w:r>
      <w:r>
        <w:rPr>
          <w:spacing w:val="-3"/>
        </w:rPr>
        <w:t xml:space="preserve"> </w:t>
      </w:r>
      <w:r>
        <w:t>deliver</w:t>
      </w:r>
      <w:r>
        <w:rPr>
          <w:spacing w:val="-3"/>
        </w:rPr>
        <w:t xml:space="preserve"> </w:t>
      </w:r>
      <w:r>
        <w:t>all</w:t>
      </w:r>
      <w:r>
        <w:rPr>
          <w:spacing w:val="-3"/>
        </w:rPr>
        <w:t xml:space="preserve"> </w:t>
      </w:r>
      <w:r>
        <w:t>products within 120 hours of harvest?</w:t>
      </w:r>
    </w:p>
    <w:p w14:paraId="6C48D3F6" w14:textId="77777777" w:rsidR="00EE5539" w:rsidRDefault="00EE5539">
      <w:pPr>
        <w:pStyle w:val="BodyText"/>
      </w:pPr>
    </w:p>
    <w:p w14:paraId="40F8670C" w14:textId="77777777" w:rsidR="00EE5539" w:rsidRDefault="00EE5539">
      <w:pPr>
        <w:pStyle w:val="BodyText"/>
        <w:spacing w:before="12.60pt"/>
      </w:pPr>
    </w:p>
    <w:p w14:paraId="149619BE" w14:textId="77777777" w:rsidR="00EE5539" w:rsidRDefault="00000000">
      <w:pPr>
        <w:pStyle w:val="BodyText"/>
        <w:spacing w:before="0.05pt"/>
        <w:ind w:start="15pt" w:end="22pt"/>
      </w:pPr>
      <w:r>
        <w:t>Diversified</w:t>
      </w:r>
      <w:r>
        <w:rPr>
          <w:spacing w:val="-3"/>
        </w:rPr>
        <w:t xml:space="preserve"> </w:t>
      </w:r>
      <w:r>
        <w:t>Production</w:t>
      </w:r>
      <w:r>
        <w:rPr>
          <w:spacing w:val="-3"/>
        </w:rPr>
        <w:t xml:space="preserve"> </w:t>
      </w:r>
      <w:r>
        <w:t>-</w:t>
      </w:r>
      <w:r>
        <w:rPr>
          <w:spacing w:val="-3"/>
        </w:rPr>
        <w:t xml:space="preserve"> </w:t>
      </w:r>
      <w:r>
        <w:t>Will</w:t>
      </w:r>
      <w:r>
        <w:rPr>
          <w:spacing w:val="-3"/>
        </w:rPr>
        <w:t xml:space="preserve"> </w:t>
      </w:r>
      <w:r>
        <w:t>all</w:t>
      </w:r>
      <w:r>
        <w:rPr>
          <w:spacing w:val="-3"/>
        </w:rPr>
        <w:t xml:space="preserve"> </w:t>
      </w:r>
      <w:r>
        <w:t>products</w:t>
      </w:r>
      <w:r>
        <w:rPr>
          <w:spacing w:val="-3"/>
        </w:rPr>
        <w:t xml:space="preserve"> </w:t>
      </w:r>
      <w:r>
        <w:t>on</w:t>
      </w:r>
      <w:r>
        <w:rPr>
          <w:spacing w:val="-3"/>
        </w:rPr>
        <w:t xml:space="preserve"> </w:t>
      </w:r>
      <w:r>
        <w:t>the</w:t>
      </w:r>
      <w:r>
        <w:rPr>
          <w:spacing w:val="-3"/>
        </w:rPr>
        <w:t xml:space="preserve"> </w:t>
      </w:r>
      <w:r>
        <w:t>item</w:t>
      </w:r>
      <w:r>
        <w:rPr>
          <w:spacing w:val="-3"/>
        </w:rPr>
        <w:t xml:space="preserve"> </w:t>
      </w:r>
      <w:r>
        <w:t>list</w:t>
      </w:r>
      <w:r>
        <w:rPr>
          <w:spacing w:val="-3"/>
        </w:rPr>
        <w:t xml:space="preserve"> </w:t>
      </w:r>
      <w:r>
        <w:t>be</w:t>
      </w:r>
      <w:r>
        <w:rPr>
          <w:spacing w:val="-3"/>
        </w:rPr>
        <w:t xml:space="preserve"> </w:t>
      </w:r>
      <w:r>
        <w:t>sourced</w:t>
      </w:r>
      <w:r>
        <w:rPr>
          <w:spacing w:val="-3"/>
        </w:rPr>
        <w:t xml:space="preserve"> </w:t>
      </w:r>
      <w:r>
        <w:t>from</w:t>
      </w:r>
      <w:r>
        <w:rPr>
          <w:spacing w:val="-3"/>
        </w:rPr>
        <w:t xml:space="preserve"> </w:t>
      </w:r>
      <w:r>
        <w:t>farms</w:t>
      </w:r>
      <w:r>
        <w:rPr>
          <w:spacing w:val="-3"/>
        </w:rPr>
        <w:t xml:space="preserve"> </w:t>
      </w:r>
      <w:r>
        <w:t>that</w:t>
      </w:r>
      <w:r>
        <w:rPr>
          <w:spacing w:val="-3"/>
        </w:rPr>
        <w:t xml:space="preserve"> </w:t>
      </w:r>
      <w:r>
        <w:t>grow</w:t>
      </w:r>
      <w:r>
        <w:rPr>
          <w:spacing w:val="-3"/>
        </w:rPr>
        <w:t xml:space="preserve"> </w:t>
      </w:r>
      <w:r>
        <w:t>no less than five crops per 500 acres? If not, please explain.</w:t>
      </w:r>
    </w:p>
    <w:p w14:paraId="5D665474" w14:textId="77777777" w:rsidR="00EE5539" w:rsidRDefault="00EE5539">
      <w:pPr>
        <w:pStyle w:val="BodyText"/>
      </w:pPr>
    </w:p>
    <w:p w14:paraId="39C2DC74" w14:textId="77777777" w:rsidR="00EE5539" w:rsidRDefault="00EE5539">
      <w:pPr>
        <w:pStyle w:val="BodyText"/>
        <w:spacing w:before="12.60pt"/>
      </w:pPr>
    </w:p>
    <w:p w14:paraId="039020B7" w14:textId="77777777" w:rsidR="00EE5539" w:rsidRDefault="00000000">
      <w:pPr>
        <w:pStyle w:val="BodyText"/>
        <w:spacing w:before="0.05pt"/>
        <w:ind w:start="15pt"/>
      </w:pPr>
      <w:r>
        <w:t>Multiple</w:t>
      </w:r>
      <w:r>
        <w:rPr>
          <w:spacing w:val="-7"/>
        </w:rPr>
        <w:t xml:space="preserve"> </w:t>
      </w:r>
      <w:r>
        <w:t>Site</w:t>
      </w:r>
      <w:r>
        <w:rPr>
          <w:spacing w:val="-5"/>
        </w:rPr>
        <w:t xml:space="preserve"> </w:t>
      </w:r>
      <w:r>
        <w:t>Delivery</w:t>
      </w:r>
      <w:r>
        <w:rPr>
          <w:spacing w:val="-5"/>
        </w:rPr>
        <w:t xml:space="preserve"> </w:t>
      </w:r>
      <w:r>
        <w:t>-</w:t>
      </w:r>
      <w:r>
        <w:rPr>
          <w:spacing w:val="-5"/>
        </w:rPr>
        <w:t xml:space="preserve"> </w:t>
      </w:r>
      <w:r>
        <w:t>Are</w:t>
      </w:r>
      <w:r>
        <w:rPr>
          <w:spacing w:val="-5"/>
        </w:rPr>
        <w:t xml:space="preserve"> </w:t>
      </w:r>
      <w:r>
        <w:t>you</w:t>
      </w:r>
      <w:r>
        <w:rPr>
          <w:spacing w:val="-5"/>
        </w:rPr>
        <w:t xml:space="preserve"> </w:t>
      </w:r>
      <w:r>
        <w:t>able</w:t>
      </w:r>
      <w:r>
        <w:rPr>
          <w:spacing w:val="-5"/>
        </w:rPr>
        <w:t xml:space="preserve"> </w:t>
      </w:r>
      <w:r>
        <w:t>and</w:t>
      </w:r>
      <w:r>
        <w:rPr>
          <w:spacing w:val="-4"/>
        </w:rPr>
        <w:t xml:space="preserve"> </w:t>
      </w:r>
      <w:r>
        <w:t>committed</w:t>
      </w:r>
      <w:r>
        <w:rPr>
          <w:spacing w:val="-5"/>
        </w:rPr>
        <w:t xml:space="preserve"> </w:t>
      </w:r>
      <w:r>
        <w:t>to</w:t>
      </w:r>
      <w:r>
        <w:rPr>
          <w:spacing w:val="-5"/>
        </w:rPr>
        <w:t xml:space="preserve"> </w:t>
      </w:r>
      <w:r>
        <w:t>delivering</w:t>
      </w:r>
      <w:r>
        <w:rPr>
          <w:spacing w:val="-5"/>
        </w:rPr>
        <w:t xml:space="preserve"> </w:t>
      </w:r>
      <w:r>
        <w:t>directly</w:t>
      </w:r>
      <w:r>
        <w:rPr>
          <w:spacing w:val="-5"/>
        </w:rPr>
        <w:t xml:space="preserve"> </w:t>
      </w:r>
      <w:r>
        <w:t>to</w:t>
      </w:r>
      <w:r>
        <w:rPr>
          <w:spacing w:val="-5"/>
        </w:rPr>
        <w:t xml:space="preserve"> </w:t>
      </w:r>
      <w:r>
        <w:t>all</w:t>
      </w:r>
      <w:r>
        <w:rPr>
          <w:spacing w:val="-5"/>
        </w:rPr>
        <w:t xml:space="preserve"> </w:t>
      </w:r>
      <w:r>
        <w:t>sites</w:t>
      </w:r>
      <w:r>
        <w:rPr>
          <w:spacing w:val="-4"/>
        </w:rPr>
        <w:t xml:space="preserve"> </w:t>
      </w:r>
      <w:r>
        <w:rPr>
          <w:spacing w:val="-2"/>
        </w:rPr>
        <w:t>listed?</w:t>
      </w:r>
    </w:p>
    <w:p w14:paraId="4B43C666" w14:textId="77777777" w:rsidR="00EE5539" w:rsidRDefault="00EE5539">
      <w:pPr>
        <w:pStyle w:val="BodyText"/>
      </w:pPr>
    </w:p>
    <w:p w14:paraId="021F208F" w14:textId="77777777" w:rsidR="00EE5539" w:rsidRDefault="00EE5539">
      <w:pPr>
        <w:pStyle w:val="BodyText"/>
        <w:spacing w:before="12.60pt"/>
      </w:pPr>
    </w:p>
    <w:p w14:paraId="7F30B7D5" w14:textId="77777777" w:rsidR="00EE5539" w:rsidRDefault="00000000">
      <w:pPr>
        <w:pStyle w:val="BodyText"/>
        <w:spacing w:before="0.05pt"/>
        <w:ind w:start="15pt" w:end="22pt"/>
      </w:pPr>
      <w:r>
        <w:t>Harvest</w:t>
      </w:r>
      <w:r>
        <w:rPr>
          <w:spacing w:val="-3"/>
        </w:rPr>
        <w:t xml:space="preserve"> </w:t>
      </w:r>
      <w:r>
        <w:t>of</w:t>
      </w:r>
      <w:r>
        <w:rPr>
          <w:spacing w:val="-3"/>
        </w:rPr>
        <w:t xml:space="preserve"> </w:t>
      </w:r>
      <w:r>
        <w:t>the</w:t>
      </w:r>
      <w:r>
        <w:rPr>
          <w:spacing w:val="-3"/>
        </w:rPr>
        <w:t xml:space="preserve"> </w:t>
      </w:r>
      <w:r>
        <w:t>Month</w:t>
      </w:r>
      <w:r>
        <w:rPr>
          <w:spacing w:val="-3"/>
        </w:rPr>
        <w:t xml:space="preserve"> </w:t>
      </w:r>
      <w:r>
        <w:t>-</w:t>
      </w:r>
      <w:r>
        <w:rPr>
          <w:spacing w:val="-3"/>
        </w:rPr>
        <w:t xml:space="preserve"> </w:t>
      </w:r>
      <w:r>
        <w:t>Are</w:t>
      </w:r>
      <w:r>
        <w:rPr>
          <w:spacing w:val="-3"/>
        </w:rPr>
        <w:t xml:space="preserve"> </w:t>
      </w:r>
      <w:r>
        <w:t>you</w:t>
      </w:r>
      <w:r>
        <w:rPr>
          <w:spacing w:val="-3"/>
        </w:rPr>
        <w:t xml:space="preserve"> </w:t>
      </w:r>
      <w:r>
        <w:t>able</w:t>
      </w:r>
      <w:r>
        <w:rPr>
          <w:spacing w:val="-3"/>
        </w:rPr>
        <w:t xml:space="preserve"> </w:t>
      </w:r>
      <w:r>
        <w:t>to</w:t>
      </w:r>
      <w:r>
        <w:rPr>
          <w:spacing w:val="-3"/>
        </w:rPr>
        <w:t xml:space="preserve"> </w:t>
      </w:r>
      <w:r>
        <w:t>provide</w:t>
      </w:r>
      <w:r>
        <w:rPr>
          <w:spacing w:val="-3"/>
        </w:rPr>
        <w:t xml:space="preserve"> </w:t>
      </w:r>
      <w:r>
        <w:t>in-season</w:t>
      </w:r>
      <w:r>
        <w:rPr>
          <w:spacing w:val="-3"/>
        </w:rPr>
        <w:t xml:space="preserve"> </w:t>
      </w:r>
      <w:r>
        <w:t>produce</w:t>
      </w:r>
      <w:r>
        <w:rPr>
          <w:spacing w:val="-3"/>
        </w:rPr>
        <w:t xml:space="preserve"> </w:t>
      </w:r>
      <w:r>
        <w:t>grown</w:t>
      </w:r>
      <w:r>
        <w:rPr>
          <w:spacing w:val="-3"/>
        </w:rPr>
        <w:t xml:space="preserve"> </w:t>
      </w:r>
      <w:r>
        <w:t>within</w:t>
      </w:r>
      <w:r>
        <w:rPr>
          <w:spacing w:val="-3"/>
        </w:rPr>
        <w:t xml:space="preserve"> </w:t>
      </w:r>
      <w:r>
        <w:t>250</w:t>
      </w:r>
      <w:r>
        <w:rPr>
          <w:spacing w:val="-3"/>
        </w:rPr>
        <w:t xml:space="preserve"> </w:t>
      </w:r>
      <w:r>
        <w:t>miles</w:t>
      </w:r>
      <w:r>
        <w:rPr>
          <w:spacing w:val="-3"/>
        </w:rPr>
        <w:t xml:space="preserve"> </w:t>
      </w:r>
      <w:r>
        <w:t>of the district?</w:t>
      </w:r>
    </w:p>
    <w:p w14:paraId="0B0954D4" w14:textId="77777777" w:rsidR="00EE5539" w:rsidRDefault="00EE5539">
      <w:pPr>
        <w:pStyle w:val="BodyText"/>
      </w:pPr>
    </w:p>
    <w:p w14:paraId="00080988" w14:textId="77777777" w:rsidR="00EE5539" w:rsidRDefault="00EE5539">
      <w:pPr>
        <w:pStyle w:val="BodyText"/>
        <w:spacing w:before="12.60pt"/>
      </w:pPr>
    </w:p>
    <w:p w14:paraId="4F6268F1" w14:textId="77777777" w:rsidR="00EE5539" w:rsidRDefault="00000000">
      <w:pPr>
        <w:pStyle w:val="BodyText"/>
        <w:spacing w:before="0.05pt"/>
        <w:ind w:start="15pt" w:end="22pt"/>
      </w:pPr>
      <w:r>
        <w:t>Harvest</w:t>
      </w:r>
      <w:r>
        <w:rPr>
          <w:spacing w:val="-3"/>
        </w:rPr>
        <w:t xml:space="preserve"> </w:t>
      </w:r>
      <w:r>
        <w:t>of</w:t>
      </w:r>
      <w:r>
        <w:rPr>
          <w:spacing w:val="-3"/>
        </w:rPr>
        <w:t xml:space="preserve"> </w:t>
      </w:r>
      <w:r>
        <w:t>the</w:t>
      </w:r>
      <w:r>
        <w:rPr>
          <w:spacing w:val="-3"/>
        </w:rPr>
        <w:t xml:space="preserve"> </w:t>
      </w:r>
      <w:r>
        <w:t>Month</w:t>
      </w:r>
      <w:r>
        <w:rPr>
          <w:spacing w:val="-3"/>
        </w:rPr>
        <w:t xml:space="preserve"> </w:t>
      </w:r>
      <w:r>
        <w:t>-</w:t>
      </w:r>
      <w:r>
        <w:rPr>
          <w:spacing w:val="-3"/>
        </w:rPr>
        <w:t xml:space="preserve"> </w:t>
      </w:r>
      <w:r>
        <w:t>Are</w:t>
      </w:r>
      <w:r>
        <w:rPr>
          <w:spacing w:val="-3"/>
        </w:rPr>
        <w:t xml:space="preserve"> </w:t>
      </w:r>
      <w:r>
        <w:t>you</w:t>
      </w:r>
      <w:r>
        <w:rPr>
          <w:spacing w:val="-3"/>
        </w:rPr>
        <w:t xml:space="preserve"> </w:t>
      </w:r>
      <w:r>
        <w:t>willing</w:t>
      </w:r>
      <w:r>
        <w:rPr>
          <w:spacing w:val="-3"/>
        </w:rPr>
        <w:t xml:space="preserve"> </w:t>
      </w:r>
      <w:r>
        <w:t>and</w:t>
      </w:r>
      <w:r>
        <w:rPr>
          <w:spacing w:val="-3"/>
        </w:rPr>
        <w:t xml:space="preserve"> </w:t>
      </w:r>
      <w:r>
        <w:t>able</w:t>
      </w:r>
      <w:r>
        <w:rPr>
          <w:spacing w:val="-3"/>
        </w:rPr>
        <w:t xml:space="preserve"> </w:t>
      </w:r>
      <w:r>
        <w:t>to</w:t>
      </w:r>
      <w:r>
        <w:rPr>
          <w:spacing w:val="-3"/>
        </w:rPr>
        <w:t xml:space="preserve"> </w:t>
      </w:r>
      <w:r>
        <w:t>provide</w:t>
      </w:r>
      <w:r>
        <w:rPr>
          <w:spacing w:val="-3"/>
        </w:rPr>
        <w:t xml:space="preserve"> </w:t>
      </w:r>
      <w:r>
        <w:t>the</w:t>
      </w:r>
      <w:r>
        <w:rPr>
          <w:spacing w:val="-3"/>
        </w:rPr>
        <w:t xml:space="preserve"> </w:t>
      </w:r>
      <w:r>
        <w:t>district</w:t>
      </w:r>
      <w:r>
        <w:rPr>
          <w:spacing w:val="-3"/>
        </w:rPr>
        <w:t xml:space="preserve"> </w:t>
      </w:r>
      <w:r>
        <w:t>with</w:t>
      </w:r>
      <w:r>
        <w:rPr>
          <w:spacing w:val="-3"/>
        </w:rPr>
        <w:t xml:space="preserve"> </w:t>
      </w:r>
      <w:r>
        <w:t>educational information about the selected Harvest of the Month produce?</w:t>
      </w:r>
    </w:p>
    <w:p w14:paraId="0D60CAC9" w14:textId="77777777" w:rsidR="00EE5539" w:rsidRDefault="00EE5539">
      <w:pPr>
        <w:pStyle w:val="BodyText"/>
        <w:spacing w:before="1.05pt"/>
        <w:rPr>
          <w:sz w:val="20"/>
        </w:rPr>
      </w:pP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4500"/>
        <w:gridCol w:w="1720"/>
        <w:gridCol w:w="1440"/>
        <w:gridCol w:w="1580"/>
      </w:tblGrid>
      <w:tr w:rsidR="00EE5539" w14:paraId="79892B55" w14:textId="77777777">
        <w:trPr>
          <w:trHeight w:val="819"/>
        </w:trPr>
        <w:tc>
          <w:tcPr>
            <w:tcW w:w="225pt" w:type="dxa"/>
          </w:tcPr>
          <w:p w14:paraId="55502AFA" w14:textId="77777777" w:rsidR="00EE5539" w:rsidRDefault="00000000">
            <w:pPr>
              <w:pStyle w:val="TableParagraph"/>
              <w:spacing w:before="11.25pt"/>
              <w:ind w:start="4.70pt"/>
            </w:pPr>
            <w:r>
              <w:t>Name</w:t>
            </w:r>
            <w:r>
              <w:rPr>
                <w:spacing w:val="-8"/>
              </w:rPr>
              <w:t xml:space="preserve"> </w:t>
            </w:r>
            <w:r>
              <w:t>of</w:t>
            </w:r>
            <w:r>
              <w:rPr>
                <w:spacing w:val="-8"/>
              </w:rPr>
              <w:t xml:space="preserve"> </w:t>
            </w:r>
            <w:r>
              <w:t>Bidder</w:t>
            </w:r>
            <w:r>
              <w:rPr>
                <w:spacing w:val="-8"/>
              </w:rPr>
              <w:t xml:space="preserve"> </w:t>
            </w:r>
            <w:r>
              <w:t>(Person,</w:t>
            </w:r>
            <w:r>
              <w:rPr>
                <w:spacing w:val="-8"/>
              </w:rPr>
              <w:t xml:space="preserve"> </w:t>
            </w:r>
            <w:r>
              <w:t>Firm,</w:t>
            </w:r>
            <w:r>
              <w:rPr>
                <w:spacing w:val="-8"/>
              </w:rPr>
              <w:t xml:space="preserve"> </w:t>
            </w:r>
            <w:r>
              <w:t xml:space="preserve">or </w:t>
            </w:r>
            <w:r>
              <w:rPr>
                <w:spacing w:val="-2"/>
              </w:rPr>
              <w:t>Corporation):</w:t>
            </w:r>
          </w:p>
        </w:tc>
        <w:tc>
          <w:tcPr>
            <w:tcW w:w="86pt" w:type="dxa"/>
          </w:tcPr>
          <w:p w14:paraId="7F8DAE3B" w14:textId="77777777" w:rsidR="00EE5539" w:rsidRDefault="00EE5539">
            <w:pPr>
              <w:pStyle w:val="TableParagraph"/>
              <w:rPr>
                <w:rFonts w:ascii="Times New Roman"/>
              </w:rPr>
            </w:pPr>
          </w:p>
        </w:tc>
        <w:tc>
          <w:tcPr>
            <w:tcW w:w="72pt" w:type="dxa"/>
          </w:tcPr>
          <w:p w14:paraId="7961FF79" w14:textId="77777777" w:rsidR="00EE5539" w:rsidRDefault="00EE5539">
            <w:pPr>
              <w:pStyle w:val="TableParagraph"/>
              <w:rPr>
                <w:rFonts w:ascii="Times New Roman"/>
              </w:rPr>
            </w:pPr>
          </w:p>
        </w:tc>
        <w:tc>
          <w:tcPr>
            <w:tcW w:w="79pt" w:type="dxa"/>
          </w:tcPr>
          <w:p w14:paraId="3F92B07B" w14:textId="77777777" w:rsidR="00EE5539" w:rsidRDefault="00EE5539">
            <w:pPr>
              <w:pStyle w:val="TableParagraph"/>
              <w:rPr>
                <w:rFonts w:ascii="Times New Roman"/>
              </w:rPr>
            </w:pPr>
          </w:p>
        </w:tc>
      </w:tr>
      <w:tr w:rsidR="00EE5539" w14:paraId="584651EE" w14:textId="77777777">
        <w:trPr>
          <w:trHeight w:val="840"/>
        </w:trPr>
        <w:tc>
          <w:tcPr>
            <w:tcW w:w="225pt" w:type="dxa"/>
          </w:tcPr>
          <w:p w14:paraId="1E50551E" w14:textId="77777777" w:rsidR="00EE5539" w:rsidRDefault="00000000">
            <w:pPr>
              <w:pStyle w:val="TableParagraph"/>
              <w:spacing w:before="12pt"/>
              <w:ind w:start="4.70pt"/>
            </w:pPr>
            <w:r>
              <w:t>Signature</w:t>
            </w:r>
            <w:r>
              <w:rPr>
                <w:spacing w:val="-13"/>
              </w:rPr>
              <w:t xml:space="preserve"> </w:t>
            </w:r>
            <w:r>
              <w:t>of</w:t>
            </w:r>
            <w:r>
              <w:rPr>
                <w:spacing w:val="-13"/>
              </w:rPr>
              <w:t xml:space="preserve"> </w:t>
            </w:r>
            <w:r>
              <w:t>Bidder's</w:t>
            </w:r>
            <w:r>
              <w:rPr>
                <w:spacing w:val="-13"/>
              </w:rPr>
              <w:t xml:space="preserve"> </w:t>
            </w:r>
            <w:r>
              <w:t xml:space="preserve">Authorized </w:t>
            </w:r>
            <w:r>
              <w:rPr>
                <w:spacing w:val="-2"/>
              </w:rPr>
              <w:t>Representative:</w:t>
            </w:r>
          </w:p>
        </w:tc>
        <w:tc>
          <w:tcPr>
            <w:tcW w:w="86pt" w:type="dxa"/>
          </w:tcPr>
          <w:p w14:paraId="0ADE0F7B" w14:textId="77777777" w:rsidR="00EE5539" w:rsidRDefault="00EE5539">
            <w:pPr>
              <w:pStyle w:val="TableParagraph"/>
              <w:rPr>
                <w:rFonts w:ascii="Times New Roman"/>
              </w:rPr>
            </w:pPr>
          </w:p>
        </w:tc>
        <w:tc>
          <w:tcPr>
            <w:tcW w:w="72pt" w:type="dxa"/>
          </w:tcPr>
          <w:p w14:paraId="0404A247" w14:textId="77777777" w:rsidR="00EE5539" w:rsidRDefault="00000000">
            <w:pPr>
              <w:pStyle w:val="TableParagraph"/>
              <w:spacing w:before="12pt"/>
              <w:ind w:start="17.70pt" w:end="13.30pt"/>
            </w:pPr>
            <w:r>
              <w:t xml:space="preserve">Date of </w:t>
            </w:r>
            <w:r>
              <w:rPr>
                <w:spacing w:val="-2"/>
              </w:rPr>
              <w:t>Signing:</w:t>
            </w:r>
          </w:p>
        </w:tc>
        <w:tc>
          <w:tcPr>
            <w:tcW w:w="79pt" w:type="dxa"/>
          </w:tcPr>
          <w:p w14:paraId="40D220EF" w14:textId="77777777" w:rsidR="00EE5539" w:rsidRDefault="00EE5539">
            <w:pPr>
              <w:pStyle w:val="TableParagraph"/>
              <w:rPr>
                <w:rFonts w:ascii="Times New Roman"/>
              </w:rPr>
            </w:pPr>
          </w:p>
        </w:tc>
      </w:tr>
      <w:tr w:rsidR="00EE5539" w14:paraId="0D8F4651" w14:textId="77777777">
        <w:trPr>
          <w:trHeight w:val="839"/>
        </w:trPr>
        <w:tc>
          <w:tcPr>
            <w:tcW w:w="225pt" w:type="dxa"/>
          </w:tcPr>
          <w:p w14:paraId="1CC200E3" w14:textId="77777777" w:rsidR="00EE5539" w:rsidRDefault="00000000">
            <w:pPr>
              <w:pStyle w:val="TableParagraph"/>
              <w:spacing w:before="11.75pt"/>
              <w:ind w:start="4.70pt"/>
            </w:pPr>
            <w:r>
              <w:t>Print</w:t>
            </w:r>
            <w:r>
              <w:rPr>
                <w:spacing w:val="-10"/>
              </w:rPr>
              <w:t xml:space="preserve"> </w:t>
            </w:r>
            <w:r>
              <w:t>Name</w:t>
            </w:r>
            <w:r>
              <w:rPr>
                <w:spacing w:val="-10"/>
              </w:rPr>
              <w:t xml:space="preserve"> </w:t>
            </w:r>
            <w:r>
              <w:t>&amp;</w:t>
            </w:r>
            <w:r>
              <w:rPr>
                <w:spacing w:val="-10"/>
              </w:rPr>
              <w:t xml:space="preserve"> </w:t>
            </w:r>
            <w:r>
              <w:t>Title</w:t>
            </w:r>
            <w:r>
              <w:rPr>
                <w:spacing w:val="-10"/>
              </w:rPr>
              <w:t xml:space="preserve"> </w:t>
            </w:r>
            <w:r>
              <w:t>of</w:t>
            </w:r>
            <w:r>
              <w:rPr>
                <w:spacing w:val="-10"/>
              </w:rPr>
              <w:t xml:space="preserve"> </w:t>
            </w:r>
            <w:r>
              <w:t xml:space="preserve">Authorized </w:t>
            </w:r>
            <w:r>
              <w:rPr>
                <w:spacing w:val="-2"/>
              </w:rPr>
              <w:t>Representative:</w:t>
            </w:r>
          </w:p>
        </w:tc>
        <w:tc>
          <w:tcPr>
            <w:tcW w:w="86pt" w:type="dxa"/>
          </w:tcPr>
          <w:p w14:paraId="59A8CDBE" w14:textId="77777777" w:rsidR="00EE5539" w:rsidRDefault="00EE5539">
            <w:pPr>
              <w:pStyle w:val="TableParagraph"/>
              <w:rPr>
                <w:rFonts w:ascii="Times New Roman"/>
              </w:rPr>
            </w:pPr>
          </w:p>
        </w:tc>
        <w:tc>
          <w:tcPr>
            <w:tcW w:w="72pt" w:type="dxa"/>
          </w:tcPr>
          <w:p w14:paraId="3BE9E497" w14:textId="77777777" w:rsidR="00EE5539" w:rsidRDefault="00EE5539">
            <w:pPr>
              <w:pStyle w:val="TableParagraph"/>
              <w:rPr>
                <w:rFonts w:ascii="Times New Roman"/>
              </w:rPr>
            </w:pPr>
          </w:p>
        </w:tc>
        <w:tc>
          <w:tcPr>
            <w:tcW w:w="79pt" w:type="dxa"/>
          </w:tcPr>
          <w:p w14:paraId="16F34448" w14:textId="77777777" w:rsidR="00EE5539" w:rsidRDefault="00EE5539">
            <w:pPr>
              <w:pStyle w:val="TableParagraph"/>
              <w:rPr>
                <w:rFonts w:ascii="Times New Roman"/>
              </w:rPr>
            </w:pPr>
          </w:p>
        </w:tc>
      </w:tr>
      <w:tr w:rsidR="00EE5539" w14:paraId="56E6AC8C" w14:textId="77777777">
        <w:trPr>
          <w:trHeight w:val="839"/>
        </w:trPr>
        <w:tc>
          <w:tcPr>
            <w:tcW w:w="225pt" w:type="dxa"/>
          </w:tcPr>
          <w:p w14:paraId="4C8941D4" w14:textId="77777777" w:rsidR="00EE5539" w:rsidRDefault="00EE5539">
            <w:pPr>
              <w:pStyle w:val="TableParagraph"/>
              <w:spacing w:before="11.50pt"/>
            </w:pPr>
          </w:p>
          <w:p w14:paraId="48AF48E4" w14:textId="77777777" w:rsidR="00EE5539" w:rsidRDefault="00000000">
            <w:pPr>
              <w:pStyle w:val="TableParagraph"/>
              <w:ind w:start="4.70pt"/>
            </w:pPr>
            <w:r>
              <w:t>Phone</w:t>
            </w:r>
            <w:r>
              <w:rPr>
                <w:spacing w:val="-5"/>
              </w:rPr>
              <w:t xml:space="preserve"> #:</w:t>
            </w:r>
          </w:p>
        </w:tc>
        <w:tc>
          <w:tcPr>
            <w:tcW w:w="86pt" w:type="dxa"/>
          </w:tcPr>
          <w:p w14:paraId="078C3BBB" w14:textId="77777777" w:rsidR="00EE5539" w:rsidRDefault="00EE5539">
            <w:pPr>
              <w:pStyle w:val="TableParagraph"/>
              <w:rPr>
                <w:rFonts w:ascii="Times New Roman"/>
              </w:rPr>
            </w:pPr>
          </w:p>
        </w:tc>
        <w:tc>
          <w:tcPr>
            <w:tcW w:w="72pt" w:type="dxa"/>
          </w:tcPr>
          <w:p w14:paraId="29DC33CD" w14:textId="77777777" w:rsidR="00EE5539" w:rsidRDefault="00EE5539">
            <w:pPr>
              <w:pStyle w:val="TableParagraph"/>
              <w:spacing w:before="11.50pt"/>
            </w:pPr>
          </w:p>
          <w:p w14:paraId="7FBC0228" w14:textId="77777777" w:rsidR="00EE5539" w:rsidRDefault="00000000">
            <w:pPr>
              <w:pStyle w:val="TableParagraph"/>
              <w:ind w:start="17.70pt"/>
            </w:pPr>
            <w:r>
              <w:rPr>
                <w:spacing w:val="-2"/>
              </w:rPr>
              <w:t>E-mail:</w:t>
            </w:r>
          </w:p>
        </w:tc>
        <w:tc>
          <w:tcPr>
            <w:tcW w:w="79pt" w:type="dxa"/>
          </w:tcPr>
          <w:p w14:paraId="6AABABB2" w14:textId="77777777" w:rsidR="00EE5539" w:rsidRDefault="00EE5539">
            <w:pPr>
              <w:pStyle w:val="TableParagraph"/>
              <w:rPr>
                <w:rFonts w:ascii="Times New Roman"/>
              </w:rPr>
            </w:pPr>
          </w:p>
        </w:tc>
      </w:tr>
    </w:tbl>
    <w:p w14:paraId="6A764B60" w14:textId="77777777" w:rsidR="00EE5539" w:rsidRDefault="00EE5539">
      <w:pPr>
        <w:rPr>
          <w:rFonts w:ascii="Times New Roman"/>
        </w:rPr>
        <w:sectPr w:rsidR="00EE5539">
          <w:pgSz w:w="612pt" w:h="792pt"/>
          <w:pgMar w:top="45pt" w:right="71pt" w:bottom="48pt" w:left="57pt" w:header="0pt" w:footer="38.45pt" w:gutter="0pt"/>
          <w:cols w:space="36pt"/>
        </w:sectPr>
      </w:pPr>
    </w:p>
    <w:p w14:paraId="57369DE1" w14:textId="77777777" w:rsidR="00EE5539" w:rsidRDefault="00000000">
      <w:pPr>
        <w:spacing w:before="4pt"/>
        <w:ind w:start="162.25pt" w:end="166.15pt"/>
        <w:jc w:val="center"/>
        <w:rPr>
          <w:b/>
          <w:sz w:val="28"/>
        </w:rPr>
      </w:pPr>
      <w:r>
        <w:rPr>
          <w:b/>
          <w:sz w:val="28"/>
          <w:u w:val="single"/>
        </w:rPr>
        <w:lastRenderedPageBreak/>
        <w:t>A</w:t>
      </w:r>
      <w:r>
        <w:rPr>
          <w:b/>
          <w:sz w:val="19"/>
          <w:u w:val="single"/>
        </w:rPr>
        <w:t xml:space="preserve">TTACHMENT </w:t>
      </w:r>
      <w:r>
        <w:rPr>
          <w:b/>
          <w:sz w:val="28"/>
          <w:u w:val="single"/>
        </w:rPr>
        <w:t>“5”:</w:t>
      </w:r>
      <w:r>
        <w:rPr>
          <w:b/>
          <w:sz w:val="28"/>
        </w:rPr>
        <w:t xml:space="preserve"> </w:t>
      </w:r>
      <w:r>
        <w:rPr>
          <w:b/>
          <w:spacing w:val="-2"/>
          <w:sz w:val="28"/>
          <w:u w:val="single"/>
        </w:rPr>
        <w:t>REFERENCES</w:t>
      </w:r>
    </w:p>
    <w:p w14:paraId="6553B22E" w14:textId="77777777" w:rsidR="00EE5539" w:rsidRDefault="00000000">
      <w:pPr>
        <w:pStyle w:val="Heading2"/>
        <w:ind w:start="10.15pt"/>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56E768B3" w14:textId="77777777" w:rsidR="00EE5539" w:rsidRDefault="00000000">
      <w:pPr>
        <w:pStyle w:val="BodyText"/>
        <w:spacing w:before="11.50pt"/>
        <w:ind w:start="23.40pt" w:end="27.30pt" w:hanging="0.05pt"/>
        <w:jc w:val="center"/>
      </w:pPr>
      <w:r>
        <w:t>Please submit two (2) current school district References requiring multiple deliveries per week.</w:t>
      </w:r>
      <w:r>
        <w:rPr>
          <w:spacing w:val="-4"/>
        </w:rPr>
        <w:t xml:space="preserve"> </w:t>
      </w:r>
      <w:r>
        <w:t>An</w:t>
      </w:r>
      <w:r>
        <w:rPr>
          <w:spacing w:val="-4"/>
        </w:rPr>
        <w:t xml:space="preserve"> </w:t>
      </w:r>
      <w:r>
        <w:t>unresponsive</w:t>
      </w:r>
      <w:r>
        <w:rPr>
          <w:spacing w:val="-4"/>
        </w:rPr>
        <w:t xml:space="preserve"> </w:t>
      </w:r>
      <w:r>
        <w:t>reference</w:t>
      </w:r>
      <w:r>
        <w:rPr>
          <w:spacing w:val="-4"/>
        </w:rPr>
        <w:t xml:space="preserve"> </w:t>
      </w:r>
      <w:r>
        <w:t>will</w:t>
      </w:r>
      <w:r>
        <w:rPr>
          <w:spacing w:val="-4"/>
        </w:rPr>
        <w:t xml:space="preserve"> </w:t>
      </w:r>
      <w:r>
        <w:rPr>
          <w:b/>
          <w:u w:val="single"/>
        </w:rPr>
        <w:t>not</w:t>
      </w:r>
      <w:r>
        <w:rPr>
          <w:b/>
          <w:spacing w:val="-4"/>
        </w:rPr>
        <w:t xml:space="preserve"> </w:t>
      </w:r>
      <w:r>
        <w:t>be</w:t>
      </w:r>
      <w:r>
        <w:rPr>
          <w:spacing w:val="-4"/>
        </w:rPr>
        <w:t xml:space="preserve"> </w:t>
      </w:r>
      <w:r>
        <w:t>considered</w:t>
      </w:r>
      <w:r>
        <w:rPr>
          <w:spacing w:val="-4"/>
        </w:rPr>
        <w:t xml:space="preserve"> </w:t>
      </w:r>
      <w:r>
        <w:t>a</w:t>
      </w:r>
      <w:r>
        <w:rPr>
          <w:spacing w:val="-4"/>
        </w:rPr>
        <w:t xml:space="preserve"> </w:t>
      </w:r>
      <w:r>
        <w:t>valid</w:t>
      </w:r>
      <w:r>
        <w:rPr>
          <w:spacing w:val="-4"/>
        </w:rPr>
        <w:t xml:space="preserve"> </w:t>
      </w:r>
      <w:r>
        <w:t>Reference.</w:t>
      </w:r>
      <w:r>
        <w:rPr>
          <w:spacing w:val="-4"/>
        </w:rPr>
        <w:t xml:space="preserve"> </w:t>
      </w:r>
      <w:r>
        <w:t>The</w:t>
      </w:r>
      <w:r>
        <w:rPr>
          <w:spacing w:val="-4"/>
        </w:rPr>
        <w:t xml:space="preserve"> </w:t>
      </w:r>
      <w:r>
        <w:t>Bidder</w:t>
      </w:r>
      <w:r>
        <w:rPr>
          <w:spacing w:val="-4"/>
        </w:rPr>
        <w:t xml:space="preserve"> </w:t>
      </w:r>
      <w:r>
        <w:t xml:space="preserve">is expected to exercise due diligence to ensure the References listed will be responsive to communications from the </w:t>
      </w:r>
      <w:proofErr w:type="gramStart"/>
      <w:r>
        <w:t>District</w:t>
      </w:r>
      <w:proofErr w:type="gramEnd"/>
      <w:r>
        <w:t>.</w:t>
      </w:r>
    </w:p>
    <w:p w14:paraId="06A87AA4" w14:textId="77777777" w:rsidR="00EE5539" w:rsidRDefault="00000000">
      <w:pPr>
        <w:spacing w:before="12.65pt"/>
        <w:ind w:start="15pt"/>
        <w:rPr>
          <w:b/>
        </w:rPr>
      </w:pPr>
      <w:r>
        <w:rPr>
          <w:b/>
        </w:rPr>
        <w:t>Reference</w:t>
      </w:r>
      <w:r>
        <w:rPr>
          <w:b/>
          <w:spacing w:val="-9"/>
        </w:rPr>
        <w:t xml:space="preserve"> </w:t>
      </w:r>
      <w:r>
        <w:rPr>
          <w:b/>
          <w:spacing w:val="-5"/>
        </w:rPr>
        <w:t>#1</w:t>
      </w:r>
    </w:p>
    <w:p w14:paraId="0875905E" w14:textId="77777777" w:rsidR="00EE5539" w:rsidRDefault="00EE5539">
      <w:pPr>
        <w:pStyle w:val="BodyText"/>
        <w:spacing w:before="0.10pt"/>
        <w:rPr>
          <w:b/>
          <w:sz w:val="9"/>
        </w:rPr>
      </w:pP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4440"/>
        <w:gridCol w:w="4740"/>
      </w:tblGrid>
      <w:tr w:rsidR="00EE5539" w14:paraId="3001D15B" w14:textId="77777777">
        <w:trPr>
          <w:trHeight w:val="739"/>
        </w:trPr>
        <w:tc>
          <w:tcPr>
            <w:tcW w:w="222pt" w:type="dxa"/>
          </w:tcPr>
          <w:p w14:paraId="21300EC3" w14:textId="77777777" w:rsidR="00EE5539" w:rsidRDefault="00000000">
            <w:pPr>
              <w:pStyle w:val="TableParagraph"/>
              <w:spacing w:before="11.65pt"/>
              <w:ind w:end="3.85pt"/>
              <w:jc w:val="end"/>
              <w:rPr>
                <w:b/>
              </w:rPr>
            </w:pPr>
            <w:r>
              <w:rPr>
                <w:b/>
              </w:rPr>
              <w:t>School</w:t>
            </w:r>
            <w:r>
              <w:rPr>
                <w:b/>
                <w:spacing w:val="-6"/>
              </w:rPr>
              <w:t xml:space="preserve"> </w:t>
            </w:r>
            <w:r>
              <w:rPr>
                <w:b/>
                <w:spacing w:val="-2"/>
              </w:rPr>
              <w:t>District</w:t>
            </w:r>
          </w:p>
        </w:tc>
        <w:tc>
          <w:tcPr>
            <w:tcW w:w="237pt" w:type="dxa"/>
          </w:tcPr>
          <w:p w14:paraId="4BB3138C" w14:textId="77777777" w:rsidR="00EE5539" w:rsidRDefault="00EE5539">
            <w:pPr>
              <w:pStyle w:val="TableParagraph"/>
              <w:rPr>
                <w:rFonts w:ascii="Times New Roman"/>
              </w:rPr>
            </w:pPr>
          </w:p>
        </w:tc>
      </w:tr>
      <w:tr w:rsidR="00EE5539" w14:paraId="728948B1" w14:textId="77777777">
        <w:trPr>
          <w:trHeight w:val="719"/>
        </w:trPr>
        <w:tc>
          <w:tcPr>
            <w:tcW w:w="222pt" w:type="dxa"/>
          </w:tcPr>
          <w:p w14:paraId="50C94E53" w14:textId="77777777" w:rsidR="00EE5539" w:rsidRDefault="00000000">
            <w:pPr>
              <w:pStyle w:val="TableParagraph"/>
              <w:spacing w:before="11.15pt"/>
              <w:ind w:end="3.85pt"/>
              <w:jc w:val="end"/>
              <w:rPr>
                <w:b/>
              </w:rPr>
            </w:pPr>
            <w:r>
              <w:rPr>
                <w:b/>
              </w:rPr>
              <w:t>Contact</w:t>
            </w:r>
            <w:r>
              <w:rPr>
                <w:b/>
                <w:spacing w:val="-5"/>
              </w:rPr>
              <w:t xml:space="preserve"> </w:t>
            </w:r>
            <w:r>
              <w:rPr>
                <w:b/>
              </w:rPr>
              <w:t>Person</w:t>
            </w:r>
            <w:r>
              <w:rPr>
                <w:b/>
                <w:spacing w:val="-5"/>
              </w:rPr>
              <w:t xml:space="preserve"> </w:t>
            </w:r>
            <w:r>
              <w:rPr>
                <w:b/>
              </w:rPr>
              <w:t>&amp;</w:t>
            </w:r>
            <w:r>
              <w:rPr>
                <w:b/>
                <w:spacing w:val="-4"/>
              </w:rPr>
              <w:t xml:space="preserve"> Title</w:t>
            </w:r>
          </w:p>
        </w:tc>
        <w:tc>
          <w:tcPr>
            <w:tcW w:w="237pt" w:type="dxa"/>
          </w:tcPr>
          <w:p w14:paraId="55CE9DD1" w14:textId="77777777" w:rsidR="00EE5539" w:rsidRDefault="00EE5539">
            <w:pPr>
              <w:pStyle w:val="TableParagraph"/>
              <w:rPr>
                <w:rFonts w:ascii="Times New Roman"/>
              </w:rPr>
            </w:pPr>
          </w:p>
        </w:tc>
      </w:tr>
      <w:tr w:rsidR="00EE5539" w14:paraId="5EEBB95D" w14:textId="77777777">
        <w:trPr>
          <w:trHeight w:val="739"/>
        </w:trPr>
        <w:tc>
          <w:tcPr>
            <w:tcW w:w="222pt" w:type="dxa"/>
          </w:tcPr>
          <w:p w14:paraId="17B6B27A" w14:textId="77777777" w:rsidR="00EE5539" w:rsidRDefault="00000000">
            <w:pPr>
              <w:pStyle w:val="TableParagraph"/>
              <w:spacing w:before="11.65pt"/>
              <w:ind w:end="3.85pt"/>
              <w:jc w:val="end"/>
              <w:rPr>
                <w:b/>
              </w:rPr>
            </w:pPr>
            <w:r>
              <w:rPr>
                <w:b/>
                <w:spacing w:val="-2"/>
              </w:rPr>
              <w:t>Telephone</w:t>
            </w:r>
            <w:r>
              <w:rPr>
                <w:b/>
                <w:spacing w:val="-7"/>
              </w:rPr>
              <w:t xml:space="preserve"> </w:t>
            </w:r>
            <w:r>
              <w:rPr>
                <w:b/>
                <w:spacing w:val="-2"/>
              </w:rPr>
              <w:t>Number</w:t>
            </w:r>
          </w:p>
        </w:tc>
        <w:tc>
          <w:tcPr>
            <w:tcW w:w="237pt" w:type="dxa"/>
          </w:tcPr>
          <w:p w14:paraId="56E9B5AE" w14:textId="77777777" w:rsidR="00EE5539" w:rsidRDefault="00EE5539">
            <w:pPr>
              <w:pStyle w:val="TableParagraph"/>
              <w:rPr>
                <w:rFonts w:ascii="Times New Roman"/>
              </w:rPr>
            </w:pPr>
          </w:p>
        </w:tc>
      </w:tr>
    </w:tbl>
    <w:p w14:paraId="143306DF" w14:textId="77777777" w:rsidR="00EE5539" w:rsidRDefault="00EE5539">
      <w:pPr>
        <w:pStyle w:val="BodyText"/>
        <w:spacing w:before="6.05pt"/>
        <w:rPr>
          <w:b/>
        </w:rPr>
      </w:pPr>
    </w:p>
    <w:p w14:paraId="049B4393" w14:textId="77777777" w:rsidR="00EE5539" w:rsidRDefault="00000000">
      <w:pPr>
        <w:ind w:start="15pt"/>
        <w:rPr>
          <w:b/>
        </w:rPr>
      </w:pPr>
      <w:r>
        <w:rPr>
          <w:b/>
        </w:rPr>
        <w:t>Reference</w:t>
      </w:r>
      <w:r>
        <w:rPr>
          <w:b/>
          <w:spacing w:val="-9"/>
        </w:rPr>
        <w:t xml:space="preserve"> </w:t>
      </w:r>
      <w:r>
        <w:rPr>
          <w:b/>
          <w:spacing w:val="-5"/>
        </w:rPr>
        <w:t>#2</w:t>
      </w:r>
    </w:p>
    <w:p w14:paraId="537C1879" w14:textId="77777777" w:rsidR="00EE5539" w:rsidRDefault="00EE5539">
      <w:pPr>
        <w:pStyle w:val="BodyText"/>
        <w:spacing w:before="0.05pt"/>
        <w:rPr>
          <w:b/>
          <w:sz w:val="10"/>
        </w:rPr>
      </w:pP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4440"/>
        <w:gridCol w:w="4740"/>
      </w:tblGrid>
      <w:tr w:rsidR="00EE5539" w14:paraId="503FEED6" w14:textId="77777777">
        <w:trPr>
          <w:trHeight w:val="719"/>
        </w:trPr>
        <w:tc>
          <w:tcPr>
            <w:tcW w:w="222pt" w:type="dxa"/>
          </w:tcPr>
          <w:p w14:paraId="5AC3AB07" w14:textId="77777777" w:rsidR="00EE5539" w:rsidRDefault="00000000">
            <w:pPr>
              <w:pStyle w:val="TableParagraph"/>
              <w:spacing w:before="11.20pt"/>
              <w:ind w:end="3.85pt"/>
              <w:jc w:val="end"/>
              <w:rPr>
                <w:b/>
              </w:rPr>
            </w:pPr>
            <w:r>
              <w:rPr>
                <w:b/>
              </w:rPr>
              <w:t>School</w:t>
            </w:r>
            <w:r>
              <w:rPr>
                <w:b/>
                <w:spacing w:val="-6"/>
              </w:rPr>
              <w:t xml:space="preserve"> </w:t>
            </w:r>
            <w:r>
              <w:rPr>
                <w:b/>
                <w:spacing w:val="-2"/>
              </w:rPr>
              <w:t>District</w:t>
            </w:r>
          </w:p>
        </w:tc>
        <w:tc>
          <w:tcPr>
            <w:tcW w:w="237pt" w:type="dxa"/>
          </w:tcPr>
          <w:p w14:paraId="1F8519EA" w14:textId="77777777" w:rsidR="00EE5539" w:rsidRDefault="00EE5539">
            <w:pPr>
              <w:pStyle w:val="TableParagraph"/>
              <w:rPr>
                <w:rFonts w:ascii="Times New Roman"/>
              </w:rPr>
            </w:pPr>
          </w:p>
        </w:tc>
      </w:tr>
      <w:tr w:rsidR="00EE5539" w14:paraId="067EA4D0" w14:textId="77777777">
        <w:trPr>
          <w:trHeight w:val="740"/>
        </w:trPr>
        <w:tc>
          <w:tcPr>
            <w:tcW w:w="222pt" w:type="dxa"/>
          </w:tcPr>
          <w:p w14:paraId="3FBA76DC" w14:textId="77777777" w:rsidR="00EE5539" w:rsidRDefault="00000000">
            <w:pPr>
              <w:pStyle w:val="TableParagraph"/>
              <w:spacing w:before="11.70pt"/>
              <w:ind w:end="3.85pt"/>
              <w:jc w:val="end"/>
              <w:rPr>
                <w:b/>
              </w:rPr>
            </w:pPr>
            <w:r>
              <w:rPr>
                <w:b/>
              </w:rPr>
              <w:t>Contact</w:t>
            </w:r>
            <w:r>
              <w:rPr>
                <w:b/>
                <w:spacing w:val="-5"/>
              </w:rPr>
              <w:t xml:space="preserve"> </w:t>
            </w:r>
            <w:r>
              <w:rPr>
                <w:b/>
              </w:rPr>
              <w:t>Person</w:t>
            </w:r>
            <w:r>
              <w:rPr>
                <w:b/>
                <w:spacing w:val="-5"/>
              </w:rPr>
              <w:t xml:space="preserve"> </w:t>
            </w:r>
            <w:r>
              <w:rPr>
                <w:b/>
              </w:rPr>
              <w:t>&amp;</w:t>
            </w:r>
            <w:r>
              <w:rPr>
                <w:b/>
                <w:spacing w:val="-4"/>
              </w:rPr>
              <w:t xml:space="preserve"> Title</w:t>
            </w:r>
          </w:p>
        </w:tc>
        <w:tc>
          <w:tcPr>
            <w:tcW w:w="237pt" w:type="dxa"/>
          </w:tcPr>
          <w:p w14:paraId="6F6EBE12" w14:textId="77777777" w:rsidR="00EE5539" w:rsidRDefault="00EE5539">
            <w:pPr>
              <w:pStyle w:val="TableParagraph"/>
              <w:rPr>
                <w:rFonts w:ascii="Times New Roman"/>
              </w:rPr>
            </w:pPr>
          </w:p>
        </w:tc>
      </w:tr>
      <w:tr w:rsidR="00EE5539" w14:paraId="24905B45" w14:textId="77777777">
        <w:trPr>
          <w:trHeight w:val="719"/>
        </w:trPr>
        <w:tc>
          <w:tcPr>
            <w:tcW w:w="222pt" w:type="dxa"/>
          </w:tcPr>
          <w:p w14:paraId="4385852C" w14:textId="77777777" w:rsidR="00EE5539" w:rsidRDefault="00000000">
            <w:pPr>
              <w:pStyle w:val="TableParagraph"/>
              <w:spacing w:before="11.20pt"/>
              <w:ind w:end="3.85pt"/>
              <w:jc w:val="end"/>
              <w:rPr>
                <w:b/>
              </w:rPr>
            </w:pPr>
            <w:r>
              <w:rPr>
                <w:b/>
                <w:spacing w:val="-2"/>
              </w:rPr>
              <w:t>Telephone</w:t>
            </w:r>
            <w:r>
              <w:rPr>
                <w:b/>
                <w:spacing w:val="-7"/>
              </w:rPr>
              <w:t xml:space="preserve"> </w:t>
            </w:r>
            <w:r>
              <w:rPr>
                <w:b/>
                <w:spacing w:val="-2"/>
              </w:rPr>
              <w:t>Number</w:t>
            </w:r>
          </w:p>
        </w:tc>
        <w:tc>
          <w:tcPr>
            <w:tcW w:w="237pt" w:type="dxa"/>
          </w:tcPr>
          <w:p w14:paraId="7452B901" w14:textId="77777777" w:rsidR="00EE5539" w:rsidRDefault="00EE5539">
            <w:pPr>
              <w:pStyle w:val="TableParagraph"/>
              <w:rPr>
                <w:rFonts w:ascii="Times New Roman"/>
              </w:rPr>
            </w:pPr>
          </w:p>
        </w:tc>
      </w:tr>
    </w:tbl>
    <w:p w14:paraId="510A1BF0" w14:textId="77777777" w:rsidR="00EE5539" w:rsidRDefault="00EE5539">
      <w:pPr>
        <w:rPr>
          <w:rFonts w:ascii="Times New Roman"/>
        </w:rPr>
        <w:sectPr w:rsidR="00EE5539">
          <w:pgSz w:w="612pt" w:h="792pt"/>
          <w:pgMar w:top="32pt" w:right="71pt" w:bottom="48pt" w:left="57pt" w:header="0pt" w:footer="38.45pt" w:gutter="0pt"/>
          <w:cols w:space="36pt"/>
        </w:sectPr>
      </w:pPr>
    </w:p>
    <w:p w14:paraId="0BDEB708" w14:textId="77777777" w:rsidR="00EE5539" w:rsidRDefault="00000000">
      <w:pPr>
        <w:spacing w:before="4pt"/>
        <w:ind w:start="7.10pt" w:end="10.95pt"/>
        <w:jc w:val="center"/>
        <w:rPr>
          <w:b/>
          <w:sz w:val="28"/>
        </w:rPr>
      </w:pPr>
      <w:r>
        <w:rPr>
          <w:b/>
          <w:smallCaps/>
          <w:w w:val="90%"/>
          <w:sz w:val="28"/>
          <w:u w:val="single"/>
        </w:rPr>
        <w:lastRenderedPageBreak/>
        <w:t>Attachment</w:t>
      </w:r>
      <w:r>
        <w:rPr>
          <w:b/>
          <w:smallCaps/>
          <w:spacing w:val="-2"/>
          <w:sz w:val="28"/>
          <w:u w:val="single"/>
        </w:rPr>
        <w:t xml:space="preserve"> </w:t>
      </w:r>
      <w:r>
        <w:rPr>
          <w:b/>
          <w:smallCaps/>
          <w:spacing w:val="-4"/>
          <w:sz w:val="28"/>
          <w:u w:val="single"/>
        </w:rPr>
        <w:t>“6”:</w:t>
      </w:r>
    </w:p>
    <w:p w14:paraId="7A207682" w14:textId="77777777" w:rsidR="00EE5539" w:rsidRDefault="00000000">
      <w:pPr>
        <w:pStyle w:val="Heading1"/>
        <w:rPr>
          <w:u w:val="none"/>
        </w:rPr>
      </w:pPr>
      <w:proofErr w:type="gramStart"/>
      <w:r>
        <w:t>NON</w:t>
      </w:r>
      <w:r>
        <w:rPr>
          <w:spacing w:val="-6"/>
        </w:rPr>
        <w:t xml:space="preserve"> </w:t>
      </w:r>
      <w:r>
        <w:t>COLLUSION</w:t>
      </w:r>
      <w:proofErr w:type="gramEnd"/>
      <w:r>
        <w:rPr>
          <w:spacing w:val="-6"/>
        </w:rPr>
        <w:t xml:space="preserve"> </w:t>
      </w:r>
      <w:r>
        <w:rPr>
          <w:spacing w:val="-2"/>
        </w:rPr>
        <w:t>AFFIDAVIT</w:t>
      </w:r>
    </w:p>
    <w:p w14:paraId="4A6F59CE" w14:textId="77777777" w:rsidR="00EE5539" w:rsidRDefault="00EE5539">
      <w:pPr>
        <w:pStyle w:val="BodyText"/>
        <w:spacing w:before="1pt"/>
        <w:rPr>
          <w:b/>
          <w:sz w:val="28"/>
        </w:rPr>
      </w:pPr>
    </w:p>
    <w:p w14:paraId="2CD501FD" w14:textId="77777777" w:rsidR="00EE5539" w:rsidRDefault="00000000">
      <w:pPr>
        <w:pStyle w:val="Heading2"/>
        <w:spacing w:line="12.80pt" w:lineRule="auto"/>
        <w:ind w:start="116.50pt" w:end="87.70pt" w:hanging="23.55pt"/>
        <w:jc w:val="start"/>
      </w:pPr>
      <w:r>
        <w:t>PUBLIC</w:t>
      </w:r>
      <w:r>
        <w:rPr>
          <w:spacing w:val="-11"/>
        </w:rPr>
        <w:t xml:space="preserve"> </w:t>
      </w:r>
      <w:r>
        <w:t>CONTRACTS</w:t>
      </w:r>
      <w:r>
        <w:rPr>
          <w:spacing w:val="-11"/>
        </w:rPr>
        <w:t xml:space="preserve"> </w:t>
      </w:r>
      <w:r>
        <w:t>CODE</w:t>
      </w:r>
      <w:r>
        <w:rPr>
          <w:spacing w:val="-11"/>
        </w:rPr>
        <w:t xml:space="preserve"> </w:t>
      </w:r>
      <w:r>
        <w:t>SECTION</w:t>
      </w:r>
      <w:r>
        <w:rPr>
          <w:spacing w:val="-11"/>
        </w:rPr>
        <w:t xml:space="preserve"> </w:t>
      </w:r>
      <w:r>
        <w:t>7106 TO BE SUBMITTED WITH PROPOSAL</w:t>
      </w:r>
    </w:p>
    <w:p w14:paraId="02BA0BB3" w14:textId="77777777" w:rsidR="00EE5539" w:rsidRDefault="00000000">
      <w:pPr>
        <w:pStyle w:val="BodyText"/>
        <w:spacing w:before="11.50pt"/>
        <w:ind w:start="15pt" w:end="349.25pt"/>
      </w:pPr>
      <w:r>
        <w:rPr>
          <w:noProof/>
        </w:rPr>
        <w:drawing>
          <wp:anchor distT="0" distB="0" distL="0" distR="0" simplePos="0" relativeHeight="251644928" behindDoc="1" locked="0" layoutInCell="1" allowOverlap="1" wp14:anchorId="6B1925B3" wp14:editId="3EC82F40">
            <wp:simplePos x="0" y="0"/>
            <wp:positionH relativeFrom="page">
              <wp:posOffset>1569765</wp:posOffset>
            </wp:positionH>
            <wp:positionV relativeFrom="paragraph">
              <wp:posOffset>423404</wp:posOffset>
            </wp:positionV>
            <wp:extent cx="2381250" cy="1270"/>
            <wp:effectExtent l="0" t="0" r="0" b="0"/>
            <wp:wrapNone/>
            <wp:docPr id="2" name="Graphic 2"/>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t>State</w:t>
      </w:r>
      <w:r>
        <w:rPr>
          <w:spacing w:val="-16"/>
        </w:rPr>
        <w:t xml:space="preserve"> </w:t>
      </w:r>
      <w:r>
        <w:t>of</w:t>
      </w:r>
      <w:r>
        <w:rPr>
          <w:spacing w:val="-15"/>
        </w:rPr>
        <w:t xml:space="preserve"> </w:t>
      </w:r>
      <w:r>
        <w:t>California County of</w:t>
      </w:r>
    </w:p>
    <w:p w14:paraId="365F7BC3" w14:textId="77777777" w:rsidR="00EE5539" w:rsidRDefault="00000000">
      <w:pPr>
        <w:pStyle w:val="BodyText"/>
        <w:tabs>
          <w:tab w:val="start" w:pos="277.75pt"/>
          <w:tab w:val="start" w:pos="446.80pt"/>
        </w:tabs>
        <w:spacing w:before="12.65pt"/>
        <w:ind w:start="15pt" w:end="21.25pt"/>
      </w:pPr>
      <w:r>
        <w:rPr>
          <w:noProof/>
        </w:rPr>
        <w:drawing>
          <wp:anchor distT="0" distB="0" distL="0" distR="0" simplePos="0" relativeHeight="251608064" behindDoc="0" locked="0" layoutInCell="1" allowOverlap="1" wp14:anchorId="20C98165" wp14:editId="6D75BCAE">
            <wp:simplePos x="0" y="0"/>
            <wp:positionH relativeFrom="page">
              <wp:posOffset>1851627</wp:posOffset>
            </wp:positionH>
            <wp:positionV relativeFrom="paragraph">
              <wp:posOffset>277342</wp:posOffset>
            </wp:positionV>
            <wp:extent cx="2381250" cy="1270"/>
            <wp:effectExtent l="0" t="0" r="0" b="0"/>
            <wp:wrapNone/>
            <wp:docPr id="3" name="Graphic 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646976" behindDoc="1" locked="0" layoutInCell="1" allowOverlap="1" wp14:anchorId="58D459DE" wp14:editId="658880D3">
            <wp:simplePos x="0" y="0"/>
            <wp:positionH relativeFrom="page">
              <wp:posOffset>3959405</wp:posOffset>
            </wp:positionH>
            <wp:positionV relativeFrom="paragraph">
              <wp:posOffset>437977</wp:posOffset>
            </wp:positionV>
            <wp:extent cx="2381250" cy="1270"/>
            <wp:effectExtent l="0" t="0" r="0" b="0"/>
            <wp:wrapNone/>
            <wp:docPr id="4" name="Graphic 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t>Bidder’s Name</w:t>
      </w:r>
      <w:r>
        <w:tab/>
        <w:t>, being first duly sworn, deposes and says that he or she is Owner of Contractor Name</w:t>
      </w:r>
      <w:r>
        <w:tab/>
      </w:r>
      <w:r>
        <w:tab/>
      </w:r>
      <w:r>
        <w:rPr>
          <w:spacing w:val="-4"/>
        </w:rPr>
        <w:t xml:space="preserve">the </w:t>
      </w:r>
      <w:r>
        <w:t>party making the foregoing Proposal that the Proposal is not made in the interest of, or on behalf of, any undisclosed person, partnership, company, association, organization, or corporation; that the Proposal is genuine and not collusive or sham; that the Bidder has not directly or indirectly induced or solicited any other Bidder to put in a false or sham Proposal, and</w:t>
      </w:r>
      <w:r>
        <w:rPr>
          <w:spacing w:val="-2"/>
        </w:rPr>
        <w:t xml:space="preserve"> </w:t>
      </w:r>
      <w:r>
        <w:t>has</w:t>
      </w:r>
      <w:r>
        <w:rPr>
          <w:spacing w:val="-2"/>
        </w:rPr>
        <w:t xml:space="preserve"> </w:t>
      </w:r>
      <w:r>
        <w:t>not</w:t>
      </w:r>
      <w:r>
        <w:rPr>
          <w:spacing w:val="-2"/>
        </w:rPr>
        <w:t xml:space="preserve"> </w:t>
      </w:r>
      <w:r>
        <w:t>directly</w:t>
      </w:r>
      <w:r>
        <w:rPr>
          <w:spacing w:val="-2"/>
        </w:rPr>
        <w:t xml:space="preserve"> </w:t>
      </w:r>
      <w:r>
        <w:t>or</w:t>
      </w:r>
      <w:r>
        <w:rPr>
          <w:spacing w:val="-2"/>
        </w:rPr>
        <w:t xml:space="preserve"> </w:t>
      </w:r>
      <w:r>
        <w:t>indirectly</w:t>
      </w:r>
      <w:r>
        <w:rPr>
          <w:spacing w:val="-2"/>
        </w:rPr>
        <w:t xml:space="preserve"> </w:t>
      </w:r>
      <w:r>
        <w:t>colluded,</w:t>
      </w:r>
      <w:r>
        <w:rPr>
          <w:spacing w:val="-2"/>
        </w:rPr>
        <w:t xml:space="preserve"> </w:t>
      </w:r>
      <w:r>
        <w:t>conspired,</w:t>
      </w:r>
      <w:r>
        <w:rPr>
          <w:spacing w:val="-2"/>
        </w:rPr>
        <w:t xml:space="preserve"> </w:t>
      </w:r>
      <w:r>
        <w:t>connived,</w:t>
      </w:r>
      <w:r>
        <w:rPr>
          <w:spacing w:val="-2"/>
        </w:rPr>
        <w:t xml:space="preserve"> </w:t>
      </w:r>
      <w:r>
        <w:t>or</w:t>
      </w:r>
      <w:r>
        <w:rPr>
          <w:spacing w:val="-2"/>
        </w:rPr>
        <w:t xml:space="preserve"> </w:t>
      </w:r>
      <w:r>
        <w:t>agreed</w:t>
      </w:r>
      <w:r>
        <w:rPr>
          <w:spacing w:val="-2"/>
        </w:rPr>
        <w:t xml:space="preserve"> </w:t>
      </w:r>
      <w:r>
        <w:t>with</w:t>
      </w:r>
      <w:r>
        <w:rPr>
          <w:spacing w:val="-2"/>
        </w:rPr>
        <w:t xml:space="preserve"> </w:t>
      </w:r>
      <w:r>
        <w:t>any</w:t>
      </w:r>
      <w:r>
        <w:rPr>
          <w:spacing w:val="-2"/>
        </w:rPr>
        <w:t xml:space="preserve"> </w:t>
      </w:r>
      <w:r>
        <w:t>Bidder</w:t>
      </w:r>
      <w:r>
        <w:rPr>
          <w:spacing w:val="-2"/>
        </w:rPr>
        <w:t xml:space="preserve"> </w:t>
      </w:r>
      <w:r>
        <w:t>or anyone else to put in a sham Proposal, or that anyone shall refrain from bidding; that the Bidder</w:t>
      </w:r>
      <w:r>
        <w:rPr>
          <w:spacing w:val="-6"/>
        </w:rPr>
        <w:t xml:space="preserve"> </w:t>
      </w:r>
      <w:r>
        <w:t>has</w:t>
      </w:r>
      <w:r>
        <w:rPr>
          <w:spacing w:val="-6"/>
        </w:rPr>
        <w:t xml:space="preserve"> </w:t>
      </w:r>
      <w:r>
        <w:t>not</w:t>
      </w:r>
      <w:r>
        <w:rPr>
          <w:spacing w:val="-6"/>
        </w:rPr>
        <w:t xml:space="preserve"> </w:t>
      </w:r>
      <w:r>
        <w:t>in</w:t>
      </w:r>
      <w:r>
        <w:rPr>
          <w:spacing w:val="-6"/>
        </w:rPr>
        <w:t xml:space="preserve"> </w:t>
      </w:r>
      <w:r>
        <w:t>any</w:t>
      </w:r>
      <w:r>
        <w:rPr>
          <w:spacing w:val="-6"/>
        </w:rPr>
        <w:t xml:space="preserve"> </w:t>
      </w:r>
      <w:r>
        <w:t>manner,</w:t>
      </w:r>
      <w:r>
        <w:rPr>
          <w:spacing w:val="-6"/>
        </w:rPr>
        <w:t xml:space="preserve"> </w:t>
      </w:r>
      <w:r>
        <w:t>directly</w:t>
      </w:r>
      <w:r>
        <w:rPr>
          <w:spacing w:val="-6"/>
        </w:rPr>
        <w:t xml:space="preserve"> </w:t>
      </w:r>
      <w:r>
        <w:t>or</w:t>
      </w:r>
      <w:r>
        <w:rPr>
          <w:spacing w:val="-6"/>
        </w:rPr>
        <w:t xml:space="preserve"> </w:t>
      </w:r>
      <w:r>
        <w:t>indirectly,</w:t>
      </w:r>
      <w:r>
        <w:rPr>
          <w:spacing w:val="-6"/>
        </w:rPr>
        <w:t xml:space="preserve"> </w:t>
      </w:r>
      <w:r>
        <w:t>sought</w:t>
      </w:r>
      <w:r>
        <w:rPr>
          <w:spacing w:val="-6"/>
        </w:rPr>
        <w:t xml:space="preserve"> </w:t>
      </w:r>
      <w:r>
        <w:t>by</w:t>
      </w:r>
      <w:r>
        <w:rPr>
          <w:spacing w:val="-6"/>
        </w:rPr>
        <w:t xml:space="preserve"> </w:t>
      </w:r>
      <w:r>
        <w:t>agreement,</w:t>
      </w:r>
      <w:r>
        <w:rPr>
          <w:spacing w:val="-6"/>
        </w:rPr>
        <w:t xml:space="preserve"> </w:t>
      </w:r>
      <w:r>
        <w:t>communication,</w:t>
      </w:r>
      <w:r>
        <w:rPr>
          <w:spacing w:val="-6"/>
        </w:rPr>
        <w:t xml:space="preserve"> </w:t>
      </w:r>
      <w:r>
        <w:t>or conference with anyone to fix the Proposal price of the Bidder or any other Bidder, or to fix any overhead, profit, or cost element of the Proposal price, or of that of any other Bidder, or to</w:t>
      </w:r>
      <w:r>
        <w:rPr>
          <w:spacing w:val="-2"/>
        </w:rPr>
        <w:t xml:space="preserve"> </w:t>
      </w:r>
      <w:r>
        <w:t>secure</w:t>
      </w:r>
      <w:r>
        <w:rPr>
          <w:spacing w:val="-2"/>
        </w:rPr>
        <w:t xml:space="preserve"> </w:t>
      </w:r>
      <w:r>
        <w:t>any</w:t>
      </w:r>
      <w:r>
        <w:rPr>
          <w:spacing w:val="-2"/>
        </w:rPr>
        <w:t xml:space="preserve"> </w:t>
      </w:r>
      <w:r>
        <w:t>advantage</w:t>
      </w:r>
      <w:r>
        <w:rPr>
          <w:spacing w:val="-2"/>
        </w:rPr>
        <w:t xml:space="preserve"> </w:t>
      </w:r>
      <w:r>
        <w:t>against</w:t>
      </w:r>
      <w:r>
        <w:rPr>
          <w:spacing w:val="-2"/>
        </w:rPr>
        <w:t xml:space="preserve"> </w:t>
      </w:r>
      <w:r>
        <w:t>the</w:t>
      </w:r>
      <w:r>
        <w:rPr>
          <w:spacing w:val="-2"/>
        </w:rPr>
        <w:t xml:space="preserve"> </w:t>
      </w:r>
      <w:r>
        <w:t>public</w:t>
      </w:r>
      <w:r>
        <w:rPr>
          <w:spacing w:val="-2"/>
        </w:rPr>
        <w:t xml:space="preserve"> </w:t>
      </w:r>
      <w:r>
        <w:t>body</w:t>
      </w:r>
      <w:r>
        <w:rPr>
          <w:spacing w:val="-2"/>
        </w:rPr>
        <w:t xml:space="preserve"> </w:t>
      </w:r>
      <w:r>
        <w:t>awarding</w:t>
      </w:r>
      <w:r>
        <w:rPr>
          <w:spacing w:val="-2"/>
        </w:rPr>
        <w:t xml:space="preserve"> </w:t>
      </w:r>
      <w:r>
        <w:t>the</w:t>
      </w:r>
      <w:r>
        <w:rPr>
          <w:spacing w:val="-2"/>
        </w:rPr>
        <w:t xml:space="preserve"> </w:t>
      </w:r>
      <w:r>
        <w:t>contract</w:t>
      </w:r>
      <w:r>
        <w:rPr>
          <w:spacing w:val="-2"/>
        </w:rPr>
        <w:t xml:space="preserve"> </w:t>
      </w:r>
      <w:r>
        <w:t>of</w:t>
      </w:r>
      <w:r>
        <w:rPr>
          <w:spacing w:val="-2"/>
        </w:rPr>
        <w:t xml:space="preserve"> </w:t>
      </w:r>
      <w:r>
        <w:t>anyone</w:t>
      </w:r>
      <w:r>
        <w:rPr>
          <w:spacing w:val="-2"/>
        </w:rPr>
        <w:t xml:space="preserve"> </w:t>
      </w:r>
      <w:r>
        <w:t>interested in the proposed contract; that all statements contained in the Proposal are true; and further, that the Bidder has not , directly or indirectly, submitted his or her Proposal price or any breakdown thereof, or the contents thereof, or divulged information or data relative thereto, or paid, and will not pay, any fee to any corporation, partnership, company association, organization, Proposal depository, or to any member or agent thereof to effectuate a collusive or sham Proposal.”</w:t>
      </w:r>
    </w:p>
    <w:p w14:paraId="081BC85B" w14:textId="77777777" w:rsidR="00EE5539" w:rsidRDefault="00EE5539">
      <w:pPr>
        <w:pStyle w:val="BodyText"/>
        <w:rPr>
          <w:sz w:val="20"/>
        </w:rPr>
      </w:pPr>
    </w:p>
    <w:p w14:paraId="2CE1ED61" w14:textId="77777777" w:rsidR="00EE5539" w:rsidRDefault="00000000">
      <w:pPr>
        <w:pStyle w:val="BodyText"/>
        <w:spacing w:before="7.95pt"/>
        <w:rPr>
          <w:sz w:val="20"/>
        </w:rPr>
      </w:pPr>
      <w:r>
        <w:rPr>
          <w:noProof/>
        </w:rPr>
        <w:drawing>
          <wp:anchor distT="0" distB="0" distL="0" distR="0" simplePos="0" relativeHeight="251653120" behindDoc="1" locked="0" layoutInCell="1" allowOverlap="1" wp14:anchorId="40C2FD10" wp14:editId="1373238F">
            <wp:simplePos x="0" y="0"/>
            <wp:positionH relativeFrom="page">
              <wp:posOffset>933450</wp:posOffset>
            </wp:positionH>
            <wp:positionV relativeFrom="paragraph">
              <wp:posOffset>262737</wp:posOffset>
            </wp:positionV>
            <wp:extent cx="2381250" cy="1270"/>
            <wp:effectExtent l="0" t="0" r="0" b="0"/>
            <wp:wrapTopAndBottom/>
            <wp:docPr id="5" name="Graphic 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655168" behindDoc="1" locked="0" layoutInCell="1" allowOverlap="1" wp14:anchorId="4327E922" wp14:editId="6D27A26D">
            <wp:simplePos x="0" y="0"/>
            <wp:positionH relativeFrom="page">
              <wp:posOffset>933450</wp:posOffset>
            </wp:positionH>
            <wp:positionV relativeFrom="paragraph">
              <wp:posOffset>423372</wp:posOffset>
            </wp:positionV>
            <wp:extent cx="2381250" cy="1270"/>
            <wp:effectExtent l="0" t="0" r="0" b="0"/>
            <wp:wrapTopAndBottom/>
            <wp:docPr id="6" name="Graphic 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725C5D0E" w14:textId="77777777" w:rsidR="00EE5539" w:rsidRDefault="00EE5539">
      <w:pPr>
        <w:pStyle w:val="BodyText"/>
        <w:spacing w:before="0.50pt"/>
        <w:rPr>
          <w:sz w:val="17"/>
        </w:rPr>
      </w:pPr>
    </w:p>
    <w:p w14:paraId="5C6AD27A" w14:textId="77777777" w:rsidR="00EE5539" w:rsidRDefault="00000000">
      <w:pPr>
        <w:pStyle w:val="BodyText"/>
        <w:tabs>
          <w:tab w:val="start" w:pos="242.10pt"/>
        </w:tabs>
        <w:spacing w:before="2.30pt"/>
        <w:ind w:start="15pt"/>
      </w:pPr>
      <w:r>
        <w:rPr>
          <w:spacing w:val="-2"/>
        </w:rPr>
        <w:t>(Date)</w:t>
      </w:r>
      <w:r>
        <w:tab/>
        <w:t>Signed</w:t>
      </w:r>
      <w:r>
        <w:rPr>
          <w:spacing w:val="-6"/>
        </w:rPr>
        <w:t xml:space="preserve"> </w:t>
      </w:r>
      <w:r>
        <w:t>at</w:t>
      </w:r>
      <w:r>
        <w:rPr>
          <w:spacing w:val="-4"/>
        </w:rPr>
        <w:t xml:space="preserve"> </w:t>
      </w:r>
      <w:r>
        <w:rPr>
          <w:spacing w:val="-2"/>
        </w:rPr>
        <w:t>(Place)</w:t>
      </w:r>
    </w:p>
    <w:p w14:paraId="09197DD9" w14:textId="77777777" w:rsidR="00EE5539" w:rsidRDefault="00EE5539">
      <w:pPr>
        <w:pStyle w:val="BodyText"/>
        <w:rPr>
          <w:sz w:val="20"/>
        </w:rPr>
      </w:pPr>
    </w:p>
    <w:p w14:paraId="31FD940C" w14:textId="77777777" w:rsidR="00EE5539" w:rsidRDefault="00000000">
      <w:pPr>
        <w:pStyle w:val="BodyText"/>
        <w:spacing w:before="9.15pt"/>
        <w:rPr>
          <w:sz w:val="20"/>
        </w:rPr>
      </w:pPr>
      <w:r>
        <w:rPr>
          <w:noProof/>
        </w:rPr>
        <w:drawing>
          <wp:anchor distT="0" distB="0" distL="0" distR="0" simplePos="0" relativeHeight="251657216" behindDoc="1" locked="0" layoutInCell="1" allowOverlap="1" wp14:anchorId="248F3113" wp14:editId="245A7AF3">
            <wp:simplePos x="0" y="0"/>
            <wp:positionH relativeFrom="page">
              <wp:posOffset>933450</wp:posOffset>
            </wp:positionH>
            <wp:positionV relativeFrom="paragraph">
              <wp:posOffset>277778</wp:posOffset>
            </wp:positionV>
            <wp:extent cx="2381250" cy="1270"/>
            <wp:effectExtent l="0" t="0" r="0" b="0"/>
            <wp:wrapTopAndBottom/>
            <wp:docPr id="7" name="Graphic 7"/>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659264" behindDoc="1" locked="0" layoutInCell="1" allowOverlap="1" wp14:anchorId="3E2B75F9" wp14:editId="2459A60E">
            <wp:simplePos x="0" y="0"/>
            <wp:positionH relativeFrom="page">
              <wp:posOffset>3895798</wp:posOffset>
            </wp:positionH>
            <wp:positionV relativeFrom="paragraph">
              <wp:posOffset>277778</wp:posOffset>
            </wp:positionV>
            <wp:extent cx="2381250" cy="1270"/>
            <wp:effectExtent l="0" t="0" r="0" b="0"/>
            <wp:wrapTopAndBottom/>
            <wp:docPr id="8" name="Graphic 8"/>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68255C42" w14:textId="77777777" w:rsidR="00EE5539" w:rsidRDefault="00000000">
      <w:pPr>
        <w:pStyle w:val="BodyText"/>
        <w:tabs>
          <w:tab w:val="start" w:pos="243.90pt"/>
        </w:tabs>
        <w:spacing w:before="2.30pt"/>
        <w:ind w:start="15pt" w:end="110.45pt"/>
      </w:pPr>
      <w:r>
        <w:t>Bidder Name</w:t>
      </w:r>
      <w:r>
        <w:tab/>
        <w:t>Authorized</w:t>
      </w:r>
      <w:r>
        <w:rPr>
          <w:spacing w:val="-16"/>
        </w:rPr>
        <w:t xml:space="preserve"> </w:t>
      </w:r>
      <w:r>
        <w:t>Representative (Person, Firm, Corp.)</w:t>
      </w:r>
    </w:p>
    <w:p w14:paraId="7C515040" w14:textId="77777777" w:rsidR="00EE5539" w:rsidRDefault="00EE5539">
      <w:pPr>
        <w:pStyle w:val="BodyText"/>
        <w:rPr>
          <w:sz w:val="20"/>
        </w:rPr>
      </w:pPr>
    </w:p>
    <w:p w14:paraId="5680A641" w14:textId="77777777" w:rsidR="00EE5539" w:rsidRDefault="00000000">
      <w:pPr>
        <w:pStyle w:val="BodyText"/>
        <w:spacing w:before="9.15pt"/>
        <w:rPr>
          <w:sz w:val="20"/>
        </w:rPr>
      </w:pPr>
      <w:r>
        <w:rPr>
          <w:noProof/>
        </w:rPr>
        <w:drawing>
          <wp:anchor distT="0" distB="0" distL="0" distR="0" simplePos="0" relativeHeight="251661312" behindDoc="1" locked="0" layoutInCell="1" allowOverlap="1" wp14:anchorId="1E441D56" wp14:editId="36263333">
            <wp:simplePos x="0" y="0"/>
            <wp:positionH relativeFrom="page">
              <wp:posOffset>933450</wp:posOffset>
            </wp:positionH>
            <wp:positionV relativeFrom="paragraph">
              <wp:posOffset>277772</wp:posOffset>
            </wp:positionV>
            <wp:extent cx="2381250" cy="1270"/>
            <wp:effectExtent l="0" t="0" r="0" b="0"/>
            <wp:wrapTopAndBottom/>
            <wp:docPr id="9" name="Graphic 9"/>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663360" behindDoc="1" locked="0" layoutInCell="1" allowOverlap="1" wp14:anchorId="728705E3" wp14:editId="40F9D7EA">
            <wp:simplePos x="0" y="0"/>
            <wp:positionH relativeFrom="page">
              <wp:posOffset>3895798</wp:posOffset>
            </wp:positionH>
            <wp:positionV relativeFrom="paragraph">
              <wp:posOffset>277772</wp:posOffset>
            </wp:positionV>
            <wp:extent cx="2381250" cy="1270"/>
            <wp:effectExtent l="0" t="0" r="0" b="0"/>
            <wp:wrapTopAndBottom/>
            <wp:docPr id="10" name="Graphic 10"/>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2076E0F5" w14:textId="77777777" w:rsidR="00EE5539" w:rsidRDefault="00000000">
      <w:pPr>
        <w:pStyle w:val="BodyText"/>
        <w:tabs>
          <w:tab w:val="start" w:pos="244.50pt"/>
        </w:tabs>
        <w:spacing w:before="2.30pt"/>
        <w:ind w:start="15pt"/>
      </w:pPr>
      <w:r>
        <w:rPr>
          <w:spacing w:val="-2"/>
        </w:rPr>
        <w:t>Address</w:t>
      </w:r>
      <w:r>
        <w:tab/>
      </w:r>
      <w:r>
        <w:rPr>
          <w:spacing w:val="-2"/>
        </w:rPr>
        <w:t>Representative’s</w:t>
      </w:r>
      <w:r>
        <w:rPr>
          <w:spacing w:val="11"/>
        </w:rPr>
        <w:t xml:space="preserve"> </w:t>
      </w:r>
      <w:r>
        <w:rPr>
          <w:spacing w:val="-4"/>
        </w:rPr>
        <w:t>Name</w:t>
      </w:r>
    </w:p>
    <w:p w14:paraId="0BA0EC93" w14:textId="77777777" w:rsidR="00EE5539" w:rsidRDefault="00EE5539">
      <w:pPr>
        <w:pStyle w:val="BodyText"/>
        <w:rPr>
          <w:sz w:val="20"/>
        </w:rPr>
      </w:pPr>
    </w:p>
    <w:p w14:paraId="37A08783" w14:textId="77777777" w:rsidR="00EE5539" w:rsidRDefault="00000000">
      <w:pPr>
        <w:pStyle w:val="BodyText"/>
        <w:spacing w:before="9.15pt"/>
        <w:rPr>
          <w:sz w:val="20"/>
        </w:rPr>
      </w:pPr>
      <w:r>
        <w:rPr>
          <w:noProof/>
        </w:rPr>
        <w:drawing>
          <wp:anchor distT="0" distB="0" distL="0" distR="0" simplePos="0" relativeHeight="251665408" behindDoc="1" locked="0" layoutInCell="1" allowOverlap="1" wp14:anchorId="4BDD0EFD" wp14:editId="7A94D7B9">
            <wp:simplePos x="0" y="0"/>
            <wp:positionH relativeFrom="page">
              <wp:posOffset>933450</wp:posOffset>
            </wp:positionH>
            <wp:positionV relativeFrom="paragraph">
              <wp:posOffset>277803</wp:posOffset>
            </wp:positionV>
            <wp:extent cx="2381250" cy="1270"/>
            <wp:effectExtent l="0" t="0" r="0" b="0"/>
            <wp:wrapTopAndBottom/>
            <wp:docPr id="11" name="Graphic 1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667456" behindDoc="1" locked="0" layoutInCell="1" allowOverlap="1" wp14:anchorId="3B24CFEA" wp14:editId="0E4919A7">
            <wp:simplePos x="0" y="0"/>
            <wp:positionH relativeFrom="page">
              <wp:posOffset>3895798</wp:posOffset>
            </wp:positionH>
            <wp:positionV relativeFrom="paragraph">
              <wp:posOffset>277803</wp:posOffset>
            </wp:positionV>
            <wp:extent cx="2381250" cy="1270"/>
            <wp:effectExtent l="0" t="0" r="0" b="0"/>
            <wp:wrapTopAndBottom/>
            <wp:docPr id="12" name="Graphic 12"/>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247B8AB4" w14:textId="77777777" w:rsidR="00EE5539" w:rsidRDefault="00000000">
      <w:pPr>
        <w:pStyle w:val="BodyText"/>
        <w:tabs>
          <w:tab w:val="start" w:pos="245.05pt"/>
        </w:tabs>
        <w:spacing w:before="2.30pt"/>
        <w:ind w:start="15pt"/>
      </w:pPr>
      <w:r>
        <w:t>City,</w:t>
      </w:r>
      <w:r>
        <w:rPr>
          <w:spacing w:val="-14"/>
        </w:rPr>
        <w:t xml:space="preserve"> </w:t>
      </w:r>
      <w:r>
        <w:t>State,</w:t>
      </w:r>
      <w:r>
        <w:rPr>
          <w:spacing w:val="-13"/>
        </w:rPr>
        <w:t xml:space="preserve"> </w:t>
      </w:r>
      <w:r>
        <w:rPr>
          <w:spacing w:val="-5"/>
        </w:rPr>
        <w:t>Zip</w:t>
      </w:r>
      <w:r>
        <w:tab/>
      </w:r>
      <w:r>
        <w:rPr>
          <w:spacing w:val="-2"/>
        </w:rPr>
        <w:t>Representative’s</w:t>
      </w:r>
      <w:r>
        <w:rPr>
          <w:spacing w:val="11"/>
        </w:rPr>
        <w:t xml:space="preserve"> </w:t>
      </w:r>
      <w:r>
        <w:rPr>
          <w:spacing w:val="-2"/>
        </w:rPr>
        <w:t>Title</w:t>
      </w:r>
    </w:p>
    <w:p w14:paraId="3284D443" w14:textId="77777777" w:rsidR="00EE5539" w:rsidRDefault="00EE5539">
      <w:pPr>
        <w:sectPr w:rsidR="00EE5539">
          <w:pgSz w:w="612pt" w:h="792pt"/>
          <w:pgMar w:top="32pt" w:right="71pt" w:bottom="48pt" w:left="57pt" w:header="0pt" w:footer="38.45pt" w:gutter="0pt"/>
          <w:cols w:space="36pt"/>
        </w:sectPr>
      </w:pPr>
    </w:p>
    <w:p w14:paraId="2CCFE303" w14:textId="77777777" w:rsidR="00EE5539" w:rsidRDefault="00000000">
      <w:pPr>
        <w:spacing w:before="3.65pt"/>
        <w:ind w:start="7.10pt" w:end="10.95pt"/>
        <w:jc w:val="center"/>
        <w:rPr>
          <w:b/>
          <w:sz w:val="28"/>
        </w:rPr>
      </w:pPr>
      <w:r>
        <w:rPr>
          <w:b/>
          <w:smallCaps/>
          <w:w w:val="90%"/>
          <w:sz w:val="28"/>
          <w:u w:val="single"/>
        </w:rPr>
        <w:lastRenderedPageBreak/>
        <w:t>Attachment</w:t>
      </w:r>
      <w:r>
        <w:rPr>
          <w:b/>
          <w:smallCaps/>
          <w:spacing w:val="-2"/>
          <w:sz w:val="28"/>
          <w:u w:val="single"/>
        </w:rPr>
        <w:t xml:space="preserve"> </w:t>
      </w:r>
      <w:r>
        <w:rPr>
          <w:b/>
          <w:smallCaps/>
          <w:spacing w:val="-4"/>
          <w:sz w:val="28"/>
          <w:u w:val="single"/>
        </w:rPr>
        <w:t>“7”:</w:t>
      </w:r>
    </w:p>
    <w:p w14:paraId="3E44A74F" w14:textId="77777777" w:rsidR="00EE5539" w:rsidRDefault="00000000">
      <w:pPr>
        <w:pStyle w:val="Heading1"/>
        <w:rPr>
          <w:u w:val="none"/>
        </w:rPr>
      </w:pPr>
      <w:r>
        <w:t>BIDDER’S</w:t>
      </w:r>
      <w:r>
        <w:rPr>
          <w:spacing w:val="-21"/>
        </w:rPr>
        <w:t xml:space="preserve"> </w:t>
      </w:r>
      <w:r>
        <w:t>STATEMENT</w:t>
      </w:r>
      <w:r>
        <w:rPr>
          <w:spacing w:val="-19"/>
        </w:rPr>
        <w:t xml:space="preserve"> </w:t>
      </w:r>
      <w:r>
        <w:t>REGARDING</w:t>
      </w:r>
      <w:r>
        <w:rPr>
          <w:spacing w:val="-19"/>
        </w:rPr>
        <w:t xml:space="preserve"> </w:t>
      </w:r>
      <w:r>
        <w:t>INSURANCE</w:t>
      </w:r>
      <w:r>
        <w:rPr>
          <w:spacing w:val="-18"/>
        </w:rPr>
        <w:t xml:space="preserve"> </w:t>
      </w:r>
      <w:r>
        <w:rPr>
          <w:spacing w:val="-2"/>
        </w:rPr>
        <w:t>COVERAGE</w:t>
      </w:r>
    </w:p>
    <w:p w14:paraId="6AD34488" w14:textId="77777777" w:rsidR="00EE5539" w:rsidRDefault="00EE5539">
      <w:pPr>
        <w:pStyle w:val="BodyText"/>
        <w:spacing w:before="1.90pt"/>
        <w:rPr>
          <w:b/>
          <w:sz w:val="28"/>
        </w:rPr>
      </w:pPr>
    </w:p>
    <w:p w14:paraId="45F91682" w14:textId="77777777" w:rsidR="00EE5539" w:rsidRDefault="00000000">
      <w:pPr>
        <w:pStyle w:val="Heading2"/>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7FE151DD" w14:textId="16EA18D1" w:rsidR="00EE5539" w:rsidRDefault="00000000">
      <w:pPr>
        <w:pStyle w:val="BodyText"/>
        <w:spacing w:before="11.50pt"/>
        <w:ind w:start="15pt" w:end="22.45pt"/>
      </w:pPr>
      <w:r>
        <w:t>BIDDER</w:t>
      </w:r>
      <w:r>
        <w:rPr>
          <w:spacing w:val="-5"/>
        </w:rPr>
        <w:t xml:space="preserve"> </w:t>
      </w:r>
      <w:r>
        <w:t>HEREBY</w:t>
      </w:r>
      <w:r>
        <w:rPr>
          <w:spacing w:val="-5"/>
        </w:rPr>
        <w:t xml:space="preserve"> </w:t>
      </w:r>
      <w:r>
        <w:t>CERTIFIES</w:t>
      </w:r>
      <w:r>
        <w:rPr>
          <w:spacing w:val="-5"/>
        </w:rPr>
        <w:t xml:space="preserve"> </w:t>
      </w:r>
      <w:r>
        <w:t>that</w:t>
      </w:r>
      <w:r>
        <w:rPr>
          <w:spacing w:val="-5"/>
        </w:rPr>
        <w:t xml:space="preserve"> </w:t>
      </w:r>
      <w:r>
        <w:t>the</w:t>
      </w:r>
      <w:r>
        <w:rPr>
          <w:spacing w:val="-5"/>
        </w:rPr>
        <w:t xml:space="preserve"> </w:t>
      </w:r>
      <w:r>
        <w:t>Bidder</w:t>
      </w:r>
      <w:r>
        <w:rPr>
          <w:spacing w:val="-5"/>
        </w:rPr>
        <w:t xml:space="preserve"> </w:t>
      </w:r>
      <w:r>
        <w:t>has</w:t>
      </w:r>
      <w:r>
        <w:rPr>
          <w:spacing w:val="-5"/>
        </w:rPr>
        <w:t xml:space="preserve"> </w:t>
      </w:r>
      <w:r>
        <w:t>reviewed</w:t>
      </w:r>
      <w:r>
        <w:rPr>
          <w:spacing w:val="-5"/>
        </w:rPr>
        <w:t xml:space="preserve"> </w:t>
      </w:r>
      <w:r>
        <w:t>and</w:t>
      </w:r>
      <w:r>
        <w:rPr>
          <w:spacing w:val="-5"/>
        </w:rPr>
        <w:t xml:space="preserve"> </w:t>
      </w:r>
      <w:r>
        <w:t>understands</w:t>
      </w:r>
      <w:r>
        <w:rPr>
          <w:spacing w:val="-5"/>
        </w:rPr>
        <w:t xml:space="preserve"> </w:t>
      </w:r>
      <w:r>
        <w:t>the</w:t>
      </w:r>
      <w:r>
        <w:rPr>
          <w:spacing w:val="-5"/>
        </w:rPr>
        <w:t xml:space="preserve"> </w:t>
      </w:r>
      <w:r>
        <w:t>insurance coverage requirements specified in the Request for Proposals. Should the Bidder be awarded the contract for the work, Bidder further certifies that the Bidder can meet the specified requirements for insurance, including insurance coverage of the subcontractors, and</w:t>
      </w:r>
      <w:r>
        <w:rPr>
          <w:spacing w:val="-1"/>
        </w:rPr>
        <w:t xml:space="preserve"> </w:t>
      </w:r>
      <w:r>
        <w:t>agrees</w:t>
      </w:r>
      <w:r>
        <w:rPr>
          <w:spacing w:val="-1"/>
        </w:rPr>
        <w:t xml:space="preserve"> </w:t>
      </w:r>
      <w:r>
        <w:t>to</w:t>
      </w:r>
      <w:r>
        <w:rPr>
          <w:spacing w:val="-1"/>
        </w:rPr>
        <w:t xml:space="preserve"> </w:t>
      </w:r>
      <w:r>
        <w:t>name</w:t>
      </w:r>
      <w:r>
        <w:rPr>
          <w:spacing w:val="-1"/>
        </w:rPr>
        <w:t xml:space="preserve"> </w:t>
      </w:r>
      <w:r>
        <w:t>the</w:t>
      </w:r>
      <w:r>
        <w:rPr>
          <w:spacing w:val="-1"/>
        </w:rPr>
        <w:t xml:space="preserve"> </w:t>
      </w:r>
      <w:r w:rsidR="0012760C" w:rsidRPr="0012760C">
        <w:rPr>
          <w:highlight w:val="yellow"/>
        </w:rPr>
        <w:t>ABC</w:t>
      </w:r>
      <w:r>
        <w:rPr>
          <w:spacing w:val="-1"/>
        </w:rPr>
        <w:t xml:space="preserve"> </w:t>
      </w:r>
      <w:r>
        <w:t>Unified</w:t>
      </w:r>
      <w:r>
        <w:rPr>
          <w:spacing w:val="-1"/>
        </w:rPr>
        <w:t xml:space="preserve"> </w:t>
      </w:r>
      <w:r>
        <w:t>School</w:t>
      </w:r>
      <w:r>
        <w:rPr>
          <w:spacing w:val="-1"/>
        </w:rPr>
        <w:t xml:space="preserve"> </w:t>
      </w:r>
      <w:r>
        <w:t>District</w:t>
      </w:r>
      <w:r>
        <w:rPr>
          <w:spacing w:val="-1"/>
        </w:rPr>
        <w:t xml:space="preserve"> </w:t>
      </w:r>
      <w:r>
        <w:t>as</w:t>
      </w:r>
      <w:r>
        <w:rPr>
          <w:spacing w:val="-1"/>
        </w:rPr>
        <w:t xml:space="preserve"> </w:t>
      </w:r>
      <w:r>
        <w:t>Additional</w:t>
      </w:r>
      <w:r>
        <w:rPr>
          <w:spacing w:val="-1"/>
        </w:rPr>
        <w:t xml:space="preserve"> </w:t>
      </w:r>
      <w:r>
        <w:t>Insured</w:t>
      </w:r>
      <w:r>
        <w:rPr>
          <w:spacing w:val="-1"/>
        </w:rPr>
        <w:t xml:space="preserve"> </w:t>
      </w:r>
      <w:r>
        <w:t>for</w:t>
      </w:r>
      <w:r>
        <w:rPr>
          <w:spacing w:val="-1"/>
        </w:rPr>
        <w:t xml:space="preserve"> </w:t>
      </w:r>
      <w:r>
        <w:t>the work specified.</w:t>
      </w:r>
    </w:p>
    <w:p w14:paraId="020E86EC" w14:textId="77777777" w:rsidR="00EE5539" w:rsidRDefault="00EE5539">
      <w:pPr>
        <w:pStyle w:val="BodyText"/>
        <w:rPr>
          <w:sz w:val="20"/>
        </w:rPr>
      </w:pPr>
    </w:p>
    <w:p w14:paraId="025AB420" w14:textId="77777777" w:rsidR="00EE5539" w:rsidRDefault="00EE5539">
      <w:pPr>
        <w:pStyle w:val="BodyText"/>
        <w:rPr>
          <w:sz w:val="20"/>
        </w:rPr>
      </w:pPr>
    </w:p>
    <w:p w14:paraId="6CBCDF6E" w14:textId="77777777" w:rsidR="00EE5539" w:rsidRDefault="00000000">
      <w:pPr>
        <w:pStyle w:val="BodyText"/>
        <w:spacing w:before="8.45pt"/>
        <w:rPr>
          <w:sz w:val="20"/>
        </w:rPr>
      </w:pPr>
      <w:r>
        <w:rPr>
          <w:noProof/>
        </w:rPr>
        <w:drawing>
          <wp:anchor distT="0" distB="0" distL="0" distR="0" simplePos="0" relativeHeight="251669504" behindDoc="1" locked="0" layoutInCell="1" allowOverlap="1" wp14:anchorId="2569E6C0" wp14:editId="6AC60760">
            <wp:simplePos x="0" y="0"/>
            <wp:positionH relativeFrom="page">
              <wp:posOffset>933450</wp:posOffset>
            </wp:positionH>
            <wp:positionV relativeFrom="paragraph">
              <wp:posOffset>269153</wp:posOffset>
            </wp:positionV>
            <wp:extent cx="2381250" cy="1270"/>
            <wp:effectExtent l="0" t="0" r="0" b="0"/>
            <wp:wrapTopAndBottom/>
            <wp:docPr id="13" name="Graphic 1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24D46B74" w14:textId="77777777" w:rsidR="00EE5539" w:rsidRDefault="00000000">
      <w:pPr>
        <w:pStyle w:val="BodyText"/>
        <w:spacing w:before="2.30pt"/>
        <w:ind w:start="15pt"/>
      </w:pPr>
      <w:r>
        <w:t>Name</w:t>
      </w:r>
      <w:r>
        <w:rPr>
          <w:spacing w:val="-5"/>
        </w:rPr>
        <w:t xml:space="preserve"> </w:t>
      </w:r>
      <w:r>
        <w:t>of</w:t>
      </w:r>
      <w:r>
        <w:rPr>
          <w:spacing w:val="-4"/>
        </w:rPr>
        <w:t xml:space="preserve"> </w:t>
      </w:r>
      <w:r>
        <w:t>Bidder</w:t>
      </w:r>
      <w:r>
        <w:rPr>
          <w:spacing w:val="-5"/>
        </w:rPr>
        <w:t xml:space="preserve"> </w:t>
      </w:r>
      <w:r>
        <w:t>(Person,</w:t>
      </w:r>
      <w:r>
        <w:rPr>
          <w:spacing w:val="-4"/>
        </w:rPr>
        <w:t xml:space="preserve"> </w:t>
      </w:r>
      <w:r>
        <w:t>Firm,</w:t>
      </w:r>
      <w:r>
        <w:rPr>
          <w:spacing w:val="-5"/>
        </w:rPr>
        <w:t xml:space="preserve"> </w:t>
      </w:r>
      <w:r>
        <w:t>or</w:t>
      </w:r>
      <w:r>
        <w:rPr>
          <w:spacing w:val="-4"/>
        </w:rPr>
        <w:t xml:space="preserve"> </w:t>
      </w:r>
      <w:r>
        <w:rPr>
          <w:spacing w:val="-2"/>
        </w:rPr>
        <w:t>Corporation)</w:t>
      </w:r>
    </w:p>
    <w:p w14:paraId="042B1417" w14:textId="77777777" w:rsidR="00EE5539" w:rsidRDefault="00EE5539">
      <w:pPr>
        <w:pStyle w:val="BodyText"/>
        <w:rPr>
          <w:sz w:val="20"/>
        </w:rPr>
      </w:pPr>
    </w:p>
    <w:p w14:paraId="03AE6CC2" w14:textId="77777777" w:rsidR="00EE5539" w:rsidRDefault="00000000">
      <w:pPr>
        <w:pStyle w:val="BodyText"/>
        <w:spacing w:before="8.50pt"/>
        <w:rPr>
          <w:sz w:val="20"/>
        </w:rPr>
      </w:pPr>
      <w:r>
        <w:rPr>
          <w:noProof/>
        </w:rPr>
        <w:drawing>
          <wp:anchor distT="0" distB="0" distL="0" distR="0" simplePos="0" relativeHeight="251671552" behindDoc="1" locked="0" layoutInCell="1" allowOverlap="1" wp14:anchorId="4A15CD7C" wp14:editId="4178DF32">
            <wp:simplePos x="0" y="0"/>
            <wp:positionH relativeFrom="page">
              <wp:posOffset>933450</wp:posOffset>
            </wp:positionH>
            <wp:positionV relativeFrom="paragraph">
              <wp:posOffset>269543</wp:posOffset>
            </wp:positionV>
            <wp:extent cx="2381250" cy="1270"/>
            <wp:effectExtent l="0" t="0" r="0" b="0"/>
            <wp:wrapTopAndBottom/>
            <wp:docPr id="14" name="Graphic 1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558EFD02" w14:textId="77777777" w:rsidR="00EE5539" w:rsidRDefault="00000000">
      <w:pPr>
        <w:pStyle w:val="BodyText"/>
        <w:spacing w:before="2.30pt"/>
        <w:ind w:start="15pt"/>
      </w:pPr>
      <w:r>
        <w:t>Signature</w:t>
      </w:r>
      <w:r>
        <w:rPr>
          <w:spacing w:val="-6"/>
        </w:rPr>
        <w:t xml:space="preserve"> </w:t>
      </w:r>
      <w:r>
        <w:t>of</w:t>
      </w:r>
      <w:r>
        <w:rPr>
          <w:spacing w:val="-6"/>
        </w:rPr>
        <w:t xml:space="preserve"> </w:t>
      </w:r>
      <w:r>
        <w:t>Bidder’s</w:t>
      </w:r>
      <w:r>
        <w:rPr>
          <w:spacing w:val="-6"/>
        </w:rPr>
        <w:t xml:space="preserve"> </w:t>
      </w:r>
      <w:r>
        <w:t>Authorized</w:t>
      </w:r>
      <w:r>
        <w:rPr>
          <w:spacing w:val="-5"/>
        </w:rPr>
        <w:t xml:space="preserve"> </w:t>
      </w:r>
      <w:r>
        <w:rPr>
          <w:spacing w:val="-2"/>
        </w:rPr>
        <w:t>Representative</w:t>
      </w:r>
    </w:p>
    <w:p w14:paraId="698D07D9" w14:textId="77777777" w:rsidR="00EE5539" w:rsidRDefault="00EE5539">
      <w:pPr>
        <w:pStyle w:val="BodyText"/>
        <w:rPr>
          <w:sz w:val="20"/>
        </w:rPr>
      </w:pPr>
    </w:p>
    <w:p w14:paraId="6272ECAB" w14:textId="77777777" w:rsidR="00EE5539" w:rsidRDefault="00000000">
      <w:pPr>
        <w:pStyle w:val="BodyText"/>
        <w:spacing w:before="8.50pt"/>
        <w:rPr>
          <w:sz w:val="20"/>
        </w:rPr>
      </w:pPr>
      <w:r>
        <w:rPr>
          <w:noProof/>
        </w:rPr>
        <w:drawing>
          <wp:anchor distT="0" distB="0" distL="0" distR="0" simplePos="0" relativeHeight="251673600" behindDoc="1" locked="0" layoutInCell="1" allowOverlap="1" wp14:anchorId="55175023" wp14:editId="7A6A39C9">
            <wp:simplePos x="0" y="0"/>
            <wp:positionH relativeFrom="page">
              <wp:posOffset>933450</wp:posOffset>
            </wp:positionH>
            <wp:positionV relativeFrom="paragraph">
              <wp:posOffset>269543</wp:posOffset>
            </wp:positionV>
            <wp:extent cx="2381250" cy="1270"/>
            <wp:effectExtent l="0" t="0" r="0" b="0"/>
            <wp:wrapTopAndBottom/>
            <wp:docPr id="15" name="Graphic 1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6DEE37FB" w14:textId="77777777" w:rsidR="00EE5539" w:rsidRDefault="00000000">
      <w:pPr>
        <w:pStyle w:val="BodyText"/>
        <w:spacing w:before="2.30pt"/>
        <w:ind w:start="15pt"/>
      </w:pPr>
      <w:r>
        <w:t>Name</w:t>
      </w:r>
      <w:r>
        <w:rPr>
          <w:spacing w:val="-6"/>
        </w:rPr>
        <w:t xml:space="preserve"> </w:t>
      </w:r>
      <w:r>
        <w:t>&amp;</w:t>
      </w:r>
      <w:r>
        <w:rPr>
          <w:spacing w:val="-6"/>
        </w:rPr>
        <w:t xml:space="preserve"> </w:t>
      </w:r>
      <w:r>
        <w:t>Title</w:t>
      </w:r>
      <w:r>
        <w:rPr>
          <w:spacing w:val="-6"/>
        </w:rPr>
        <w:t xml:space="preserve"> </w:t>
      </w:r>
      <w:r>
        <w:t>of</w:t>
      </w:r>
      <w:r>
        <w:rPr>
          <w:spacing w:val="-6"/>
        </w:rPr>
        <w:t xml:space="preserve"> </w:t>
      </w:r>
      <w:r>
        <w:t>Authorized</w:t>
      </w:r>
      <w:r>
        <w:rPr>
          <w:spacing w:val="-6"/>
        </w:rPr>
        <w:t xml:space="preserve"> </w:t>
      </w:r>
      <w:r>
        <w:rPr>
          <w:spacing w:val="-2"/>
        </w:rPr>
        <w:t>Representative</w:t>
      </w:r>
    </w:p>
    <w:p w14:paraId="66E68C8C" w14:textId="77777777" w:rsidR="00EE5539" w:rsidRDefault="00EE5539">
      <w:pPr>
        <w:pStyle w:val="BodyText"/>
        <w:rPr>
          <w:sz w:val="20"/>
        </w:rPr>
      </w:pPr>
    </w:p>
    <w:p w14:paraId="35AAB425" w14:textId="77777777" w:rsidR="00EE5539" w:rsidRDefault="00000000">
      <w:pPr>
        <w:pStyle w:val="BodyText"/>
        <w:spacing w:before="8.50pt"/>
        <w:rPr>
          <w:sz w:val="20"/>
        </w:rPr>
      </w:pPr>
      <w:r>
        <w:rPr>
          <w:noProof/>
        </w:rPr>
        <w:drawing>
          <wp:anchor distT="0" distB="0" distL="0" distR="0" simplePos="0" relativeHeight="251675648" behindDoc="1" locked="0" layoutInCell="1" allowOverlap="1" wp14:anchorId="5837C383" wp14:editId="6E545D37">
            <wp:simplePos x="0" y="0"/>
            <wp:positionH relativeFrom="page">
              <wp:posOffset>933450</wp:posOffset>
            </wp:positionH>
            <wp:positionV relativeFrom="paragraph">
              <wp:posOffset>269543</wp:posOffset>
            </wp:positionV>
            <wp:extent cx="2381250" cy="1270"/>
            <wp:effectExtent l="0" t="0" r="0" b="0"/>
            <wp:wrapTopAndBottom/>
            <wp:docPr id="16" name="Graphic 1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70CDCEBF" w14:textId="77777777" w:rsidR="00EE5539" w:rsidRDefault="00000000">
      <w:pPr>
        <w:pStyle w:val="BodyText"/>
        <w:spacing w:before="2.30pt"/>
        <w:ind w:start="15pt"/>
      </w:pPr>
      <w:r>
        <w:t>Date</w:t>
      </w:r>
      <w:r>
        <w:rPr>
          <w:spacing w:val="-3"/>
        </w:rPr>
        <w:t xml:space="preserve"> </w:t>
      </w:r>
      <w:r>
        <w:t>of</w:t>
      </w:r>
      <w:r>
        <w:rPr>
          <w:spacing w:val="-3"/>
        </w:rPr>
        <w:t xml:space="preserve"> </w:t>
      </w:r>
      <w:r>
        <w:rPr>
          <w:spacing w:val="-2"/>
        </w:rPr>
        <w:t>Signing</w:t>
      </w:r>
    </w:p>
    <w:p w14:paraId="22817764" w14:textId="77777777" w:rsidR="00EE5539" w:rsidRDefault="00EE5539">
      <w:pPr>
        <w:sectPr w:rsidR="00EE5539">
          <w:pgSz w:w="612pt" w:h="792pt"/>
          <w:pgMar w:top="63pt" w:right="71pt" w:bottom="48pt" w:left="57pt" w:header="0pt" w:footer="38.45pt" w:gutter="0pt"/>
          <w:cols w:space="36pt"/>
        </w:sectPr>
      </w:pPr>
    </w:p>
    <w:p w14:paraId="5BCDF07F" w14:textId="77777777" w:rsidR="00EE5539" w:rsidRDefault="00000000">
      <w:pPr>
        <w:spacing w:before="3.65pt"/>
        <w:ind w:start="7.10pt" w:end="10.95pt"/>
        <w:jc w:val="center"/>
        <w:rPr>
          <w:b/>
          <w:sz w:val="28"/>
        </w:rPr>
      </w:pPr>
      <w:r>
        <w:rPr>
          <w:b/>
          <w:smallCaps/>
          <w:w w:val="90%"/>
          <w:sz w:val="28"/>
          <w:u w:val="single"/>
        </w:rPr>
        <w:lastRenderedPageBreak/>
        <w:t>Attachment</w:t>
      </w:r>
      <w:r>
        <w:rPr>
          <w:b/>
          <w:smallCaps/>
          <w:spacing w:val="-2"/>
          <w:sz w:val="28"/>
          <w:u w:val="single"/>
        </w:rPr>
        <w:t xml:space="preserve"> </w:t>
      </w:r>
      <w:r>
        <w:rPr>
          <w:b/>
          <w:smallCaps/>
          <w:spacing w:val="-4"/>
          <w:sz w:val="28"/>
          <w:u w:val="single"/>
        </w:rPr>
        <w:t>“8”:</w:t>
      </w:r>
    </w:p>
    <w:p w14:paraId="069028AF" w14:textId="77777777" w:rsidR="00EE5539" w:rsidRDefault="00000000">
      <w:pPr>
        <w:pStyle w:val="Heading1"/>
        <w:rPr>
          <w:u w:val="none"/>
        </w:rPr>
      </w:pPr>
      <w:r>
        <w:t>WORKERS’</w:t>
      </w:r>
      <w:r>
        <w:rPr>
          <w:spacing w:val="-19"/>
        </w:rPr>
        <w:t xml:space="preserve"> </w:t>
      </w:r>
      <w:r>
        <w:t>COMPENSATION</w:t>
      </w:r>
      <w:r>
        <w:rPr>
          <w:spacing w:val="-16"/>
        </w:rPr>
        <w:t xml:space="preserve"> </w:t>
      </w:r>
      <w:r>
        <w:t>INSURANCE</w:t>
      </w:r>
      <w:r>
        <w:rPr>
          <w:spacing w:val="-16"/>
        </w:rPr>
        <w:t xml:space="preserve"> </w:t>
      </w:r>
      <w:r>
        <w:rPr>
          <w:spacing w:val="-2"/>
        </w:rPr>
        <w:t>CERTIFICATE</w:t>
      </w:r>
    </w:p>
    <w:p w14:paraId="63756E4E" w14:textId="77777777" w:rsidR="00EE5539" w:rsidRDefault="00EE5539">
      <w:pPr>
        <w:pStyle w:val="BodyText"/>
        <w:spacing w:before="1.90pt"/>
        <w:rPr>
          <w:b/>
          <w:sz w:val="28"/>
        </w:rPr>
      </w:pPr>
    </w:p>
    <w:p w14:paraId="2B159109" w14:textId="77777777" w:rsidR="00EE5539" w:rsidRDefault="00000000">
      <w:pPr>
        <w:pStyle w:val="Heading2"/>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7569D2EB" w14:textId="77777777" w:rsidR="00EE5539" w:rsidRDefault="00000000">
      <w:pPr>
        <w:pStyle w:val="BodyText"/>
        <w:spacing w:before="11.50pt"/>
        <w:ind w:start="15pt"/>
      </w:pPr>
      <w:r>
        <w:t>The</w:t>
      </w:r>
      <w:r>
        <w:rPr>
          <w:spacing w:val="-4"/>
        </w:rPr>
        <w:t xml:space="preserve"> </w:t>
      </w:r>
      <w:r>
        <w:t>Contractor</w:t>
      </w:r>
      <w:r>
        <w:rPr>
          <w:spacing w:val="-4"/>
        </w:rPr>
        <w:t xml:space="preserve"> </w:t>
      </w:r>
      <w:r>
        <w:t>shall</w:t>
      </w:r>
      <w:r>
        <w:rPr>
          <w:spacing w:val="-4"/>
        </w:rPr>
        <w:t xml:space="preserve"> </w:t>
      </w:r>
      <w:r>
        <w:t>execute</w:t>
      </w:r>
      <w:r>
        <w:rPr>
          <w:spacing w:val="-4"/>
        </w:rPr>
        <w:t xml:space="preserve"> </w:t>
      </w:r>
      <w:r>
        <w:t>the</w:t>
      </w:r>
      <w:r>
        <w:rPr>
          <w:spacing w:val="-4"/>
        </w:rPr>
        <w:t xml:space="preserve"> </w:t>
      </w:r>
      <w:r>
        <w:t>following</w:t>
      </w:r>
      <w:r>
        <w:rPr>
          <w:spacing w:val="-4"/>
        </w:rPr>
        <w:t xml:space="preserve"> </w:t>
      </w:r>
      <w:r>
        <w:t>form</w:t>
      </w:r>
      <w:r>
        <w:rPr>
          <w:spacing w:val="-4"/>
        </w:rPr>
        <w:t xml:space="preserve"> </w:t>
      </w:r>
      <w:r>
        <w:t>as</w:t>
      </w:r>
      <w:r>
        <w:rPr>
          <w:spacing w:val="-4"/>
        </w:rPr>
        <w:t xml:space="preserve"> </w:t>
      </w:r>
      <w:r>
        <w:t>required</w:t>
      </w:r>
      <w:r>
        <w:rPr>
          <w:spacing w:val="-4"/>
        </w:rPr>
        <w:t xml:space="preserve"> </w:t>
      </w:r>
      <w:r>
        <w:t>by</w:t>
      </w:r>
      <w:r>
        <w:rPr>
          <w:spacing w:val="-4"/>
        </w:rPr>
        <w:t xml:space="preserve"> </w:t>
      </w:r>
      <w:r>
        <w:t>the</w:t>
      </w:r>
      <w:r>
        <w:rPr>
          <w:spacing w:val="-4"/>
        </w:rPr>
        <w:t xml:space="preserve"> </w:t>
      </w:r>
      <w:r>
        <w:t>California</w:t>
      </w:r>
      <w:r>
        <w:rPr>
          <w:spacing w:val="-4"/>
        </w:rPr>
        <w:t xml:space="preserve"> </w:t>
      </w:r>
      <w:r>
        <w:t>Labor</w:t>
      </w:r>
      <w:r>
        <w:rPr>
          <w:spacing w:val="-4"/>
        </w:rPr>
        <w:t xml:space="preserve"> </w:t>
      </w:r>
      <w:r>
        <w:t>Code, Sections 1860 and 1861:</w:t>
      </w:r>
    </w:p>
    <w:p w14:paraId="77CD7A9A" w14:textId="77777777" w:rsidR="00EE5539" w:rsidRDefault="00000000">
      <w:pPr>
        <w:pStyle w:val="BodyText"/>
        <w:spacing w:before="12.65pt"/>
        <w:ind w:start="15pt" w:end="22pt"/>
      </w:pPr>
      <w:r>
        <w:t>I am aware of the provisions of Section 3700 of the Labor Code, which require every employer</w:t>
      </w:r>
      <w:r>
        <w:rPr>
          <w:spacing w:val="-4"/>
        </w:rPr>
        <w:t xml:space="preserve"> </w:t>
      </w:r>
      <w:r>
        <w:t>to</w:t>
      </w:r>
      <w:r>
        <w:rPr>
          <w:spacing w:val="-4"/>
        </w:rPr>
        <w:t xml:space="preserve"> </w:t>
      </w:r>
      <w:r>
        <w:t>be</w:t>
      </w:r>
      <w:r>
        <w:rPr>
          <w:spacing w:val="-4"/>
        </w:rPr>
        <w:t xml:space="preserve"> </w:t>
      </w:r>
      <w:r>
        <w:t>insured</w:t>
      </w:r>
      <w:r>
        <w:rPr>
          <w:spacing w:val="-4"/>
        </w:rPr>
        <w:t xml:space="preserve"> </w:t>
      </w:r>
      <w:r>
        <w:t>against</w:t>
      </w:r>
      <w:r>
        <w:rPr>
          <w:spacing w:val="-4"/>
        </w:rPr>
        <w:t xml:space="preserve"> </w:t>
      </w:r>
      <w:r>
        <w:t>liability</w:t>
      </w:r>
      <w:r>
        <w:rPr>
          <w:spacing w:val="-4"/>
        </w:rPr>
        <w:t xml:space="preserve"> </w:t>
      </w:r>
      <w:r>
        <w:t>for</w:t>
      </w:r>
      <w:r>
        <w:rPr>
          <w:spacing w:val="-4"/>
        </w:rPr>
        <w:t xml:space="preserve"> </w:t>
      </w:r>
      <w:r>
        <w:t>workers’</w:t>
      </w:r>
      <w:r>
        <w:rPr>
          <w:spacing w:val="-4"/>
        </w:rPr>
        <w:t xml:space="preserve"> </w:t>
      </w:r>
      <w:r>
        <w:t>compensation</w:t>
      </w:r>
      <w:r>
        <w:rPr>
          <w:spacing w:val="-4"/>
        </w:rPr>
        <w:t xml:space="preserve"> </w:t>
      </w:r>
      <w:r>
        <w:t>or</w:t>
      </w:r>
      <w:r>
        <w:rPr>
          <w:spacing w:val="-4"/>
        </w:rPr>
        <w:t xml:space="preserve"> </w:t>
      </w:r>
      <w:r>
        <w:t>to</w:t>
      </w:r>
      <w:r>
        <w:rPr>
          <w:spacing w:val="-4"/>
        </w:rPr>
        <w:t xml:space="preserve"> </w:t>
      </w:r>
      <w:r>
        <w:t>undertake</w:t>
      </w:r>
      <w:r>
        <w:rPr>
          <w:spacing w:val="-4"/>
        </w:rPr>
        <w:t xml:space="preserve"> </w:t>
      </w:r>
      <w:proofErr w:type="spellStart"/>
      <w:r>
        <w:t>self insurance</w:t>
      </w:r>
      <w:proofErr w:type="spellEnd"/>
      <w:r>
        <w:t xml:space="preserve"> in accordance with the provisions of that code, and I will comply with such provisions before commencing the performance of the work of this contract.</w:t>
      </w:r>
    </w:p>
    <w:p w14:paraId="20E56241" w14:textId="77777777" w:rsidR="00EE5539" w:rsidRDefault="00EE5539">
      <w:pPr>
        <w:pStyle w:val="BodyText"/>
        <w:rPr>
          <w:sz w:val="20"/>
        </w:rPr>
      </w:pPr>
    </w:p>
    <w:p w14:paraId="1AF71847" w14:textId="77777777" w:rsidR="00EE5539" w:rsidRDefault="00000000">
      <w:pPr>
        <w:pStyle w:val="BodyText"/>
        <w:spacing w:before="8.45pt"/>
        <w:rPr>
          <w:sz w:val="20"/>
        </w:rPr>
      </w:pPr>
      <w:r>
        <w:rPr>
          <w:noProof/>
        </w:rPr>
        <w:drawing>
          <wp:anchor distT="0" distB="0" distL="0" distR="0" simplePos="0" relativeHeight="251677696" behindDoc="1" locked="0" layoutInCell="1" allowOverlap="1" wp14:anchorId="35890503" wp14:editId="64920BA5">
            <wp:simplePos x="0" y="0"/>
            <wp:positionH relativeFrom="page">
              <wp:posOffset>933450</wp:posOffset>
            </wp:positionH>
            <wp:positionV relativeFrom="paragraph">
              <wp:posOffset>269145</wp:posOffset>
            </wp:positionV>
            <wp:extent cx="2381250" cy="1270"/>
            <wp:effectExtent l="0" t="0" r="0" b="0"/>
            <wp:wrapTopAndBottom/>
            <wp:docPr id="17" name="Graphic 17"/>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146B2C45" w14:textId="77777777" w:rsidR="00EE5539" w:rsidRDefault="00000000">
      <w:pPr>
        <w:pStyle w:val="BodyText"/>
        <w:spacing w:before="2.30pt"/>
        <w:ind w:start="15pt"/>
      </w:pPr>
      <w:r>
        <w:t>Name</w:t>
      </w:r>
      <w:r>
        <w:rPr>
          <w:spacing w:val="-5"/>
        </w:rPr>
        <w:t xml:space="preserve"> </w:t>
      </w:r>
      <w:r>
        <w:t>of</w:t>
      </w:r>
      <w:r>
        <w:rPr>
          <w:spacing w:val="-4"/>
        </w:rPr>
        <w:t xml:space="preserve"> </w:t>
      </w:r>
      <w:r>
        <w:t>Bidder</w:t>
      </w:r>
      <w:r>
        <w:rPr>
          <w:spacing w:val="-5"/>
        </w:rPr>
        <w:t xml:space="preserve"> </w:t>
      </w:r>
      <w:r>
        <w:t>(Person,</w:t>
      </w:r>
      <w:r>
        <w:rPr>
          <w:spacing w:val="-4"/>
        </w:rPr>
        <w:t xml:space="preserve"> </w:t>
      </w:r>
      <w:r>
        <w:t>Firm,</w:t>
      </w:r>
      <w:r>
        <w:rPr>
          <w:spacing w:val="-5"/>
        </w:rPr>
        <w:t xml:space="preserve"> </w:t>
      </w:r>
      <w:r>
        <w:t>or</w:t>
      </w:r>
      <w:r>
        <w:rPr>
          <w:spacing w:val="-4"/>
        </w:rPr>
        <w:t xml:space="preserve"> </w:t>
      </w:r>
      <w:r>
        <w:rPr>
          <w:spacing w:val="-2"/>
        </w:rPr>
        <w:t>Corporation)</w:t>
      </w:r>
    </w:p>
    <w:p w14:paraId="6E8E09B0" w14:textId="77777777" w:rsidR="00EE5539" w:rsidRDefault="00EE5539">
      <w:pPr>
        <w:pStyle w:val="BodyText"/>
        <w:rPr>
          <w:sz w:val="20"/>
        </w:rPr>
      </w:pPr>
    </w:p>
    <w:p w14:paraId="5A168EBC" w14:textId="77777777" w:rsidR="00EE5539" w:rsidRDefault="00000000">
      <w:pPr>
        <w:pStyle w:val="BodyText"/>
        <w:spacing w:before="8.50pt"/>
        <w:rPr>
          <w:sz w:val="20"/>
        </w:rPr>
      </w:pPr>
      <w:r>
        <w:rPr>
          <w:noProof/>
        </w:rPr>
        <w:drawing>
          <wp:anchor distT="0" distB="0" distL="0" distR="0" simplePos="0" relativeHeight="251679744" behindDoc="1" locked="0" layoutInCell="1" allowOverlap="1" wp14:anchorId="51D5A4B0" wp14:editId="0C1BD56C">
            <wp:simplePos x="0" y="0"/>
            <wp:positionH relativeFrom="page">
              <wp:posOffset>933450</wp:posOffset>
            </wp:positionH>
            <wp:positionV relativeFrom="paragraph">
              <wp:posOffset>269543</wp:posOffset>
            </wp:positionV>
            <wp:extent cx="2381250" cy="1270"/>
            <wp:effectExtent l="0" t="0" r="0" b="0"/>
            <wp:wrapTopAndBottom/>
            <wp:docPr id="18" name="Graphic 18"/>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2E6EAE6B" w14:textId="77777777" w:rsidR="00EE5539" w:rsidRDefault="00000000">
      <w:pPr>
        <w:pStyle w:val="BodyText"/>
        <w:spacing w:before="2.30pt"/>
        <w:ind w:start="15pt"/>
      </w:pPr>
      <w:r>
        <w:t>Signature</w:t>
      </w:r>
      <w:r>
        <w:rPr>
          <w:spacing w:val="-6"/>
        </w:rPr>
        <w:t xml:space="preserve"> </w:t>
      </w:r>
      <w:r>
        <w:t>of</w:t>
      </w:r>
      <w:r>
        <w:rPr>
          <w:spacing w:val="-6"/>
        </w:rPr>
        <w:t xml:space="preserve"> </w:t>
      </w:r>
      <w:r>
        <w:t>Bidder’s</w:t>
      </w:r>
      <w:r>
        <w:rPr>
          <w:spacing w:val="-6"/>
        </w:rPr>
        <w:t xml:space="preserve"> </w:t>
      </w:r>
      <w:r>
        <w:t>Authorized</w:t>
      </w:r>
      <w:r>
        <w:rPr>
          <w:spacing w:val="-5"/>
        </w:rPr>
        <w:t xml:space="preserve"> </w:t>
      </w:r>
      <w:r>
        <w:rPr>
          <w:spacing w:val="-2"/>
        </w:rPr>
        <w:t>Representative</w:t>
      </w:r>
    </w:p>
    <w:p w14:paraId="67261CD4" w14:textId="77777777" w:rsidR="00EE5539" w:rsidRDefault="00EE5539">
      <w:pPr>
        <w:pStyle w:val="BodyText"/>
        <w:rPr>
          <w:sz w:val="20"/>
        </w:rPr>
      </w:pPr>
    </w:p>
    <w:p w14:paraId="3C2CE8AD" w14:textId="77777777" w:rsidR="00EE5539" w:rsidRDefault="00000000">
      <w:pPr>
        <w:pStyle w:val="BodyText"/>
        <w:spacing w:before="8.50pt"/>
        <w:rPr>
          <w:sz w:val="20"/>
        </w:rPr>
      </w:pPr>
      <w:r>
        <w:rPr>
          <w:noProof/>
        </w:rPr>
        <w:drawing>
          <wp:anchor distT="0" distB="0" distL="0" distR="0" simplePos="0" relativeHeight="251681792" behindDoc="1" locked="0" layoutInCell="1" allowOverlap="1" wp14:anchorId="22D74FC7" wp14:editId="391C39F8">
            <wp:simplePos x="0" y="0"/>
            <wp:positionH relativeFrom="page">
              <wp:posOffset>933450</wp:posOffset>
            </wp:positionH>
            <wp:positionV relativeFrom="paragraph">
              <wp:posOffset>269543</wp:posOffset>
            </wp:positionV>
            <wp:extent cx="2381250" cy="1270"/>
            <wp:effectExtent l="0" t="0" r="0" b="0"/>
            <wp:wrapTopAndBottom/>
            <wp:docPr id="19" name="Graphic 19"/>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21E711C3" w14:textId="77777777" w:rsidR="00EE5539" w:rsidRDefault="00000000">
      <w:pPr>
        <w:pStyle w:val="BodyText"/>
        <w:spacing w:before="2.30pt"/>
        <w:ind w:start="15pt"/>
      </w:pPr>
      <w:r>
        <w:t>Name</w:t>
      </w:r>
      <w:r>
        <w:rPr>
          <w:spacing w:val="-6"/>
        </w:rPr>
        <w:t xml:space="preserve"> </w:t>
      </w:r>
      <w:r>
        <w:t>&amp;</w:t>
      </w:r>
      <w:r>
        <w:rPr>
          <w:spacing w:val="-6"/>
        </w:rPr>
        <w:t xml:space="preserve"> </w:t>
      </w:r>
      <w:r>
        <w:t>Title</w:t>
      </w:r>
      <w:r>
        <w:rPr>
          <w:spacing w:val="-6"/>
        </w:rPr>
        <w:t xml:space="preserve"> </w:t>
      </w:r>
      <w:r>
        <w:t>of</w:t>
      </w:r>
      <w:r>
        <w:rPr>
          <w:spacing w:val="-6"/>
        </w:rPr>
        <w:t xml:space="preserve"> </w:t>
      </w:r>
      <w:r>
        <w:t>Authorized</w:t>
      </w:r>
      <w:r>
        <w:rPr>
          <w:spacing w:val="-6"/>
        </w:rPr>
        <w:t xml:space="preserve"> </w:t>
      </w:r>
      <w:r>
        <w:rPr>
          <w:spacing w:val="-2"/>
        </w:rPr>
        <w:t>Representative</w:t>
      </w:r>
    </w:p>
    <w:p w14:paraId="38A1224F" w14:textId="77777777" w:rsidR="00EE5539" w:rsidRDefault="00EE5539">
      <w:pPr>
        <w:pStyle w:val="BodyText"/>
        <w:rPr>
          <w:sz w:val="20"/>
        </w:rPr>
      </w:pPr>
    </w:p>
    <w:p w14:paraId="18ADFA95" w14:textId="77777777" w:rsidR="00EE5539" w:rsidRDefault="00000000">
      <w:pPr>
        <w:pStyle w:val="BodyText"/>
        <w:spacing w:before="8.50pt"/>
        <w:rPr>
          <w:sz w:val="20"/>
        </w:rPr>
      </w:pPr>
      <w:r>
        <w:rPr>
          <w:noProof/>
        </w:rPr>
        <w:drawing>
          <wp:anchor distT="0" distB="0" distL="0" distR="0" simplePos="0" relativeHeight="251683840" behindDoc="1" locked="0" layoutInCell="1" allowOverlap="1" wp14:anchorId="0AE8AD2C" wp14:editId="1B482ECE">
            <wp:simplePos x="0" y="0"/>
            <wp:positionH relativeFrom="page">
              <wp:posOffset>933450</wp:posOffset>
            </wp:positionH>
            <wp:positionV relativeFrom="paragraph">
              <wp:posOffset>269543</wp:posOffset>
            </wp:positionV>
            <wp:extent cx="2381250" cy="1270"/>
            <wp:effectExtent l="0" t="0" r="0" b="0"/>
            <wp:wrapTopAndBottom/>
            <wp:docPr id="20" name="Graphic 20"/>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6572DD59" w14:textId="77777777" w:rsidR="00EE5539" w:rsidRDefault="00000000">
      <w:pPr>
        <w:pStyle w:val="BodyText"/>
        <w:spacing w:before="2.30pt"/>
        <w:ind w:start="15pt"/>
      </w:pPr>
      <w:r>
        <w:t>Date</w:t>
      </w:r>
      <w:r>
        <w:rPr>
          <w:spacing w:val="-3"/>
        </w:rPr>
        <w:t xml:space="preserve"> </w:t>
      </w:r>
      <w:r>
        <w:t>of</w:t>
      </w:r>
      <w:r>
        <w:rPr>
          <w:spacing w:val="-3"/>
        </w:rPr>
        <w:t xml:space="preserve"> </w:t>
      </w:r>
      <w:r>
        <w:rPr>
          <w:spacing w:val="-2"/>
        </w:rPr>
        <w:t>Signing</w:t>
      </w:r>
    </w:p>
    <w:p w14:paraId="02A29A85" w14:textId="77777777" w:rsidR="00EE5539" w:rsidRDefault="00EE5539">
      <w:pPr>
        <w:pStyle w:val="BodyText"/>
      </w:pPr>
    </w:p>
    <w:p w14:paraId="330E851B" w14:textId="77777777" w:rsidR="00EE5539" w:rsidRDefault="00EE5539">
      <w:pPr>
        <w:pStyle w:val="BodyText"/>
        <w:spacing w:before="9.70pt"/>
      </w:pPr>
    </w:p>
    <w:p w14:paraId="4F153DC4" w14:textId="77777777" w:rsidR="00EE5539" w:rsidRDefault="00000000">
      <w:pPr>
        <w:pStyle w:val="BodyText"/>
        <w:ind w:start="15pt"/>
      </w:pPr>
      <w:r>
        <w:rPr>
          <w:spacing w:val="-2"/>
        </w:rPr>
        <w:t>ATTEST:</w:t>
      </w:r>
    </w:p>
    <w:p w14:paraId="7CEF7AB1" w14:textId="77777777" w:rsidR="00EE5539" w:rsidRDefault="00EE5539">
      <w:pPr>
        <w:pStyle w:val="BodyText"/>
        <w:spacing w:before="10.85pt"/>
      </w:pPr>
    </w:p>
    <w:p w14:paraId="0A42C720" w14:textId="77777777" w:rsidR="00EE5539" w:rsidRDefault="00000000">
      <w:pPr>
        <w:pStyle w:val="BodyText"/>
        <w:ind w:start="15pt"/>
      </w:pPr>
      <w:r>
        <w:rPr>
          <w:noProof/>
        </w:rPr>
        <w:drawing>
          <wp:anchor distT="0" distB="0" distL="0" distR="0" simplePos="0" relativeHeight="251610112" behindDoc="0" locked="0" layoutInCell="1" allowOverlap="1" wp14:anchorId="3B3842B1" wp14:editId="7863606E">
            <wp:simplePos x="0" y="0"/>
            <wp:positionH relativeFrom="page">
              <wp:posOffset>1135148</wp:posOffset>
            </wp:positionH>
            <wp:positionV relativeFrom="paragraph">
              <wp:posOffset>117141</wp:posOffset>
            </wp:positionV>
            <wp:extent cx="2381250" cy="1270"/>
            <wp:effectExtent l="0" t="0" r="0" b="0"/>
            <wp:wrapNone/>
            <wp:docPr id="21" name="Graphic 2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roofErr w:type="gramStart"/>
      <w:r>
        <w:rPr>
          <w:spacing w:val="-5"/>
        </w:rPr>
        <w:t>By</w:t>
      </w:r>
      <w:proofErr w:type="gramEnd"/>
    </w:p>
    <w:p w14:paraId="3EDDBC9D" w14:textId="77777777" w:rsidR="00EE5539" w:rsidRDefault="00000000">
      <w:pPr>
        <w:pStyle w:val="BodyText"/>
        <w:ind w:start="76.05pt"/>
      </w:pPr>
      <w:r>
        <w:rPr>
          <w:spacing w:val="-2"/>
        </w:rPr>
        <w:t>Signature</w:t>
      </w:r>
    </w:p>
    <w:p w14:paraId="5B99B065" w14:textId="77777777" w:rsidR="00EE5539" w:rsidRDefault="00EE5539">
      <w:pPr>
        <w:pStyle w:val="BodyText"/>
        <w:rPr>
          <w:sz w:val="20"/>
        </w:rPr>
      </w:pPr>
    </w:p>
    <w:p w14:paraId="3210F8F8" w14:textId="77777777" w:rsidR="00EE5539" w:rsidRDefault="00000000">
      <w:pPr>
        <w:pStyle w:val="BodyText"/>
        <w:spacing w:before="8.50pt"/>
        <w:rPr>
          <w:sz w:val="20"/>
        </w:rPr>
      </w:pPr>
      <w:r>
        <w:rPr>
          <w:noProof/>
        </w:rPr>
        <w:drawing>
          <wp:anchor distT="0" distB="0" distL="0" distR="0" simplePos="0" relativeHeight="251685888" behindDoc="1" locked="0" layoutInCell="1" allowOverlap="1" wp14:anchorId="17775DE4" wp14:editId="5959A61B">
            <wp:simplePos x="0" y="0"/>
            <wp:positionH relativeFrom="page">
              <wp:posOffset>933450</wp:posOffset>
            </wp:positionH>
            <wp:positionV relativeFrom="paragraph">
              <wp:posOffset>269541</wp:posOffset>
            </wp:positionV>
            <wp:extent cx="2381250" cy="1270"/>
            <wp:effectExtent l="0" t="0" r="0" b="0"/>
            <wp:wrapTopAndBottom/>
            <wp:docPr id="22" name="Graphic 22"/>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502C199C" w14:textId="77777777" w:rsidR="00EE5539" w:rsidRDefault="00000000">
      <w:pPr>
        <w:pStyle w:val="BodyText"/>
        <w:spacing w:before="2.30pt"/>
        <w:ind w:start="15pt"/>
      </w:pPr>
      <w:r>
        <w:t>Printed</w:t>
      </w:r>
      <w:r>
        <w:rPr>
          <w:spacing w:val="-4"/>
        </w:rPr>
        <w:t xml:space="preserve"> </w:t>
      </w:r>
      <w:r>
        <w:t>Name</w:t>
      </w:r>
      <w:r>
        <w:rPr>
          <w:spacing w:val="-4"/>
        </w:rPr>
        <w:t xml:space="preserve"> </w:t>
      </w:r>
      <w:r>
        <w:t>&amp;</w:t>
      </w:r>
      <w:r>
        <w:rPr>
          <w:spacing w:val="-4"/>
        </w:rPr>
        <w:t xml:space="preserve"> Title</w:t>
      </w:r>
    </w:p>
    <w:p w14:paraId="46DF5581" w14:textId="77777777" w:rsidR="00EE5539" w:rsidRDefault="00EE5539">
      <w:pPr>
        <w:sectPr w:rsidR="00EE5539">
          <w:pgSz w:w="612pt" w:h="792pt"/>
          <w:pgMar w:top="63pt" w:right="71pt" w:bottom="48pt" w:left="57pt" w:header="0pt" w:footer="38.45pt" w:gutter="0pt"/>
          <w:cols w:space="36pt"/>
        </w:sectPr>
      </w:pPr>
    </w:p>
    <w:p w14:paraId="00E01BEB" w14:textId="77777777" w:rsidR="00EE5539" w:rsidRDefault="00000000">
      <w:pPr>
        <w:spacing w:before="4pt"/>
        <w:ind w:start="7.10pt" w:end="10.95pt"/>
        <w:jc w:val="center"/>
        <w:rPr>
          <w:b/>
          <w:sz w:val="28"/>
        </w:rPr>
      </w:pPr>
      <w:r>
        <w:rPr>
          <w:b/>
          <w:smallCaps/>
          <w:w w:val="90%"/>
          <w:sz w:val="28"/>
          <w:u w:val="single"/>
        </w:rPr>
        <w:lastRenderedPageBreak/>
        <w:t>Attachment</w:t>
      </w:r>
      <w:r>
        <w:rPr>
          <w:b/>
          <w:smallCaps/>
          <w:spacing w:val="-2"/>
          <w:sz w:val="28"/>
          <w:u w:val="single"/>
        </w:rPr>
        <w:t xml:space="preserve"> </w:t>
      </w:r>
      <w:r>
        <w:rPr>
          <w:b/>
          <w:smallCaps/>
          <w:spacing w:val="-4"/>
          <w:sz w:val="28"/>
          <w:u w:val="single"/>
        </w:rPr>
        <w:t>“9”:</w:t>
      </w:r>
    </w:p>
    <w:p w14:paraId="309BC8FC" w14:textId="77777777" w:rsidR="00EE5539" w:rsidRDefault="00000000">
      <w:pPr>
        <w:pStyle w:val="Heading1"/>
        <w:rPr>
          <w:u w:val="none"/>
        </w:rPr>
      </w:pPr>
      <w:r>
        <w:t>DRUG-FREE</w:t>
      </w:r>
      <w:r>
        <w:rPr>
          <w:spacing w:val="-11"/>
        </w:rPr>
        <w:t xml:space="preserve"> </w:t>
      </w:r>
      <w:r>
        <w:t>WORKPLACE</w:t>
      </w:r>
      <w:r>
        <w:rPr>
          <w:spacing w:val="-9"/>
        </w:rPr>
        <w:t xml:space="preserve"> </w:t>
      </w:r>
      <w:r>
        <w:rPr>
          <w:spacing w:val="-2"/>
        </w:rPr>
        <w:t>CERTIFICATION</w:t>
      </w:r>
    </w:p>
    <w:p w14:paraId="637A3161" w14:textId="77777777" w:rsidR="00EE5539" w:rsidRDefault="00EE5539">
      <w:pPr>
        <w:pStyle w:val="BodyText"/>
        <w:spacing w:before="1.90pt"/>
        <w:rPr>
          <w:b/>
          <w:sz w:val="28"/>
        </w:rPr>
      </w:pPr>
    </w:p>
    <w:p w14:paraId="61C546AB" w14:textId="77777777" w:rsidR="00EE5539" w:rsidRDefault="00000000">
      <w:pPr>
        <w:pStyle w:val="Heading2"/>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6834E9FB" w14:textId="77777777" w:rsidR="00EE5539" w:rsidRDefault="00000000">
      <w:pPr>
        <w:tabs>
          <w:tab w:val="start" w:pos="210.45pt"/>
          <w:tab w:val="start" w:pos="321.05pt"/>
          <w:tab w:val="start" w:pos="433.50pt"/>
        </w:tabs>
        <w:spacing w:before="11.50pt"/>
        <w:ind w:start="67.50pt" w:end="42.85pt" w:hanging="52.55pt"/>
        <w:rPr>
          <w:sz w:val="18"/>
        </w:rPr>
      </w:pPr>
      <w:r>
        <w:rPr>
          <w:noProof/>
        </w:rPr>
        <w:drawing>
          <wp:anchor distT="0" distB="0" distL="0" distR="0" simplePos="0" relativeHeight="251612160" behindDoc="0" locked="0" layoutInCell="1" allowOverlap="1" wp14:anchorId="5F462F13" wp14:editId="2288E0DE">
            <wp:simplePos x="0" y="0"/>
            <wp:positionH relativeFrom="page">
              <wp:posOffset>996962</wp:posOffset>
            </wp:positionH>
            <wp:positionV relativeFrom="paragraph">
              <wp:posOffset>238973</wp:posOffset>
            </wp:positionV>
            <wp:extent cx="2381250" cy="1270"/>
            <wp:effectExtent l="0" t="0" r="0" b="0"/>
            <wp:wrapNone/>
            <wp:docPr id="23" name="Graphic 2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614208" behindDoc="0" locked="0" layoutInCell="1" allowOverlap="1" wp14:anchorId="78276CE0" wp14:editId="1B88D17A">
            <wp:simplePos x="0" y="0"/>
            <wp:positionH relativeFrom="page">
              <wp:posOffset>3829254</wp:posOffset>
            </wp:positionH>
            <wp:positionV relativeFrom="paragraph">
              <wp:posOffset>238973</wp:posOffset>
            </wp:positionV>
            <wp:extent cx="2381250" cy="1270"/>
            <wp:effectExtent l="0" t="0" r="0" b="0"/>
            <wp:wrapNone/>
            <wp:docPr id="24" name="Graphic 2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pacing w:val="-6"/>
          <w:sz w:val="18"/>
        </w:rPr>
        <w:t>I,</w:t>
      </w:r>
      <w:r>
        <w:rPr>
          <w:sz w:val="18"/>
        </w:rPr>
        <w:tab/>
      </w:r>
      <w:proofErr w:type="gramStart"/>
      <w:r>
        <w:rPr>
          <w:sz w:val="18"/>
        </w:rPr>
        <w:tab/>
        <w:t>,am</w:t>
      </w:r>
      <w:proofErr w:type="gramEnd"/>
      <w:r>
        <w:rPr>
          <w:sz w:val="18"/>
        </w:rPr>
        <w:t xml:space="preserve"> the</w:t>
      </w:r>
      <w:r>
        <w:rPr>
          <w:sz w:val="18"/>
        </w:rPr>
        <w:tab/>
      </w:r>
      <w:r>
        <w:rPr>
          <w:sz w:val="18"/>
        </w:rPr>
        <w:tab/>
      </w:r>
      <w:r>
        <w:rPr>
          <w:spacing w:val="-6"/>
          <w:sz w:val="18"/>
        </w:rPr>
        <w:t xml:space="preserve">of </w:t>
      </w:r>
      <w:r>
        <w:rPr>
          <w:sz w:val="18"/>
        </w:rPr>
        <w:t>(Print Name</w:t>
      </w:r>
      <w:proofErr w:type="gramStart"/>
      <w:r>
        <w:rPr>
          <w:sz w:val="18"/>
        </w:rPr>
        <w:t>)</w:t>
      </w:r>
      <w:r>
        <w:rPr>
          <w:sz w:val="18"/>
        </w:rPr>
        <w:tab/>
      </w:r>
      <w:r>
        <w:rPr>
          <w:sz w:val="18"/>
        </w:rPr>
        <w:tab/>
      </w:r>
      <w:r>
        <w:rPr>
          <w:spacing w:val="-2"/>
          <w:sz w:val="18"/>
        </w:rPr>
        <w:t>(</w:t>
      </w:r>
      <w:proofErr w:type="gramEnd"/>
      <w:r>
        <w:rPr>
          <w:spacing w:val="-2"/>
          <w:sz w:val="18"/>
        </w:rPr>
        <w:t>Title)</w:t>
      </w:r>
    </w:p>
    <w:p w14:paraId="5101368C" w14:textId="77777777" w:rsidR="00EE5539" w:rsidRDefault="00EE5539">
      <w:pPr>
        <w:pStyle w:val="BodyText"/>
        <w:spacing w:before="1.15pt"/>
        <w:rPr>
          <w:sz w:val="18"/>
        </w:rPr>
      </w:pPr>
    </w:p>
    <w:p w14:paraId="36967612" w14:textId="77777777" w:rsidR="00EE5539" w:rsidRDefault="00000000">
      <w:pPr>
        <w:tabs>
          <w:tab w:val="start" w:pos="269pt"/>
        </w:tabs>
        <w:ind w:start="15pt"/>
        <w:rPr>
          <w:sz w:val="18"/>
        </w:rPr>
      </w:pPr>
      <w:r>
        <w:rPr>
          <w:noProof/>
        </w:rPr>
        <w:drawing>
          <wp:anchor distT="0" distB="0" distL="0" distR="0" simplePos="0" relativeHeight="251649024" behindDoc="1" locked="0" layoutInCell="1" allowOverlap="1" wp14:anchorId="6AD8F1C9" wp14:editId="1FC09C44">
            <wp:simplePos x="0" y="0"/>
            <wp:positionH relativeFrom="page">
              <wp:posOffset>1740135</wp:posOffset>
            </wp:positionH>
            <wp:positionV relativeFrom="paragraph">
              <wp:posOffset>92922</wp:posOffset>
            </wp:positionV>
            <wp:extent cx="2381250" cy="1270"/>
            <wp:effectExtent l="0" t="0" r="0" b="0"/>
            <wp:wrapNone/>
            <wp:docPr id="25" name="Graphic 2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z w:val="18"/>
        </w:rPr>
        <w:t xml:space="preserve">(Bidder </w:t>
      </w:r>
      <w:r>
        <w:rPr>
          <w:spacing w:val="-2"/>
          <w:sz w:val="18"/>
        </w:rPr>
        <w:t>Name):</w:t>
      </w:r>
      <w:r>
        <w:rPr>
          <w:sz w:val="18"/>
        </w:rPr>
        <w:tab/>
        <w:t xml:space="preserve">I declare, state and certify to </w:t>
      </w:r>
      <w:proofErr w:type="gramStart"/>
      <w:r>
        <w:rPr>
          <w:sz w:val="18"/>
        </w:rPr>
        <w:t>all of</w:t>
      </w:r>
      <w:proofErr w:type="gramEnd"/>
      <w:r>
        <w:rPr>
          <w:sz w:val="18"/>
        </w:rPr>
        <w:t xml:space="preserve"> the </w:t>
      </w:r>
      <w:r>
        <w:rPr>
          <w:spacing w:val="-2"/>
          <w:sz w:val="18"/>
        </w:rPr>
        <w:t>following:</w:t>
      </w:r>
    </w:p>
    <w:p w14:paraId="453C68E1" w14:textId="77777777" w:rsidR="00EE5539" w:rsidRDefault="00EE5539">
      <w:pPr>
        <w:pStyle w:val="BodyText"/>
        <w:spacing w:before="1.15pt"/>
        <w:rPr>
          <w:sz w:val="18"/>
        </w:rPr>
      </w:pPr>
    </w:p>
    <w:p w14:paraId="39905F7F" w14:textId="77777777" w:rsidR="00EE5539" w:rsidRDefault="00000000">
      <w:pPr>
        <w:pStyle w:val="ListParagraph"/>
        <w:numPr>
          <w:ilvl w:val="0"/>
          <w:numId w:val="12"/>
        </w:numPr>
        <w:tabs>
          <w:tab w:val="start" w:pos="33pt"/>
        </w:tabs>
        <w:ind w:end="37.65pt"/>
        <w:rPr>
          <w:sz w:val="18"/>
        </w:rPr>
      </w:pPr>
      <w:r>
        <w:rPr>
          <w:sz w:val="18"/>
        </w:rPr>
        <w:t>I</w:t>
      </w:r>
      <w:r>
        <w:rPr>
          <w:spacing w:val="-3"/>
          <w:sz w:val="18"/>
        </w:rPr>
        <w:t xml:space="preserve"> </w:t>
      </w:r>
      <w:r>
        <w:rPr>
          <w:sz w:val="18"/>
        </w:rPr>
        <w:t>am</w:t>
      </w:r>
      <w:r>
        <w:rPr>
          <w:spacing w:val="-3"/>
          <w:sz w:val="18"/>
        </w:rPr>
        <w:t xml:space="preserve"> </w:t>
      </w:r>
      <w:r>
        <w:rPr>
          <w:sz w:val="18"/>
        </w:rPr>
        <w:t>aware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provisions</w:t>
      </w:r>
      <w:r>
        <w:rPr>
          <w:spacing w:val="-3"/>
          <w:sz w:val="18"/>
        </w:rPr>
        <w:t xml:space="preserve"> </w:t>
      </w:r>
      <w:r>
        <w:rPr>
          <w:sz w:val="18"/>
        </w:rPr>
        <w:t>and</w:t>
      </w:r>
      <w:r>
        <w:rPr>
          <w:spacing w:val="-3"/>
          <w:sz w:val="18"/>
        </w:rPr>
        <w:t xml:space="preserve"> </w:t>
      </w:r>
      <w:r>
        <w:rPr>
          <w:sz w:val="18"/>
        </w:rPr>
        <w:t>requirements</w:t>
      </w:r>
      <w:r>
        <w:rPr>
          <w:spacing w:val="-3"/>
          <w:sz w:val="18"/>
        </w:rPr>
        <w:t xml:space="preserve"> </w:t>
      </w:r>
      <w:r>
        <w:rPr>
          <w:sz w:val="18"/>
        </w:rPr>
        <w:t>of</w:t>
      </w:r>
      <w:r>
        <w:rPr>
          <w:spacing w:val="-3"/>
          <w:sz w:val="18"/>
        </w:rPr>
        <w:t xml:space="preserve"> </w:t>
      </w:r>
      <w:r>
        <w:rPr>
          <w:sz w:val="18"/>
        </w:rPr>
        <w:t>California</w:t>
      </w:r>
      <w:r>
        <w:rPr>
          <w:spacing w:val="-3"/>
          <w:sz w:val="18"/>
        </w:rPr>
        <w:t xml:space="preserve"> </w:t>
      </w:r>
      <w:r>
        <w:rPr>
          <w:sz w:val="18"/>
        </w:rPr>
        <w:t>Government</w:t>
      </w:r>
      <w:r>
        <w:rPr>
          <w:spacing w:val="-3"/>
          <w:sz w:val="18"/>
        </w:rPr>
        <w:t xml:space="preserve"> </w:t>
      </w:r>
      <w:r>
        <w:rPr>
          <w:sz w:val="18"/>
        </w:rPr>
        <w:t>Code</w:t>
      </w:r>
      <w:r>
        <w:rPr>
          <w:spacing w:val="-3"/>
          <w:sz w:val="18"/>
        </w:rPr>
        <w:t xml:space="preserve"> </w:t>
      </w:r>
      <w:r>
        <w:rPr>
          <w:sz w:val="18"/>
        </w:rPr>
        <w:t>§§8350</w:t>
      </w:r>
      <w:r>
        <w:rPr>
          <w:spacing w:val="-3"/>
          <w:sz w:val="18"/>
        </w:rPr>
        <w:t xml:space="preserve"> </w:t>
      </w:r>
      <w:r>
        <w:rPr>
          <w:sz w:val="18"/>
        </w:rPr>
        <w:t>et</w:t>
      </w:r>
      <w:r>
        <w:rPr>
          <w:spacing w:val="-3"/>
          <w:sz w:val="18"/>
        </w:rPr>
        <w:t xml:space="preserve"> </w:t>
      </w:r>
      <w:r>
        <w:rPr>
          <w:sz w:val="18"/>
        </w:rPr>
        <w:t>seq.,</w:t>
      </w:r>
      <w:r>
        <w:rPr>
          <w:spacing w:val="-3"/>
          <w:sz w:val="18"/>
        </w:rPr>
        <w:t xml:space="preserve"> </w:t>
      </w:r>
      <w:r>
        <w:rPr>
          <w:sz w:val="18"/>
        </w:rPr>
        <w:t>the</w:t>
      </w:r>
      <w:r>
        <w:rPr>
          <w:spacing w:val="-3"/>
          <w:sz w:val="18"/>
        </w:rPr>
        <w:t xml:space="preserve"> </w:t>
      </w:r>
      <w:r>
        <w:rPr>
          <w:sz w:val="18"/>
        </w:rPr>
        <w:t>Drug Free Workplace Act of 1990.</w:t>
      </w:r>
    </w:p>
    <w:p w14:paraId="72AC6A38" w14:textId="77777777" w:rsidR="00EE5539" w:rsidRDefault="00000000">
      <w:pPr>
        <w:pStyle w:val="ListParagraph"/>
        <w:numPr>
          <w:ilvl w:val="0"/>
          <w:numId w:val="12"/>
        </w:numPr>
        <w:tabs>
          <w:tab w:val="start" w:pos="33pt"/>
        </w:tabs>
        <w:ind w:end="27pt"/>
        <w:rPr>
          <w:sz w:val="18"/>
        </w:rPr>
      </w:pPr>
      <w:r>
        <w:rPr>
          <w:sz w:val="18"/>
        </w:rPr>
        <w:t>I</w:t>
      </w:r>
      <w:r>
        <w:rPr>
          <w:spacing w:val="-4"/>
          <w:sz w:val="18"/>
        </w:rPr>
        <w:t xml:space="preserve"> </w:t>
      </w:r>
      <w:r>
        <w:rPr>
          <w:sz w:val="18"/>
        </w:rPr>
        <w:t>am</w:t>
      </w:r>
      <w:r>
        <w:rPr>
          <w:spacing w:val="-4"/>
          <w:sz w:val="18"/>
        </w:rPr>
        <w:t xml:space="preserve"> </w:t>
      </w:r>
      <w:r>
        <w:rPr>
          <w:sz w:val="18"/>
        </w:rPr>
        <w:t>authorized</w:t>
      </w:r>
      <w:r>
        <w:rPr>
          <w:spacing w:val="-4"/>
          <w:sz w:val="18"/>
        </w:rPr>
        <w:t xml:space="preserve"> </w:t>
      </w:r>
      <w:r>
        <w:rPr>
          <w:sz w:val="18"/>
        </w:rPr>
        <w:t>to</w:t>
      </w:r>
      <w:r>
        <w:rPr>
          <w:spacing w:val="-4"/>
          <w:sz w:val="18"/>
        </w:rPr>
        <w:t xml:space="preserve"> </w:t>
      </w:r>
      <w:r>
        <w:rPr>
          <w:sz w:val="18"/>
        </w:rPr>
        <w:t>certify,</w:t>
      </w:r>
      <w:r>
        <w:rPr>
          <w:spacing w:val="-4"/>
          <w:sz w:val="18"/>
        </w:rPr>
        <w:t xml:space="preserve"> </w:t>
      </w:r>
      <w:r>
        <w:rPr>
          <w:sz w:val="18"/>
        </w:rPr>
        <w:t>and</w:t>
      </w:r>
      <w:r>
        <w:rPr>
          <w:spacing w:val="-4"/>
          <w:sz w:val="18"/>
        </w:rPr>
        <w:t xml:space="preserve"> </w:t>
      </w:r>
      <w:r>
        <w:rPr>
          <w:sz w:val="18"/>
        </w:rPr>
        <w:t>do</w:t>
      </w:r>
      <w:r>
        <w:rPr>
          <w:spacing w:val="-4"/>
          <w:sz w:val="18"/>
        </w:rPr>
        <w:t xml:space="preserve"> </w:t>
      </w:r>
      <w:r>
        <w:rPr>
          <w:sz w:val="18"/>
        </w:rPr>
        <w:t>certify,</w:t>
      </w:r>
      <w:r>
        <w:rPr>
          <w:spacing w:val="-4"/>
          <w:sz w:val="18"/>
        </w:rPr>
        <w:t xml:space="preserve"> </w:t>
      </w:r>
      <w:r>
        <w:rPr>
          <w:sz w:val="18"/>
        </w:rPr>
        <w:t>on</w:t>
      </w:r>
      <w:r>
        <w:rPr>
          <w:spacing w:val="-4"/>
          <w:sz w:val="18"/>
        </w:rPr>
        <w:t xml:space="preserve"> </w:t>
      </w:r>
      <w:r>
        <w:rPr>
          <w:sz w:val="18"/>
        </w:rPr>
        <w:t>behalf</w:t>
      </w:r>
      <w:r>
        <w:rPr>
          <w:spacing w:val="-4"/>
          <w:sz w:val="18"/>
        </w:rPr>
        <w:t xml:space="preserve"> </w:t>
      </w:r>
      <w:r>
        <w:rPr>
          <w:sz w:val="18"/>
        </w:rPr>
        <w:t>of</w:t>
      </w:r>
      <w:r>
        <w:rPr>
          <w:spacing w:val="-4"/>
          <w:sz w:val="18"/>
        </w:rPr>
        <w:t xml:space="preserve"> </w:t>
      </w:r>
      <w:r>
        <w:rPr>
          <w:sz w:val="18"/>
        </w:rPr>
        <w:t>Contractor</w:t>
      </w:r>
      <w:r>
        <w:rPr>
          <w:spacing w:val="-4"/>
          <w:sz w:val="18"/>
        </w:rPr>
        <w:t xml:space="preserve"> </w:t>
      </w:r>
      <w:r>
        <w:rPr>
          <w:sz w:val="18"/>
        </w:rPr>
        <w:t>that</w:t>
      </w:r>
      <w:r>
        <w:rPr>
          <w:spacing w:val="-4"/>
          <w:sz w:val="18"/>
        </w:rPr>
        <w:t xml:space="preserve"> </w:t>
      </w:r>
      <w:r>
        <w:rPr>
          <w:sz w:val="18"/>
        </w:rPr>
        <w:t>a</w:t>
      </w:r>
      <w:r>
        <w:rPr>
          <w:spacing w:val="-4"/>
          <w:sz w:val="18"/>
        </w:rPr>
        <w:t xml:space="preserve"> </w:t>
      </w:r>
      <w:r>
        <w:rPr>
          <w:sz w:val="18"/>
        </w:rPr>
        <w:t>drug</w:t>
      </w:r>
      <w:r>
        <w:rPr>
          <w:spacing w:val="-4"/>
          <w:sz w:val="18"/>
        </w:rPr>
        <w:t xml:space="preserve"> </w:t>
      </w:r>
      <w:r>
        <w:rPr>
          <w:sz w:val="18"/>
        </w:rPr>
        <w:t>free</w:t>
      </w:r>
      <w:r>
        <w:rPr>
          <w:spacing w:val="-4"/>
          <w:sz w:val="18"/>
        </w:rPr>
        <w:t xml:space="preserve"> </w:t>
      </w:r>
      <w:r>
        <w:rPr>
          <w:sz w:val="18"/>
        </w:rPr>
        <w:t>workplace</w:t>
      </w:r>
      <w:r>
        <w:rPr>
          <w:spacing w:val="-4"/>
          <w:sz w:val="18"/>
        </w:rPr>
        <w:t xml:space="preserve"> </w:t>
      </w:r>
      <w:r>
        <w:rPr>
          <w:sz w:val="18"/>
        </w:rPr>
        <w:t>will</w:t>
      </w:r>
      <w:r>
        <w:rPr>
          <w:spacing w:val="-4"/>
          <w:sz w:val="18"/>
        </w:rPr>
        <w:t xml:space="preserve"> </w:t>
      </w:r>
      <w:r>
        <w:rPr>
          <w:sz w:val="18"/>
        </w:rPr>
        <w:t>be</w:t>
      </w:r>
      <w:r>
        <w:rPr>
          <w:spacing w:val="-4"/>
          <w:sz w:val="18"/>
        </w:rPr>
        <w:t xml:space="preserve"> </w:t>
      </w:r>
      <w:r>
        <w:rPr>
          <w:sz w:val="18"/>
        </w:rPr>
        <w:t xml:space="preserve">provided by Contractor by doing </w:t>
      </w:r>
      <w:proofErr w:type="gramStart"/>
      <w:r>
        <w:rPr>
          <w:sz w:val="18"/>
        </w:rPr>
        <w:t>all of</w:t>
      </w:r>
      <w:proofErr w:type="gramEnd"/>
      <w:r>
        <w:rPr>
          <w:sz w:val="18"/>
        </w:rPr>
        <w:t xml:space="preserve"> the following:</w:t>
      </w:r>
    </w:p>
    <w:p w14:paraId="5B73D370" w14:textId="77777777" w:rsidR="00EE5539" w:rsidRDefault="00000000">
      <w:pPr>
        <w:pStyle w:val="ListParagraph"/>
        <w:numPr>
          <w:ilvl w:val="1"/>
          <w:numId w:val="12"/>
        </w:numPr>
        <w:tabs>
          <w:tab w:val="start" w:pos="68.95pt"/>
        </w:tabs>
        <w:ind w:end="48pt" w:firstLine="0pt"/>
        <w:rPr>
          <w:sz w:val="18"/>
        </w:rPr>
      </w:pPr>
      <w:r>
        <w:rPr>
          <w:sz w:val="18"/>
        </w:rPr>
        <w:t>Publishing a statement notifying employees that the unlawful manufacture, distribution, dispensation,</w:t>
      </w:r>
      <w:r>
        <w:rPr>
          <w:spacing w:val="-3"/>
          <w:sz w:val="18"/>
        </w:rPr>
        <w:t xml:space="preserve"> </w:t>
      </w:r>
      <w:r>
        <w:rPr>
          <w:sz w:val="18"/>
        </w:rPr>
        <w:t>possession</w:t>
      </w:r>
      <w:r>
        <w:rPr>
          <w:spacing w:val="-3"/>
          <w:sz w:val="18"/>
        </w:rPr>
        <w:t xml:space="preserve"> </w:t>
      </w:r>
      <w:r>
        <w:rPr>
          <w:sz w:val="18"/>
        </w:rPr>
        <w:t>or</w:t>
      </w:r>
      <w:r>
        <w:rPr>
          <w:spacing w:val="-3"/>
          <w:sz w:val="18"/>
        </w:rPr>
        <w:t xml:space="preserve"> </w:t>
      </w:r>
      <w:r>
        <w:rPr>
          <w:sz w:val="18"/>
        </w:rPr>
        <w:t>use</w:t>
      </w:r>
      <w:r>
        <w:rPr>
          <w:spacing w:val="-3"/>
          <w:sz w:val="18"/>
        </w:rPr>
        <w:t xml:space="preserve"> </w:t>
      </w:r>
      <w:r>
        <w:rPr>
          <w:sz w:val="18"/>
        </w:rPr>
        <w:t>of</w:t>
      </w:r>
      <w:r>
        <w:rPr>
          <w:spacing w:val="-3"/>
          <w:sz w:val="18"/>
        </w:rPr>
        <w:t xml:space="preserve"> </w:t>
      </w:r>
      <w:r>
        <w:rPr>
          <w:sz w:val="18"/>
        </w:rPr>
        <w:t>a</w:t>
      </w:r>
      <w:r>
        <w:rPr>
          <w:spacing w:val="-3"/>
          <w:sz w:val="18"/>
        </w:rPr>
        <w:t xml:space="preserve"> </w:t>
      </w:r>
      <w:r>
        <w:rPr>
          <w:sz w:val="18"/>
        </w:rPr>
        <w:t>controlled</w:t>
      </w:r>
      <w:r>
        <w:rPr>
          <w:spacing w:val="-3"/>
          <w:sz w:val="18"/>
        </w:rPr>
        <w:t xml:space="preserve"> </w:t>
      </w:r>
      <w:r>
        <w:rPr>
          <w:sz w:val="18"/>
        </w:rPr>
        <w:t>substance</w:t>
      </w:r>
      <w:r>
        <w:rPr>
          <w:spacing w:val="-3"/>
          <w:sz w:val="18"/>
        </w:rPr>
        <w:t xml:space="preserve"> </w:t>
      </w:r>
      <w:r>
        <w:rPr>
          <w:sz w:val="18"/>
        </w:rPr>
        <w:t>is</w:t>
      </w:r>
      <w:r>
        <w:rPr>
          <w:spacing w:val="-3"/>
          <w:sz w:val="18"/>
        </w:rPr>
        <w:t xml:space="preserve"> </w:t>
      </w:r>
      <w:r>
        <w:rPr>
          <w:sz w:val="18"/>
        </w:rPr>
        <w:t>prohibited</w:t>
      </w:r>
      <w:r>
        <w:rPr>
          <w:spacing w:val="-3"/>
          <w:sz w:val="18"/>
        </w:rPr>
        <w:t xml:space="preserve"> </w:t>
      </w:r>
      <w:r>
        <w:rPr>
          <w:sz w:val="18"/>
        </w:rPr>
        <w:t>in</w:t>
      </w:r>
      <w:r>
        <w:rPr>
          <w:spacing w:val="-3"/>
          <w:sz w:val="18"/>
        </w:rPr>
        <w:t xml:space="preserve"> </w:t>
      </w:r>
      <w:r>
        <w:rPr>
          <w:sz w:val="18"/>
        </w:rPr>
        <w:t>Contractor’s</w:t>
      </w:r>
      <w:r>
        <w:rPr>
          <w:spacing w:val="-3"/>
          <w:sz w:val="18"/>
        </w:rPr>
        <w:t xml:space="preserve"> </w:t>
      </w:r>
      <w:r>
        <w:rPr>
          <w:sz w:val="18"/>
        </w:rPr>
        <w:t>workplace</w:t>
      </w:r>
      <w:r>
        <w:rPr>
          <w:spacing w:val="-3"/>
          <w:sz w:val="18"/>
        </w:rPr>
        <w:t xml:space="preserve"> </w:t>
      </w:r>
      <w:r>
        <w:rPr>
          <w:sz w:val="18"/>
        </w:rPr>
        <w:t xml:space="preserve">and specifying actions which will be taken against employees for violation of the </w:t>
      </w:r>
      <w:proofErr w:type="gramStart"/>
      <w:r>
        <w:rPr>
          <w:sz w:val="18"/>
        </w:rPr>
        <w:t>prohibition;</w:t>
      </w:r>
      <w:proofErr w:type="gramEnd"/>
    </w:p>
    <w:p w14:paraId="05835B83" w14:textId="77777777" w:rsidR="00EE5539" w:rsidRDefault="00000000">
      <w:pPr>
        <w:pStyle w:val="ListParagraph"/>
        <w:numPr>
          <w:ilvl w:val="1"/>
          <w:numId w:val="12"/>
        </w:numPr>
        <w:tabs>
          <w:tab w:val="start" w:pos="46.50pt"/>
          <w:tab w:val="start" w:pos="68.95pt"/>
        </w:tabs>
        <w:ind w:start="46.50pt" w:end="52.70pt" w:hanging="13.50pt"/>
        <w:rPr>
          <w:sz w:val="18"/>
        </w:rPr>
      </w:pPr>
      <w:r>
        <w:rPr>
          <w:sz w:val="18"/>
        </w:rPr>
        <w:tab/>
        <w:t>Establishing</w:t>
      </w:r>
      <w:r>
        <w:rPr>
          <w:spacing w:val="-4"/>
          <w:sz w:val="18"/>
        </w:rPr>
        <w:t xml:space="preserve"> </w:t>
      </w:r>
      <w:r>
        <w:rPr>
          <w:sz w:val="18"/>
        </w:rPr>
        <w:t>a</w:t>
      </w:r>
      <w:r>
        <w:rPr>
          <w:spacing w:val="-4"/>
          <w:sz w:val="18"/>
        </w:rPr>
        <w:t xml:space="preserve"> </w:t>
      </w:r>
      <w:r>
        <w:rPr>
          <w:sz w:val="18"/>
        </w:rPr>
        <w:t>drug-free</w:t>
      </w:r>
      <w:r>
        <w:rPr>
          <w:spacing w:val="-4"/>
          <w:sz w:val="18"/>
        </w:rPr>
        <w:t xml:space="preserve"> </w:t>
      </w:r>
      <w:r>
        <w:rPr>
          <w:sz w:val="18"/>
        </w:rPr>
        <w:t>awareness</w:t>
      </w:r>
      <w:r>
        <w:rPr>
          <w:spacing w:val="-4"/>
          <w:sz w:val="18"/>
        </w:rPr>
        <w:t xml:space="preserve"> </w:t>
      </w:r>
      <w:r>
        <w:rPr>
          <w:sz w:val="18"/>
        </w:rPr>
        <w:t>program</w:t>
      </w:r>
      <w:r>
        <w:rPr>
          <w:spacing w:val="-4"/>
          <w:sz w:val="18"/>
        </w:rPr>
        <w:t xml:space="preserve"> </w:t>
      </w:r>
      <w:r>
        <w:rPr>
          <w:sz w:val="18"/>
        </w:rPr>
        <w:t>to</w:t>
      </w:r>
      <w:r>
        <w:rPr>
          <w:spacing w:val="-4"/>
          <w:sz w:val="18"/>
        </w:rPr>
        <w:t xml:space="preserve"> </w:t>
      </w:r>
      <w:r>
        <w:rPr>
          <w:sz w:val="18"/>
        </w:rPr>
        <w:t>inform</w:t>
      </w:r>
      <w:r>
        <w:rPr>
          <w:spacing w:val="-4"/>
          <w:sz w:val="18"/>
        </w:rPr>
        <w:t xml:space="preserve"> </w:t>
      </w:r>
      <w:r>
        <w:rPr>
          <w:sz w:val="18"/>
        </w:rPr>
        <w:t>employees</w:t>
      </w:r>
      <w:r>
        <w:rPr>
          <w:spacing w:val="-4"/>
          <w:sz w:val="18"/>
        </w:rPr>
        <w:t xml:space="preserve"> </w:t>
      </w:r>
      <w:r>
        <w:rPr>
          <w:sz w:val="18"/>
        </w:rPr>
        <w:t>about</w:t>
      </w:r>
      <w:r>
        <w:rPr>
          <w:spacing w:val="-4"/>
          <w:sz w:val="18"/>
        </w:rPr>
        <w:t xml:space="preserve"> </w:t>
      </w:r>
      <w:r>
        <w:rPr>
          <w:sz w:val="18"/>
        </w:rPr>
        <w:t>all</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 xml:space="preserve">following: </w:t>
      </w:r>
      <w:proofErr w:type="spellStart"/>
      <w:proofErr w:type="gramStart"/>
      <w:r>
        <w:rPr>
          <w:sz w:val="18"/>
        </w:rPr>
        <w:t>i.The</w:t>
      </w:r>
      <w:proofErr w:type="spellEnd"/>
      <w:proofErr w:type="gramEnd"/>
      <w:r>
        <w:rPr>
          <w:sz w:val="18"/>
        </w:rPr>
        <w:t xml:space="preserve"> dangers of drug abuse in the workplace;</w:t>
      </w:r>
    </w:p>
    <w:p w14:paraId="1B5A72AE" w14:textId="77777777" w:rsidR="00EE5539" w:rsidRDefault="00000000">
      <w:pPr>
        <w:pStyle w:val="ListParagraph"/>
        <w:numPr>
          <w:ilvl w:val="0"/>
          <w:numId w:val="14"/>
        </w:numPr>
        <w:tabs>
          <w:tab w:val="start" w:pos="51pt"/>
        </w:tabs>
        <w:ind w:hanging="6.50pt"/>
        <w:jc w:val="start"/>
        <w:rPr>
          <w:sz w:val="16"/>
        </w:rPr>
      </w:pPr>
      <w:r>
        <w:rPr>
          <w:sz w:val="18"/>
        </w:rPr>
        <w:t>Contractor’s</w:t>
      </w:r>
      <w:r>
        <w:rPr>
          <w:spacing w:val="-2"/>
          <w:sz w:val="18"/>
        </w:rPr>
        <w:t xml:space="preserve"> </w:t>
      </w:r>
      <w:r>
        <w:rPr>
          <w:sz w:val="18"/>
        </w:rPr>
        <w:t>policy of</w:t>
      </w:r>
      <w:r>
        <w:rPr>
          <w:spacing w:val="1"/>
          <w:sz w:val="18"/>
        </w:rPr>
        <w:t xml:space="preserve"> </w:t>
      </w:r>
      <w:r>
        <w:rPr>
          <w:sz w:val="18"/>
        </w:rPr>
        <w:t>maintaining a drug-free</w:t>
      </w:r>
      <w:r>
        <w:rPr>
          <w:spacing w:val="1"/>
          <w:sz w:val="18"/>
        </w:rPr>
        <w:t xml:space="preserve"> </w:t>
      </w:r>
      <w:proofErr w:type="gramStart"/>
      <w:r>
        <w:rPr>
          <w:spacing w:val="-2"/>
          <w:sz w:val="18"/>
        </w:rPr>
        <w:t>workplace;</w:t>
      </w:r>
      <w:proofErr w:type="gramEnd"/>
    </w:p>
    <w:p w14:paraId="77EE38A0" w14:textId="77777777" w:rsidR="00EE5539" w:rsidRDefault="00000000">
      <w:pPr>
        <w:pStyle w:val="ListParagraph"/>
        <w:numPr>
          <w:ilvl w:val="0"/>
          <w:numId w:val="14"/>
        </w:numPr>
        <w:tabs>
          <w:tab w:val="start" w:pos="50.95pt"/>
        </w:tabs>
        <w:ind w:start="50.95pt" w:hanging="8.45pt"/>
        <w:jc w:val="start"/>
        <w:rPr>
          <w:sz w:val="16"/>
        </w:rPr>
      </w:pPr>
      <w:r>
        <w:rPr>
          <w:sz w:val="18"/>
        </w:rPr>
        <w:t xml:space="preserve">The availability of drug counseling, rehabilitation and employee- assistance programs; </w:t>
      </w:r>
      <w:r>
        <w:rPr>
          <w:spacing w:val="-5"/>
          <w:sz w:val="18"/>
        </w:rPr>
        <w:t>and</w:t>
      </w:r>
    </w:p>
    <w:p w14:paraId="08FF53E8" w14:textId="77777777" w:rsidR="00EE5539" w:rsidRDefault="00000000">
      <w:pPr>
        <w:pStyle w:val="ListParagraph"/>
        <w:numPr>
          <w:ilvl w:val="0"/>
          <w:numId w:val="14"/>
        </w:numPr>
        <w:tabs>
          <w:tab w:val="start" w:pos="50.95pt"/>
        </w:tabs>
        <w:ind w:start="50.95pt" w:hanging="8.30pt"/>
        <w:jc w:val="start"/>
        <w:rPr>
          <w:sz w:val="16"/>
        </w:rPr>
      </w:pPr>
      <w:r>
        <w:rPr>
          <w:sz w:val="18"/>
        </w:rPr>
        <w:t xml:space="preserve">The penalties that may be imposed upon employees for drug abuse </w:t>
      </w:r>
      <w:proofErr w:type="gramStart"/>
      <w:r>
        <w:rPr>
          <w:spacing w:val="-2"/>
          <w:sz w:val="18"/>
        </w:rPr>
        <w:t>violations;</w:t>
      </w:r>
      <w:proofErr w:type="gramEnd"/>
    </w:p>
    <w:p w14:paraId="46428F79" w14:textId="77777777" w:rsidR="00EE5539" w:rsidRDefault="00000000">
      <w:pPr>
        <w:pStyle w:val="ListParagraph"/>
        <w:numPr>
          <w:ilvl w:val="0"/>
          <w:numId w:val="11"/>
        </w:numPr>
        <w:tabs>
          <w:tab w:val="start" w:pos="68.95pt"/>
        </w:tabs>
        <w:ind w:end="28.15pt" w:firstLine="0pt"/>
        <w:rPr>
          <w:sz w:val="18"/>
        </w:rPr>
      </w:pPr>
      <w:r>
        <w:rPr>
          <w:sz w:val="18"/>
        </w:rPr>
        <w:t>Requiring</w:t>
      </w:r>
      <w:r>
        <w:rPr>
          <w:spacing w:val="-3"/>
          <w:sz w:val="18"/>
        </w:rPr>
        <w:t xml:space="preserve"> </w:t>
      </w:r>
      <w:r>
        <w:rPr>
          <w:sz w:val="18"/>
        </w:rPr>
        <w:t>that</w:t>
      </w:r>
      <w:r>
        <w:rPr>
          <w:spacing w:val="-3"/>
          <w:sz w:val="18"/>
        </w:rPr>
        <w:t xml:space="preserve"> </w:t>
      </w:r>
      <w:r>
        <w:rPr>
          <w:sz w:val="18"/>
        </w:rPr>
        <w:t>each</w:t>
      </w:r>
      <w:r>
        <w:rPr>
          <w:spacing w:val="-3"/>
          <w:sz w:val="18"/>
        </w:rPr>
        <w:t xml:space="preserve"> </w:t>
      </w:r>
      <w:r>
        <w:rPr>
          <w:sz w:val="18"/>
        </w:rPr>
        <w:t>employee</w:t>
      </w:r>
      <w:r>
        <w:rPr>
          <w:spacing w:val="-3"/>
          <w:sz w:val="18"/>
        </w:rPr>
        <w:t xml:space="preserve"> </w:t>
      </w:r>
      <w:r>
        <w:rPr>
          <w:sz w:val="18"/>
        </w:rPr>
        <w:t>engaged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performance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Contract</w:t>
      </w:r>
      <w:r>
        <w:rPr>
          <w:spacing w:val="-3"/>
          <w:sz w:val="18"/>
        </w:rPr>
        <w:t xml:space="preserve"> </w:t>
      </w:r>
      <w:r>
        <w:rPr>
          <w:sz w:val="18"/>
        </w:rPr>
        <w:t>be</w:t>
      </w:r>
      <w:r>
        <w:rPr>
          <w:spacing w:val="-3"/>
          <w:sz w:val="18"/>
        </w:rPr>
        <w:t xml:space="preserve"> </w:t>
      </w:r>
      <w:r>
        <w:rPr>
          <w:sz w:val="18"/>
        </w:rPr>
        <w:t>given</w:t>
      </w:r>
      <w:r>
        <w:rPr>
          <w:spacing w:val="-3"/>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3"/>
          <w:sz w:val="18"/>
        </w:rPr>
        <w:t xml:space="preserve"> </w:t>
      </w:r>
      <w:r>
        <w:rPr>
          <w:sz w:val="18"/>
        </w:rPr>
        <w:t>the statement required by subdivision (A), above, and that as a condition of employment by Contractor in connection with the Work of the Contract, the employee agrees to abide by the terms of the statement.</w:t>
      </w:r>
    </w:p>
    <w:p w14:paraId="0286E489" w14:textId="77777777" w:rsidR="00EE5539" w:rsidRDefault="00000000">
      <w:pPr>
        <w:pStyle w:val="ListParagraph"/>
        <w:numPr>
          <w:ilvl w:val="0"/>
          <w:numId w:val="11"/>
        </w:numPr>
        <w:tabs>
          <w:tab w:val="start" w:pos="68.95pt"/>
        </w:tabs>
        <w:ind w:end="30.15pt" w:firstLine="0pt"/>
        <w:rPr>
          <w:sz w:val="18"/>
        </w:rPr>
      </w:pPr>
      <w:r>
        <w:rPr>
          <w:sz w:val="18"/>
        </w:rPr>
        <w:t>Contractor agrees to fulfill and discharge all of Contractor’s obligations under the terms and requirements of California Government Code §8355 by, inter alia, publishing a statement notifying employees</w:t>
      </w:r>
      <w:r>
        <w:rPr>
          <w:spacing w:val="-3"/>
          <w:sz w:val="18"/>
        </w:rPr>
        <w:t xml:space="preserve"> </w:t>
      </w:r>
      <w:r>
        <w:rPr>
          <w:sz w:val="18"/>
        </w:rPr>
        <w:t>concerning:</w:t>
      </w:r>
      <w:r>
        <w:rPr>
          <w:spacing w:val="-3"/>
          <w:sz w:val="18"/>
        </w:rPr>
        <w:t xml:space="preserve"> </w:t>
      </w:r>
      <w:r>
        <w:rPr>
          <w:sz w:val="18"/>
        </w:rPr>
        <w:t>(a)</w:t>
      </w:r>
      <w:r>
        <w:rPr>
          <w:spacing w:val="-3"/>
          <w:sz w:val="18"/>
        </w:rPr>
        <w:t xml:space="preserve"> </w:t>
      </w:r>
      <w:r>
        <w:rPr>
          <w:sz w:val="18"/>
        </w:rPr>
        <w:t>the</w:t>
      </w:r>
      <w:r>
        <w:rPr>
          <w:spacing w:val="-3"/>
          <w:sz w:val="18"/>
        </w:rPr>
        <w:t xml:space="preserve"> </w:t>
      </w:r>
      <w:r>
        <w:rPr>
          <w:sz w:val="18"/>
        </w:rPr>
        <w:t>prohibition</w:t>
      </w:r>
      <w:r>
        <w:rPr>
          <w:spacing w:val="-3"/>
          <w:sz w:val="18"/>
        </w:rPr>
        <w:t xml:space="preserve"> </w:t>
      </w:r>
      <w:r>
        <w:rPr>
          <w:sz w:val="18"/>
        </w:rPr>
        <w:t>of</w:t>
      </w:r>
      <w:r>
        <w:rPr>
          <w:spacing w:val="-3"/>
          <w:sz w:val="18"/>
        </w:rPr>
        <w:t xml:space="preserve"> </w:t>
      </w:r>
      <w:r>
        <w:rPr>
          <w:sz w:val="18"/>
        </w:rPr>
        <w:t>any</w:t>
      </w:r>
      <w:r>
        <w:rPr>
          <w:spacing w:val="-3"/>
          <w:sz w:val="18"/>
        </w:rPr>
        <w:t xml:space="preserve"> </w:t>
      </w:r>
      <w:r>
        <w:rPr>
          <w:sz w:val="18"/>
        </w:rPr>
        <w:t>controlled</w:t>
      </w:r>
      <w:r>
        <w:rPr>
          <w:spacing w:val="-3"/>
          <w:sz w:val="18"/>
        </w:rPr>
        <w:t xml:space="preserve"> </w:t>
      </w:r>
      <w:r>
        <w:rPr>
          <w:sz w:val="18"/>
        </w:rPr>
        <w:t>substance</w:t>
      </w:r>
      <w:r>
        <w:rPr>
          <w:spacing w:val="-3"/>
          <w:sz w:val="18"/>
        </w:rPr>
        <w:t xml:space="preserve"> </w:t>
      </w:r>
      <w:r>
        <w:rPr>
          <w:sz w:val="18"/>
        </w:rPr>
        <w:t>in</w:t>
      </w:r>
      <w:r>
        <w:rPr>
          <w:spacing w:val="-3"/>
          <w:sz w:val="18"/>
        </w:rPr>
        <w:t xml:space="preserve"> </w:t>
      </w:r>
      <w:r>
        <w:rPr>
          <w:sz w:val="18"/>
        </w:rPr>
        <w:t>the</w:t>
      </w:r>
      <w:r>
        <w:rPr>
          <w:spacing w:val="40"/>
          <w:sz w:val="18"/>
        </w:rPr>
        <w:t xml:space="preserve"> </w:t>
      </w:r>
      <w:r>
        <w:rPr>
          <w:sz w:val="18"/>
        </w:rPr>
        <w:t>workplace,</w:t>
      </w:r>
      <w:r>
        <w:rPr>
          <w:spacing w:val="-3"/>
          <w:sz w:val="18"/>
        </w:rPr>
        <w:t xml:space="preserve"> </w:t>
      </w:r>
      <w:r>
        <w:rPr>
          <w:sz w:val="18"/>
        </w:rPr>
        <w:t>(b)</w:t>
      </w:r>
      <w:r>
        <w:rPr>
          <w:spacing w:val="-3"/>
          <w:sz w:val="18"/>
        </w:rPr>
        <w:t xml:space="preserve"> </w:t>
      </w:r>
      <w:r>
        <w:rPr>
          <w:sz w:val="18"/>
        </w:rPr>
        <w:t>establishing</w:t>
      </w:r>
      <w:r>
        <w:rPr>
          <w:spacing w:val="-3"/>
          <w:sz w:val="18"/>
        </w:rPr>
        <w:t xml:space="preserve"> </w:t>
      </w:r>
      <w:r>
        <w:rPr>
          <w:sz w:val="18"/>
        </w:rPr>
        <w:t>a drug-free awareness program, and (c) requiring that each employee engaged in the performance of the Work</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Contract</w:t>
      </w:r>
      <w:r>
        <w:rPr>
          <w:spacing w:val="-2"/>
          <w:sz w:val="18"/>
        </w:rPr>
        <w:t xml:space="preserve"> </w:t>
      </w:r>
      <w:r>
        <w:rPr>
          <w:sz w:val="18"/>
        </w:rPr>
        <w:t>be</w:t>
      </w:r>
      <w:r>
        <w:rPr>
          <w:spacing w:val="-2"/>
          <w:sz w:val="18"/>
        </w:rPr>
        <w:t xml:space="preserve"> </w:t>
      </w:r>
      <w:r>
        <w:rPr>
          <w:sz w:val="18"/>
        </w:rPr>
        <w:t>given</w:t>
      </w:r>
      <w:r>
        <w:rPr>
          <w:spacing w:val="-2"/>
          <w:sz w:val="18"/>
        </w:rPr>
        <w:t xml:space="preserve"> </w:t>
      </w:r>
      <w:r>
        <w:rPr>
          <w:sz w:val="18"/>
        </w:rPr>
        <w:t>a</w:t>
      </w:r>
      <w:r>
        <w:rPr>
          <w:spacing w:val="-2"/>
          <w:sz w:val="18"/>
        </w:rPr>
        <w:t xml:space="preserve"> </w:t>
      </w:r>
      <w:r>
        <w:rPr>
          <w:sz w:val="18"/>
        </w:rPr>
        <w:t>copy</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statement</w:t>
      </w:r>
      <w:r>
        <w:rPr>
          <w:spacing w:val="-2"/>
          <w:sz w:val="18"/>
        </w:rPr>
        <w:t xml:space="preserve"> </w:t>
      </w:r>
      <w:r>
        <w:rPr>
          <w:sz w:val="18"/>
        </w:rPr>
        <w:t>required</w:t>
      </w:r>
      <w:r>
        <w:rPr>
          <w:spacing w:val="-2"/>
          <w:sz w:val="18"/>
        </w:rPr>
        <w:t xml:space="preserve"> </w:t>
      </w:r>
      <w:r>
        <w:rPr>
          <w:sz w:val="18"/>
        </w:rPr>
        <w:t>by</w:t>
      </w:r>
      <w:r>
        <w:rPr>
          <w:spacing w:val="-2"/>
          <w:sz w:val="18"/>
        </w:rPr>
        <w:t xml:space="preserve"> </w:t>
      </w:r>
      <w:r>
        <w:rPr>
          <w:sz w:val="18"/>
        </w:rPr>
        <w:t>California</w:t>
      </w:r>
      <w:r>
        <w:rPr>
          <w:spacing w:val="40"/>
          <w:sz w:val="18"/>
        </w:rPr>
        <w:t xml:space="preserve"> </w:t>
      </w:r>
      <w:r>
        <w:rPr>
          <w:sz w:val="18"/>
        </w:rPr>
        <w:t>Government</w:t>
      </w:r>
      <w:r>
        <w:rPr>
          <w:spacing w:val="-2"/>
          <w:sz w:val="18"/>
        </w:rPr>
        <w:t xml:space="preserve"> </w:t>
      </w:r>
      <w:r>
        <w:rPr>
          <w:sz w:val="18"/>
        </w:rPr>
        <w:t>Code</w:t>
      </w:r>
      <w:r>
        <w:rPr>
          <w:spacing w:val="-2"/>
          <w:sz w:val="18"/>
        </w:rPr>
        <w:t xml:space="preserve"> </w:t>
      </w:r>
      <w:r>
        <w:rPr>
          <w:sz w:val="18"/>
        </w:rPr>
        <w:t>§8355(a) and requiring that the employee agree to abide by the terms of that statement.</w:t>
      </w:r>
    </w:p>
    <w:p w14:paraId="0BFA0B81" w14:textId="77777777" w:rsidR="00EE5539" w:rsidRDefault="00000000">
      <w:pPr>
        <w:pStyle w:val="ListParagraph"/>
        <w:numPr>
          <w:ilvl w:val="0"/>
          <w:numId w:val="10"/>
        </w:numPr>
        <w:tabs>
          <w:tab w:val="start" w:pos="33pt"/>
        </w:tabs>
        <w:ind w:end="26.15pt"/>
        <w:rPr>
          <w:sz w:val="18"/>
        </w:rPr>
      </w:pPr>
      <w:r>
        <w:rPr>
          <w:sz w:val="18"/>
        </w:rPr>
        <w:t xml:space="preserve">Contractor and I understand that if the </w:t>
      </w:r>
      <w:proofErr w:type="gramStart"/>
      <w:r>
        <w:rPr>
          <w:sz w:val="18"/>
        </w:rPr>
        <w:t>District</w:t>
      </w:r>
      <w:proofErr w:type="gramEnd"/>
      <w:r>
        <w:rPr>
          <w:sz w:val="18"/>
        </w:rPr>
        <w:t xml:space="preserve"> determines that Contractor has either: (a) made a false certification</w:t>
      </w:r>
      <w:r>
        <w:rPr>
          <w:spacing w:val="-3"/>
          <w:sz w:val="18"/>
        </w:rPr>
        <w:t xml:space="preserve"> </w:t>
      </w:r>
      <w:r>
        <w:rPr>
          <w:sz w:val="18"/>
        </w:rPr>
        <w:t>herein,</w:t>
      </w:r>
      <w:r>
        <w:rPr>
          <w:spacing w:val="-3"/>
          <w:sz w:val="18"/>
        </w:rPr>
        <w:t xml:space="preserve"> </w:t>
      </w:r>
      <w:r>
        <w:rPr>
          <w:sz w:val="18"/>
        </w:rPr>
        <w:t>or</w:t>
      </w:r>
      <w:r>
        <w:rPr>
          <w:spacing w:val="-3"/>
          <w:sz w:val="18"/>
        </w:rPr>
        <w:t xml:space="preserve"> </w:t>
      </w:r>
      <w:r>
        <w:rPr>
          <w:sz w:val="18"/>
        </w:rPr>
        <w:t>(b)</w:t>
      </w:r>
      <w:r>
        <w:rPr>
          <w:spacing w:val="-3"/>
          <w:sz w:val="18"/>
        </w:rPr>
        <w:t xml:space="preserve"> </w:t>
      </w:r>
      <w:r>
        <w:rPr>
          <w:sz w:val="18"/>
        </w:rPr>
        <w:t>violated</w:t>
      </w:r>
      <w:r>
        <w:rPr>
          <w:spacing w:val="-3"/>
          <w:sz w:val="18"/>
        </w:rPr>
        <w:t xml:space="preserve"> </w:t>
      </w:r>
      <w:r>
        <w:rPr>
          <w:sz w:val="18"/>
        </w:rPr>
        <w:t>this</w:t>
      </w:r>
      <w:r>
        <w:rPr>
          <w:spacing w:val="-3"/>
          <w:sz w:val="18"/>
        </w:rPr>
        <w:t xml:space="preserve"> </w:t>
      </w:r>
      <w:r>
        <w:rPr>
          <w:sz w:val="18"/>
        </w:rPr>
        <w:t>certification</w:t>
      </w:r>
      <w:r>
        <w:rPr>
          <w:spacing w:val="-3"/>
          <w:sz w:val="18"/>
        </w:rPr>
        <w:t xml:space="preserve"> </w:t>
      </w:r>
      <w:r>
        <w:rPr>
          <w:sz w:val="18"/>
        </w:rPr>
        <w:t>by</w:t>
      </w:r>
      <w:r>
        <w:rPr>
          <w:spacing w:val="-3"/>
          <w:sz w:val="18"/>
        </w:rPr>
        <w:t xml:space="preserve"> </w:t>
      </w:r>
      <w:r>
        <w:rPr>
          <w:sz w:val="18"/>
        </w:rPr>
        <w:t>failing</w:t>
      </w:r>
      <w:r>
        <w:rPr>
          <w:spacing w:val="-3"/>
          <w:sz w:val="18"/>
        </w:rPr>
        <w:t xml:space="preserve"> </w:t>
      </w:r>
      <w:r>
        <w:rPr>
          <w:sz w:val="18"/>
        </w:rPr>
        <w:t>to</w:t>
      </w:r>
      <w:r>
        <w:rPr>
          <w:spacing w:val="-3"/>
          <w:sz w:val="18"/>
        </w:rPr>
        <w:t xml:space="preserve"> </w:t>
      </w:r>
      <w:r>
        <w:rPr>
          <w:sz w:val="18"/>
        </w:rPr>
        <w:t>carry</w:t>
      </w:r>
      <w:r>
        <w:rPr>
          <w:spacing w:val="-3"/>
          <w:sz w:val="18"/>
        </w:rPr>
        <w:t xml:space="preserve"> </w:t>
      </w:r>
      <w:r>
        <w:rPr>
          <w:sz w:val="18"/>
        </w:rPr>
        <w:t>out</w:t>
      </w:r>
      <w:r>
        <w:rPr>
          <w:spacing w:val="-3"/>
          <w:sz w:val="18"/>
        </w:rPr>
        <w:t xml:space="preserve"> </w:t>
      </w:r>
      <w:r>
        <w:rPr>
          <w:sz w:val="18"/>
        </w:rPr>
        <w:t>and</w:t>
      </w:r>
      <w:r>
        <w:rPr>
          <w:spacing w:val="-3"/>
          <w:sz w:val="18"/>
        </w:rPr>
        <w:t xml:space="preserve"> </w:t>
      </w:r>
      <w:r>
        <w:rPr>
          <w:sz w:val="18"/>
        </w:rPr>
        <w:t>to</w:t>
      </w:r>
      <w:r>
        <w:rPr>
          <w:spacing w:val="-3"/>
          <w:sz w:val="18"/>
        </w:rPr>
        <w:t xml:space="preserve"> </w:t>
      </w:r>
      <w:r>
        <w:rPr>
          <w:sz w:val="18"/>
        </w:rPr>
        <w:t>implement</w:t>
      </w:r>
      <w:r>
        <w:rPr>
          <w:spacing w:val="-3"/>
          <w:sz w:val="18"/>
        </w:rPr>
        <w:t xml:space="preserve"> </w:t>
      </w:r>
      <w:r>
        <w:rPr>
          <w:sz w:val="18"/>
        </w:rPr>
        <w:t>the</w:t>
      </w:r>
      <w:r>
        <w:rPr>
          <w:spacing w:val="-3"/>
          <w:sz w:val="18"/>
        </w:rPr>
        <w:t xml:space="preserve"> </w:t>
      </w:r>
      <w:r>
        <w:rPr>
          <w:sz w:val="18"/>
        </w:rPr>
        <w:t>requirements of California Government Code §§8355, the Contract awarded herein is subject to termination, suspension of payments, or both.</w:t>
      </w:r>
    </w:p>
    <w:p w14:paraId="1297FC08" w14:textId="77777777" w:rsidR="00EE5539" w:rsidRDefault="00000000">
      <w:pPr>
        <w:pStyle w:val="ListParagraph"/>
        <w:numPr>
          <w:ilvl w:val="0"/>
          <w:numId w:val="10"/>
        </w:numPr>
        <w:tabs>
          <w:tab w:val="start" w:pos="33pt"/>
        </w:tabs>
        <w:ind w:end="19.35pt"/>
        <w:rPr>
          <w:sz w:val="18"/>
        </w:rPr>
      </w:pPr>
      <w:r>
        <w:rPr>
          <w:sz w:val="18"/>
        </w:rPr>
        <w:t>Contractor</w:t>
      </w:r>
      <w:r>
        <w:rPr>
          <w:spacing w:val="-3"/>
          <w:sz w:val="18"/>
        </w:rPr>
        <w:t xml:space="preserve"> </w:t>
      </w:r>
      <w:r>
        <w:rPr>
          <w:sz w:val="18"/>
        </w:rPr>
        <w:t>and</w:t>
      </w:r>
      <w:r>
        <w:rPr>
          <w:spacing w:val="-3"/>
          <w:sz w:val="18"/>
        </w:rPr>
        <w:t xml:space="preserve"> </w:t>
      </w:r>
      <w:r>
        <w:rPr>
          <w:sz w:val="18"/>
        </w:rPr>
        <w:t>I</w:t>
      </w:r>
      <w:r>
        <w:rPr>
          <w:spacing w:val="-3"/>
          <w:sz w:val="18"/>
        </w:rPr>
        <w:t xml:space="preserve"> </w:t>
      </w:r>
      <w:r>
        <w:rPr>
          <w:sz w:val="18"/>
        </w:rPr>
        <w:t>further</w:t>
      </w:r>
      <w:r>
        <w:rPr>
          <w:spacing w:val="-3"/>
          <w:sz w:val="18"/>
        </w:rPr>
        <w:t xml:space="preserve"> </w:t>
      </w:r>
      <w:r>
        <w:rPr>
          <w:sz w:val="18"/>
        </w:rPr>
        <w:t>understand</w:t>
      </w:r>
      <w:r>
        <w:rPr>
          <w:spacing w:val="-3"/>
          <w:sz w:val="18"/>
        </w:rPr>
        <w:t xml:space="preserve"> </w:t>
      </w:r>
      <w:r>
        <w:rPr>
          <w:sz w:val="18"/>
        </w:rPr>
        <w:t>that,</w:t>
      </w:r>
      <w:r>
        <w:rPr>
          <w:spacing w:val="-3"/>
          <w:sz w:val="18"/>
        </w:rPr>
        <w:t xml:space="preserve"> </w:t>
      </w:r>
      <w:r>
        <w:rPr>
          <w:sz w:val="18"/>
        </w:rPr>
        <w:t>should</w:t>
      </w:r>
      <w:r>
        <w:rPr>
          <w:spacing w:val="-3"/>
          <w:sz w:val="18"/>
        </w:rPr>
        <w:t xml:space="preserve"> </w:t>
      </w:r>
      <w:r>
        <w:rPr>
          <w:sz w:val="18"/>
        </w:rPr>
        <w:t>Contractor</w:t>
      </w:r>
      <w:r>
        <w:rPr>
          <w:spacing w:val="-3"/>
          <w:sz w:val="18"/>
        </w:rPr>
        <w:t xml:space="preserve"> </w:t>
      </w:r>
      <w:r>
        <w:rPr>
          <w:sz w:val="18"/>
        </w:rPr>
        <w:t>violate</w:t>
      </w:r>
      <w:r>
        <w:rPr>
          <w:spacing w:val="-3"/>
          <w:sz w:val="18"/>
        </w:rPr>
        <w:t xml:space="preserve"> </w:t>
      </w:r>
      <w:r>
        <w:rPr>
          <w:sz w:val="18"/>
        </w:rPr>
        <w:t>the</w:t>
      </w:r>
      <w:r>
        <w:rPr>
          <w:spacing w:val="-3"/>
          <w:sz w:val="18"/>
        </w:rPr>
        <w:t xml:space="preserve"> </w:t>
      </w:r>
      <w:r>
        <w:rPr>
          <w:sz w:val="18"/>
        </w:rPr>
        <w:t>terms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Drug-Free</w:t>
      </w:r>
      <w:r>
        <w:rPr>
          <w:spacing w:val="-3"/>
          <w:sz w:val="18"/>
        </w:rPr>
        <w:t xml:space="preserve"> </w:t>
      </w:r>
      <w:r>
        <w:rPr>
          <w:sz w:val="18"/>
        </w:rPr>
        <w:t>Workplace</w:t>
      </w:r>
      <w:r>
        <w:rPr>
          <w:spacing w:val="-3"/>
          <w:sz w:val="18"/>
        </w:rPr>
        <w:t xml:space="preserve"> </w:t>
      </w:r>
      <w:r>
        <w:rPr>
          <w:sz w:val="18"/>
        </w:rPr>
        <w:t>Act of 1990, Contractor may be subject to debarment in accordance with the provisions of California</w:t>
      </w:r>
      <w:r>
        <w:rPr>
          <w:spacing w:val="40"/>
          <w:sz w:val="18"/>
        </w:rPr>
        <w:t xml:space="preserve"> </w:t>
      </w:r>
      <w:r>
        <w:rPr>
          <w:sz w:val="18"/>
        </w:rPr>
        <w:t>Government Code §§8350, et seq.</w:t>
      </w:r>
    </w:p>
    <w:p w14:paraId="6BAC70CC" w14:textId="77777777" w:rsidR="00EE5539" w:rsidRDefault="00000000">
      <w:pPr>
        <w:pStyle w:val="ListParagraph"/>
        <w:numPr>
          <w:ilvl w:val="0"/>
          <w:numId w:val="10"/>
        </w:numPr>
        <w:tabs>
          <w:tab w:val="start" w:pos="33pt"/>
        </w:tabs>
        <w:ind w:end="26.65pt"/>
        <w:rPr>
          <w:sz w:val="18"/>
        </w:rPr>
      </w:pPr>
      <w:r>
        <w:rPr>
          <w:sz w:val="18"/>
        </w:rPr>
        <w:t>Contractor and I acknowledge that Contractor and I are aware of the provisions of California Government Code</w:t>
      </w:r>
      <w:r>
        <w:rPr>
          <w:spacing w:val="-3"/>
          <w:sz w:val="18"/>
        </w:rPr>
        <w:t xml:space="preserve"> </w:t>
      </w:r>
      <w:r>
        <w:rPr>
          <w:sz w:val="18"/>
        </w:rPr>
        <w:t>§§8350,</w:t>
      </w:r>
      <w:r>
        <w:rPr>
          <w:spacing w:val="-3"/>
          <w:sz w:val="18"/>
        </w:rPr>
        <w:t xml:space="preserve"> </w:t>
      </w:r>
      <w:r>
        <w:rPr>
          <w:sz w:val="18"/>
        </w:rPr>
        <w:t>et</w:t>
      </w:r>
      <w:r>
        <w:rPr>
          <w:spacing w:val="-3"/>
          <w:sz w:val="18"/>
        </w:rPr>
        <w:t xml:space="preserve"> </w:t>
      </w:r>
      <w:r>
        <w:rPr>
          <w:sz w:val="18"/>
        </w:rPr>
        <w:t>seq.</w:t>
      </w:r>
      <w:r>
        <w:rPr>
          <w:spacing w:val="-3"/>
          <w:sz w:val="18"/>
        </w:rPr>
        <w:t xml:space="preserve"> </w:t>
      </w:r>
      <w:r>
        <w:rPr>
          <w:sz w:val="18"/>
        </w:rPr>
        <w:t>and</w:t>
      </w:r>
      <w:r>
        <w:rPr>
          <w:spacing w:val="-3"/>
          <w:sz w:val="18"/>
        </w:rPr>
        <w:t xml:space="preserve"> </w:t>
      </w:r>
      <w:r>
        <w:rPr>
          <w:sz w:val="18"/>
        </w:rPr>
        <w:t>hereby</w:t>
      </w:r>
      <w:r>
        <w:rPr>
          <w:spacing w:val="-3"/>
          <w:sz w:val="18"/>
        </w:rPr>
        <w:t xml:space="preserve"> </w:t>
      </w:r>
      <w:r>
        <w:rPr>
          <w:sz w:val="18"/>
        </w:rPr>
        <w:t>certify</w:t>
      </w:r>
      <w:r>
        <w:rPr>
          <w:spacing w:val="-3"/>
          <w:sz w:val="18"/>
        </w:rPr>
        <w:t xml:space="preserve"> </w:t>
      </w:r>
      <w:r>
        <w:rPr>
          <w:sz w:val="18"/>
        </w:rPr>
        <w:t>that</w:t>
      </w:r>
      <w:r>
        <w:rPr>
          <w:spacing w:val="-3"/>
          <w:sz w:val="18"/>
        </w:rPr>
        <w:t xml:space="preserve"> </w:t>
      </w:r>
      <w:r>
        <w:rPr>
          <w:sz w:val="18"/>
        </w:rPr>
        <w:t>Contractor</w:t>
      </w:r>
      <w:r>
        <w:rPr>
          <w:spacing w:val="-3"/>
          <w:sz w:val="18"/>
        </w:rPr>
        <w:t xml:space="preserve"> </w:t>
      </w:r>
      <w:r>
        <w:rPr>
          <w:sz w:val="18"/>
        </w:rPr>
        <w:t>and</w:t>
      </w:r>
      <w:r>
        <w:rPr>
          <w:spacing w:val="-3"/>
          <w:sz w:val="18"/>
        </w:rPr>
        <w:t xml:space="preserve"> </w:t>
      </w:r>
      <w:r>
        <w:rPr>
          <w:sz w:val="18"/>
        </w:rPr>
        <w:t>I</w:t>
      </w:r>
      <w:r>
        <w:rPr>
          <w:spacing w:val="-3"/>
          <w:sz w:val="18"/>
        </w:rPr>
        <w:t xml:space="preserve"> </w:t>
      </w:r>
      <w:r>
        <w:rPr>
          <w:sz w:val="18"/>
        </w:rPr>
        <w:t>will</w:t>
      </w:r>
      <w:r>
        <w:rPr>
          <w:spacing w:val="-3"/>
          <w:sz w:val="18"/>
        </w:rPr>
        <w:t xml:space="preserve"> </w:t>
      </w:r>
      <w:r>
        <w:rPr>
          <w:sz w:val="18"/>
        </w:rPr>
        <w:t>adhere</w:t>
      </w:r>
      <w:r>
        <w:rPr>
          <w:spacing w:val="-3"/>
          <w:sz w:val="18"/>
        </w:rPr>
        <w:t xml:space="preserve"> </w:t>
      </w:r>
      <w:r>
        <w:rPr>
          <w:sz w:val="18"/>
        </w:rPr>
        <w:t>to,</w:t>
      </w:r>
      <w:r>
        <w:rPr>
          <w:spacing w:val="-3"/>
          <w:sz w:val="18"/>
        </w:rPr>
        <w:t xml:space="preserve"> </w:t>
      </w:r>
      <w:r>
        <w:rPr>
          <w:sz w:val="18"/>
        </w:rPr>
        <w:t>fulfill,</w:t>
      </w:r>
      <w:r>
        <w:rPr>
          <w:spacing w:val="-3"/>
          <w:sz w:val="18"/>
        </w:rPr>
        <w:t xml:space="preserve"> </w:t>
      </w:r>
      <w:r>
        <w:rPr>
          <w:sz w:val="18"/>
        </w:rPr>
        <w:t>satisfy</w:t>
      </w:r>
      <w:r>
        <w:rPr>
          <w:spacing w:val="-3"/>
          <w:sz w:val="18"/>
        </w:rPr>
        <w:t xml:space="preserve"> </w:t>
      </w:r>
      <w:r>
        <w:rPr>
          <w:sz w:val="18"/>
        </w:rPr>
        <w:t>and</w:t>
      </w:r>
      <w:r>
        <w:rPr>
          <w:spacing w:val="-3"/>
          <w:sz w:val="18"/>
        </w:rPr>
        <w:t xml:space="preserve"> </w:t>
      </w:r>
      <w:r>
        <w:rPr>
          <w:sz w:val="18"/>
        </w:rPr>
        <w:t>discharge</w:t>
      </w:r>
      <w:r>
        <w:rPr>
          <w:spacing w:val="-3"/>
          <w:sz w:val="18"/>
        </w:rPr>
        <w:t xml:space="preserve"> </w:t>
      </w:r>
      <w:r>
        <w:rPr>
          <w:sz w:val="18"/>
        </w:rPr>
        <w:t>all provisions of and obligations under the Drug-Free Workplace Act of 1990.</w:t>
      </w:r>
    </w:p>
    <w:p w14:paraId="51703204" w14:textId="77777777" w:rsidR="00EE5539" w:rsidRDefault="00EE5539">
      <w:pPr>
        <w:pStyle w:val="BodyText"/>
        <w:spacing w:before="1.15pt"/>
        <w:rPr>
          <w:sz w:val="18"/>
        </w:rPr>
      </w:pPr>
    </w:p>
    <w:p w14:paraId="583B94E6" w14:textId="77777777" w:rsidR="00EE5539" w:rsidRDefault="00000000">
      <w:pPr>
        <w:ind w:start="15pt" w:end="22pt"/>
        <w:rPr>
          <w:sz w:val="18"/>
        </w:rPr>
      </w:pPr>
      <w:r>
        <w:rPr>
          <w:sz w:val="18"/>
        </w:rPr>
        <w:t>I</w:t>
      </w:r>
      <w:r>
        <w:rPr>
          <w:spacing w:val="-2"/>
          <w:sz w:val="18"/>
        </w:rPr>
        <w:t xml:space="preserve"> </w:t>
      </w:r>
      <w:r>
        <w:rPr>
          <w:sz w:val="18"/>
        </w:rPr>
        <w:t>declare</w:t>
      </w:r>
      <w:r>
        <w:rPr>
          <w:spacing w:val="-2"/>
          <w:sz w:val="18"/>
        </w:rPr>
        <w:t xml:space="preserve"> </w:t>
      </w:r>
      <w:r>
        <w:rPr>
          <w:sz w:val="18"/>
        </w:rPr>
        <w:t>under</w:t>
      </w:r>
      <w:r>
        <w:rPr>
          <w:spacing w:val="-2"/>
          <w:sz w:val="18"/>
        </w:rPr>
        <w:t xml:space="preserve"> </w:t>
      </w:r>
      <w:r>
        <w:rPr>
          <w:sz w:val="18"/>
        </w:rPr>
        <w:t>penalty</w:t>
      </w:r>
      <w:r>
        <w:rPr>
          <w:spacing w:val="-2"/>
          <w:sz w:val="18"/>
        </w:rPr>
        <w:t xml:space="preserve"> </w:t>
      </w:r>
      <w:r>
        <w:rPr>
          <w:sz w:val="18"/>
        </w:rPr>
        <w:t>of</w:t>
      </w:r>
      <w:r>
        <w:rPr>
          <w:spacing w:val="-2"/>
          <w:sz w:val="18"/>
        </w:rPr>
        <w:t xml:space="preserve"> </w:t>
      </w:r>
      <w:r>
        <w:rPr>
          <w:sz w:val="18"/>
        </w:rPr>
        <w:t>perjury</w:t>
      </w:r>
      <w:r>
        <w:rPr>
          <w:spacing w:val="-2"/>
          <w:sz w:val="18"/>
        </w:rPr>
        <w:t xml:space="preserve"> </w:t>
      </w:r>
      <w:r>
        <w:rPr>
          <w:sz w:val="18"/>
        </w:rPr>
        <w:t>under</w:t>
      </w:r>
      <w:r>
        <w:rPr>
          <w:spacing w:val="-2"/>
          <w:sz w:val="18"/>
        </w:rPr>
        <w:t xml:space="preserve"> </w:t>
      </w:r>
      <w:r>
        <w:rPr>
          <w:sz w:val="18"/>
        </w:rPr>
        <w:t>the</w:t>
      </w:r>
      <w:r>
        <w:rPr>
          <w:spacing w:val="-2"/>
          <w:sz w:val="18"/>
        </w:rPr>
        <w:t xml:space="preserve"> </w:t>
      </w:r>
      <w:r>
        <w:rPr>
          <w:sz w:val="18"/>
        </w:rPr>
        <w:t>laws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State</w:t>
      </w:r>
      <w:r>
        <w:rPr>
          <w:spacing w:val="-2"/>
          <w:sz w:val="18"/>
        </w:rPr>
        <w:t xml:space="preserve"> </w:t>
      </w:r>
      <w:r>
        <w:rPr>
          <w:sz w:val="18"/>
        </w:rPr>
        <w:t>of</w:t>
      </w:r>
      <w:r>
        <w:rPr>
          <w:spacing w:val="-2"/>
          <w:sz w:val="18"/>
        </w:rPr>
        <w:t xml:space="preserve"> </w:t>
      </w:r>
      <w:r>
        <w:rPr>
          <w:sz w:val="18"/>
        </w:rPr>
        <w:t>California</w:t>
      </w:r>
      <w:r>
        <w:rPr>
          <w:spacing w:val="-2"/>
          <w:sz w:val="18"/>
        </w:rPr>
        <w:t xml:space="preserve"> </w:t>
      </w:r>
      <w:r>
        <w:rPr>
          <w:sz w:val="18"/>
        </w:rPr>
        <w:t>that</w:t>
      </w:r>
      <w:r>
        <w:rPr>
          <w:spacing w:val="-2"/>
          <w:sz w:val="18"/>
        </w:rPr>
        <w:t xml:space="preserve"> </w:t>
      </w:r>
      <w:proofErr w:type="gramStart"/>
      <w:r>
        <w:rPr>
          <w:sz w:val="18"/>
        </w:rPr>
        <w:t>all</w:t>
      </w:r>
      <w:r>
        <w:rPr>
          <w:spacing w:val="-2"/>
          <w:sz w:val="18"/>
        </w:rPr>
        <w:t xml:space="preserve"> </w:t>
      </w:r>
      <w:r>
        <w:rPr>
          <w:sz w:val="18"/>
        </w:rPr>
        <w:t>of</w:t>
      </w:r>
      <w:proofErr w:type="gramEnd"/>
      <w:r>
        <w:rPr>
          <w:spacing w:val="-2"/>
          <w:sz w:val="18"/>
        </w:rPr>
        <w:t xml:space="preserve"> </w:t>
      </w:r>
      <w:r>
        <w:rPr>
          <w:sz w:val="18"/>
        </w:rPr>
        <w:t>the</w:t>
      </w:r>
      <w:r>
        <w:rPr>
          <w:spacing w:val="-2"/>
          <w:sz w:val="18"/>
        </w:rPr>
        <w:t xml:space="preserve"> </w:t>
      </w:r>
      <w:r>
        <w:rPr>
          <w:sz w:val="18"/>
        </w:rPr>
        <w:t>foregoing</w:t>
      </w:r>
      <w:r>
        <w:rPr>
          <w:spacing w:val="-2"/>
          <w:sz w:val="18"/>
        </w:rPr>
        <w:t xml:space="preserve"> </w:t>
      </w:r>
      <w:r>
        <w:rPr>
          <w:sz w:val="18"/>
        </w:rPr>
        <w:t>is</w:t>
      </w:r>
      <w:r>
        <w:rPr>
          <w:spacing w:val="-2"/>
          <w:sz w:val="18"/>
        </w:rPr>
        <w:t xml:space="preserve"> </w:t>
      </w:r>
      <w:r>
        <w:rPr>
          <w:sz w:val="18"/>
        </w:rPr>
        <w:t>true</w:t>
      </w:r>
      <w:r>
        <w:rPr>
          <w:spacing w:val="-2"/>
          <w:sz w:val="18"/>
        </w:rPr>
        <w:t xml:space="preserve"> </w:t>
      </w:r>
      <w:r>
        <w:rPr>
          <w:sz w:val="18"/>
        </w:rPr>
        <w:t xml:space="preserve">and </w:t>
      </w:r>
      <w:r>
        <w:rPr>
          <w:spacing w:val="-2"/>
          <w:sz w:val="18"/>
        </w:rPr>
        <w:t>correct.</w:t>
      </w:r>
    </w:p>
    <w:p w14:paraId="00CC2668" w14:textId="77777777" w:rsidR="00EE5539" w:rsidRDefault="00EE5539">
      <w:pPr>
        <w:pStyle w:val="BodyText"/>
        <w:spacing w:before="1.15pt"/>
        <w:rPr>
          <w:sz w:val="18"/>
        </w:rPr>
      </w:pPr>
    </w:p>
    <w:p w14:paraId="32EA1802" w14:textId="77777777" w:rsidR="00EE5539" w:rsidRDefault="00000000">
      <w:pPr>
        <w:tabs>
          <w:tab w:val="start" w:pos="256.05pt"/>
        </w:tabs>
        <w:ind w:start="15pt"/>
        <w:rPr>
          <w:sz w:val="18"/>
        </w:rPr>
      </w:pPr>
      <w:r>
        <w:rPr>
          <w:noProof/>
        </w:rPr>
        <w:drawing>
          <wp:anchor distT="0" distB="0" distL="0" distR="0" simplePos="0" relativeHeight="251616256" behindDoc="0" locked="0" layoutInCell="1" allowOverlap="1" wp14:anchorId="3B379413" wp14:editId="5E387FA8">
            <wp:simplePos x="0" y="0"/>
            <wp:positionH relativeFrom="page">
              <wp:posOffset>4604463</wp:posOffset>
            </wp:positionH>
            <wp:positionV relativeFrom="paragraph">
              <wp:posOffset>92918</wp:posOffset>
            </wp:positionV>
            <wp:extent cx="1990725" cy="1270"/>
            <wp:effectExtent l="0" t="0" r="0" b="0"/>
            <wp:wrapNone/>
            <wp:docPr id="26" name="Graphic 2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990725" cy="1270"/>
                    </a:xfrm>
                    <a:custGeom>
                      <a:avLst/>
                      <a:gdLst/>
                      <a:ahLst/>
                      <a:cxnLst/>
                      <a:rect l="l" t="t" r="r" b="b"/>
                      <a:pathLst>
                        <a:path w="1990725">
                          <a:moveTo>
                            <a:pt x="0" y="0"/>
                          </a:moveTo>
                          <a:lnTo>
                            <a:pt x="1990725"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z w:val="18"/>
        </w:rPr>
        <w:t xml:space="preserve">Executed </w:t>
      </w:r>
      <w:proofErr w:type="gramStart"/>
      <w:r>
        <w:rPr>
          <w:sz w:val="18"/>
        </w:rPr>
        <w:t>at</w:t>
      </w:r>
      <w:r>
        <w:rPr>
          <w:spacing w:val="30"/>
          <w:sz w:val="18"/>
        </w:rPr>
        <w:t xml:space="preserve"> </w:t>
      </w:r>
      <w:r>
        <w:rPr>
          <w:rFonts w:ascii="Times New Roman"/>
          <w:sz w:val="18"/>
          <w:u w:val="thick"/>
        </w:rPr>
        <w:tab/>
      </w:r>
      <w:proofErr w:type="gramEnd"/>
      <w:r>
        <w:rPr>
          <w:rFonts w:ascii="Times New Roman"/>
          <w:spacing w:val="40"/>
          <w:sz w:val="18"/>
        </w:rPr>
        <w:t xml:space="preserve"> </w:t>
      </w:r>
      <w:r>
        <w:rPr>
          <w:sz w:val="18"/>
        </w:rPr>
        <w:t>this day of</w:t>
      </w:r>
    </w:p>
    <w:p w14:paraId="59A7CF5B" w14:textId="77777777" w:rsidR="00EE5539" w:rsidRDefault="00000000">
      <w:pPr>
        <w:tabs>
          <w:tab w:val="start" w:pos="361.50pt"/>
        </w:tabs>
        <w:spacing w:before="0.90pt"/>
        <w:ind w:start="139.45pt"/>
        <w:rPr>
          <w:sz w:val="16"/>
        </w:rPr>
      </w:pPr>
      <w:r>
        <w:rPr>
          <w:sz w:val="16"/>
        </w:rPr>
        <w:t>(City</w:t>
      </w:r>
      <w:r>
        <w:rPr>
          <w:spacing w:val="-4"/>
          <w:sz w:val="16"/>
        </w:rPr>
        <w:t xml:space="preserve"> </w:t>
      </w:r>
      <w:r>
        <w:rPr>
          <w:sz w:val="16"/>
        </w:rPr>
        <w:t>and</w:t>
      </w:r>
      <w:r>
        <w:rPr>
          <w:spacing w:val="-4"/>
          <w:sz w:val="16"/>
        </w:rPr>
        <w:t xml:space="preserve"> </w:t>
      </w:r>
      <w:r>
        <w:rPr>
          <w:spacing w:val="-2"/>
          <w:sz w:val="16"/>
        </w:rPr>
        <w:t>State)</w:t>
      </w:r>
      <w:r>
        <w:rPr>
          <w:sz w:val="16"/>
        </w:rPr>
        <w:tab/>
      </w:r>
      <w:r>
        <w:rPr>
          <w:spacing w:val="-2"/>
          <w:sz w:val="16"/>
        </w:rPr>
        <w:t>(Date)</w:t>
      </w:r>
    </w:p>
    <w:p w14:paraId="15CAB81B" w14:textId="77777777" w:rsidR="00EE5539" w:rsidRDefault="00EE5539">
      <w:pPr>
        <w:pStyle w:val="BodyText"/>
        <w:rPr>
          <w:sz w:val="20"/>
        </w:rPr>
      </w:pPr>
    </w:p>
    <w:p w14:paraId="1D059E1B" w14:textId="77777777" w:rsidR="00EE5539" w:rsidRDefault="00EE5539">
      <w:pPr>
        <w:pStyle w:val="BodyText"/>
        <w:rPr>
          <w:sz w:val="20"/>
        </w:rPr>
      </w:pPr>
    </w:p>
    <w:p w14:paraId="7B8F316B" w14:textId="77777777" w:rsidR="00EE5539" w:rsidRDefault="00000000">
      <w:pPr>
        <w:pStyle w:val="BodyText"/>
        <w:spacing w:before="5.40pt"/>
        <w:rPr>
          <w:sz w:val="20"/>
        </w:rPr>
      </w:pPr>
      <w:r>
        <w:rPr>
          <w:noProof/>
        </w:rPr>
        <w:drawing>
          <wp:anchor distT="0" distB="0" distL="0" distR="0" simplePos="0" relativeHeight="251687936" behindDoc="1" locked="0" layoutInCell="1" allowOverlap="1" wp14:anchorId="3886394E" wp14:editId="1051470C">
            <wp:simplePos x="0" y="0"/>
            <wp:positionH relativeFrom="page">
              <wp:posOffset>933450</wp:posOffset>
            </wp:positionH>
            <wp:positionV relativeFrom="paragraph">
              <wp:posOffset>230223</wp:posOffset>
            </wp:positionV>
            <wp:extent cx="2381250" cy="1270"/>
            <wp:effectExtent l="0" t="0" r="0" b="0"/>
            <wp:wrapTopAndBottom/>
            <wp:docPr id="27" name="Graphic 27"/>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689984" behindDoc="1" locked="0" layoutInCell="1" allowOverlap="1" wp14:anchorId="191F4571" wp14:editId="5FB7CEB9">
            <wp:simplePos x="0" y="0"/>
            <wp:positionH relativeFrom="page">
              <wp:posOffset>4029604</wp:posOffset>
            </wp:positionH>
            <wp:positionV relativeFrom="paragraph">
              <wp:posOffset>230223</wp:posOffset>
            </wp:positionV>
            <wp:extent cx="2381250" cy="1270"/>
            <wp:effectExtent l="0" t="0" r="0" b="0"/>
            <wp:wrapTopAndBottom/>
            <wp:docPr id="28" name="Graphic 28"/>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3F67DE3E" w14:textId="77777777" w:rsidR="00EE5539" w:rsidRDefault="00000000">
      <w:pPr>
        <w:tabs>
          <w:tab w:val="start" w:pos="256.55pt"/>
        </w:tabs>
        <w:spacing w:before="1.70pt"/>
        <w:ind w:start="15pt"/>
        <w:rPr>
          <w:sz w:val="16"/>
        </w:rPr>
      </w:pPr>
      <w:r>
        <w:rPr>
          <w:spacing w:val="-2"/>
          <w:sz w:val="16"/>
        </w:rPr>
        <w:t>(Signature)</w:t>
      </w:r>
      <w:r>
        <w:rPr>
          <w:sz w:val="16"/>
        </w:rPr>
        <w:tab/>
        <w:t>(</w:t>
      </w:r>
      <w:proofErr w:type="gramStart"/>
      <w:r>
        <w:rPr>
          <w:sz w:val="16"/>
        </w:rPr>
        <w:t>Name</w:t>
      </w:r>
      <w:r>
        <w:rPr>
          <w:spacing w:val="-8"/>
          <w:sz w:val="16"/>
        </w:rPr>
        <w:t xml:space="preserve"> </w:t>
      </w:r>
      <w:r>
        <w:rPr>
          <w:sz w:val="16"/>
        </w:rPr>
        <w:t>Handwritten</w:t>
      </w:r>
      <w:proofErr w:type="gramEnd"/>
      <w:r>
        <w:rPr>
          <w:spacing w:val="-8"/>
          <w:sz w:val="16"/>
        </w:rPr>
        <w:t xml:space="preserve"> </w:t>
      </w:r>
      <w:r>
        <w:rPr>
          <w:sz w:val="16"/>
        </w:rPr>
        <w:t>or</w:t>
      </w:r>
      <w:r>
        <w:rPr>
          <w:spacing w:val="-8"/>
          <w:sz w:val="16"/>
        </w:rPr>
        <w:t xml:space="preserve"> </w:t>
      </w:r>
      <w:r>
        <w:rPr>
          <w:sz w:val="16"/>
        </w:rPr>
        <w:t>Typed</w:t>
      </w:r>
      <w:r>
        <w:rPr>
          <w:spacing w:val="-7"/>
          <w:sz w:val="16"/>
        </w:rPr>
        <w:t xml:space="preserve"> </w:t>
      </w:r>
      <w:r>
        <w:rPr>
          <w:spacing w:val="-2"/>
          <w:sz w:val="16"/>
        </w:rPr>
        <w:t>Name)</w:t>
      </w:r>
    </w:p>
    <w:p w14:paraId="0EC5BA7B" w14:textId="77777777" w:rsidR="00EE5539" w:rsidRDefault="00EE5539">
      <w:pPr>
        <w:rPr>
          <w:sz w:val="16"/>
        </w:rPr>
        <w:sectPr w:rsidR="00EE5539">
          <w:pgSz w:w="612pt" w:h="792pt"/>
          <w:pgMar w:top="32pt" w:right="71pt" w:bottom="48pt" w:left="57pt" w:header="0pt" w:footer="38.45pt" w:gutter="0pt"/>
          <w:cols w:space="36pt"/>
        </w:sectPr>
      </w:pPr>
    </w:p>
    <w:p w14:paraId="528FBEE0" w14:textId="77777777" w:rsidR="00EE5539" w:rsidRDefault="00000000">
      <w:pPr>
        <w:spacing w:before="4pt"/>
        <w:ind w:start="7.10pt" w:end="10.95pt"/>
        <w:jc w:val="center"/>
        <w:rPr>
          <w:b/>
          <w:sz w:val="28"/>
        </w:rPr>
      </w:pPr>
      <w:r>
        <w:rPr>
          <w:b/>
          <w:smallCaps/>
          <w:w w:val="90%"/>
          <w:sz w:val="28"/>
          <w:u w:val="single"/>
        </w:rPr>
        <w:lastRenderedPageBreak/>
        <w:t>Attachment</w:t>
      </w:r>
      <w:r>
        <w:rPr>
          <w:b/>
          <w:smallCaps/>
          <w:spacing w:val="-2"/>
          <w:sz w:val="28"/>
          <w:u w:val="single"/>
        </w:rPr>
        <w:t xml:space="preserve"> </w:t>
      </w:r>
      <w:r>
        <w:rPr>
          <w:b/>
          <w:smallCaps/>
          <w:spacing w:val="-4"/>
          <w:sz w:val="28"/>
          <w:u w:val="single"/>
        </w:rPr>
        <w:t>“10”:</w:t>
      </w:r>
    </w:p>
    <w:p w14:paraId="6F9A6812" w14:textId="77777777" w:rsidR="00EE5539" w:rsidRDefault="00000000">
      <w:pPr>
        <w:pStyle w:val="Heading1"/>
        <w:rPr>
          <w:u w:val="none"/>
        </w:rPr>
      </w:pPr>
      <w:r>
        <w:t>EQUAL</w:t>
      </w:r>
      <w:r>
        <w:rPr>
          <w:spacing w:val="-8"/>
        </w:rPr>
        <w:t xml:space="preserve"> </w:t>
      </w:r>
      <w:r>
        <w:t>OPPORTUNITY</w:t>
      </w:r>
      <w:r>
        <w:rPr>
          <w:spacing w:val="-8"/>
        </w:rPr>
        <w:t xml:space="preserve"> </w:t>
      </w:r>
      <w:r>
        <w:rPr>
          <w:spacing w:val="-2"/>
        </w:rPr>
        <w:t>EMPLOYMENT</w:t>
      </w:r>
    </w:p>
    <w:p w14:paraId="11976C6F" w14:textId="77777777" w:rsidR="00EE5539" w:rsidRDefault="00EE5539">
      <w:pPr>
        <w:pStyle w:val="BodyText"/>
        <w:rPr>
          <w:b/>
          <w:sz w:val="28"/>
        </w:rPr>
      </w:pPr>
    </w:p>
    <w:p w14:paraId="79279565" w14:textId="77777777" w:rsidR="00EE5539" w:rsidRDefault="00EE5539">
      <w:pPr>
        <w:pStyle w:val="BodyText"/>
        <w:spacing w:before="1.90pt"/>
        <w:rPr>
          <w:b/>
          <w:sz w:val="28"/>
        </w:rPr>
      </w:pPr>
    </w:p>
    <w:p w14:paraId="7E9B30EF" w14:textId="77777777" w:rsidR="00EE5539" w:rsidRDefault="00000000">
      <w:pPr>
        <w:pStyle w:val="Heading2"/>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22B13ABC" w14:textId="77777777" w:rsidR="00EE5539" w:rsidRDefault="00000000">
      <w:pPr>
        <w:pStyle w:val="BodyText"/>
        <w:spacing w:before="11.50pt"/>
        <w:ind w:start="15pt" w:end="22pt"/>
      </w:pPr>
      <w:r>
        <w:t>Federal affirmative action regulations mandate that Federal contractors include an Equal Opportunity</w:t>
      </w:r>
      <w:r>
        <w:rPr>
          <w:spacing w:val="-4"/>
        </w:rPr>
        <w:t xml:space="preserve"> </w:t>
      </w:r>
      <w:r>
        <w:t>(EO)</w:t>
      </w:r>
      <w:r>
        <w:rPr>
          <w:spacing w:val="-4"/>
        </w:rPr>
        <w:t xml:space="preserve"> </w:t>
      </w:r>
      <w:r>
        <w:t>clause</w:t>
      </w:r>
      <w:r>
        <w:rPr>
          <w:spacing w:val="-4"/>
        </w:rPr>
        <w:t xml:space="preserve"> </w:t>
      </w:r>
      <w:r>
        <w:t>in</w:t>
      </w:r>
      <w:r>
        <w:rPr>
          <w:spacing w:val="-4"/>
        </w:rPr>
        <w:t xml:space="preserve"> </w:t>
      </w:r>
      <w:r>
        <w:t>all</w:t>
      </w:r>
      <w:r>
        <w:rPr>
          <w:spacing w:val="-4"/>
        </w:rPr>
        <w:t xml:space="preserve"> </w:t>
      </w:r>
      <w:r>
        <w:t>contracts,</w:t>
      </w:r>
      <w:r>
        <w:rPr>
          <w:spacing w:val="-4"/>
        </w:rPr>
        <w:t xml:space="preserve"> </w:t>
      </w:r>
      <w:r>
        <w:t>subcontracts</w:t>
      </w:r>
      <w:r>
        <w:rPr>
          <w:spacing w:val="-4"/>
        </w:rPr>
        <w:t xml:space="preserve"> </w:t>
      </w:r>
      <w:r>
        <w:t>and</w:t>
      </w:r>
      <w:r>
        <w:rPr>
          <w:spacing w:val="-4"/>
        </w:rPr>
        <w:t xml:space="preserve"> </w:t>
      </w:r>
      <w:r>
        <w:t>purchase</w:t>
      </w:r>
      <w:r>
        <w:rPr>
          <w:spacing w:val="-4"/>
        </w:rPr>
        <w:t xml:space="preserve"> </w:t>
      </w:r>
      <w:r>
        <w:t>orders.</w:t>
      </w:r>
      <w:r>
        <w:rPr>
          <w:spacing w:val="-4"/>
        </w:rPr>
        <w:t xml:space="preserve"> </w:t>
      </w:r>
      <w:r>
        <w:t>The</w:t>
      </w:r>
      <w:r>
        <w:rPr>
          <w:spacing w:val="-4"/>
        </w:rPr>
        <w:t xml:space="preserve"> </w:t>
      </w:r>
      <w:r>
        <w:t>intent</w:t>
      </w:r>
      <w:r>
        <w:rPr>
          <w:spacing w:val="-4"/>
        </w:rPr>
        <w:t xml:space="preserve"> </w:t>
      </w:r>
      <w:r>
        <w:t>is</w:t>
      </w:r>
      <w:r>
        <w:rPr>
          <w:spacing w:val="-4"/>
        </w:rPr>
        <w:t xml:space="preserve"> </w:t>
      </w:r>
      <w:r>
        <w:t>to make the nondiscrimination and affirmative action provisions of Executive Order 11246, Section 503 of the Rehabilitation Act of 1973, the Vietnam Era Veterans’ Readjustment Assistance Act, and the Jobs for Veterans act flow down to all tiers of contractors This contractor and subcontractor shall abide by the requirements of 41 CFR §§ 60-1.4(a),</w:t>
      </w:r>
    </w:p>
    <w:p w14:paraId="04270628" w14:textId="77777777" w:rsidR="00EE5539" w:rsidRDefault="00000000">
      <w:pPr>
        <w:pStyle w:val="BodyText"/>
        <w:ind w:start="15pt" w:end="24.85pt"/>
      </w:pPr>
      <w:r>
        <w:t xml:space="preserve">60-300.5(a) and 60- 741.5(a). These regulations prohibit discrimination against qualified individuals based on their status as protected veterans or individuals with </w:t>
      </w:r>
      <w:proofErr w:type="gramStart"/>
      <w:r>
        <w:t>disabilities, and</w:t>
      </w:r>
      <w:proofErr w:type="gramEnd"/>
      <w:r>
        <w:t xml:space="preserve"> prohibit</w:t>
      </w:r>
      <w:r>
        <w:rPr>
          <w:spacing w:val="-5"/>
        </w:rPr>
        <w:t xml:space="preserve"> </w:t>
      </w:r>
      <w:r>
        <w:t>discrimination</w:t>
      </w:r>
      <w:r>
        <w:rPr>
          <w:spacing w:val="-5"/>
        </w:rPr>
        <w:t xml:space="preserve"> </w:t>
      </w:r>
      <w:r>
        <w:t>against</w:t>
      </w:r>
      <w:r>
        <w:rPr>
          <w:spacing w:val="-5"/>
        </w:rPr>
        <w:t xml:space="preserve"> </w:t>
      </w:r>
      <w:r>
        <w:t>all</w:t>
      </w:r>
      <w:r>
        <w:rPr>
          <w:spacing w:val="-5"/>
        </w:rPr>
        <w:t xml:space="preserve"> </w:t>
      </w:r>
      <w:r>
        <w:t>individuals</w:t>
      </w:r>
      <w:r>
        <w:rPr>
          <w:spacing w:val="-5"/>
        </w:rPr>
        <w:t xml:space="preserve"> </w:t>
      </w:r>
      <w:r>
        <w:t>based</w:t>
      </w:r>
      <w:r>
        <w:rPr>
          <w:spacing w:val="-5"/>
        </w:rPr>
        <w:t xml:space="preserve"> </w:t>
      </w:r>
      <w:r>
        <w:t>on</w:t>
      </w:r>
      <w:r>
        <w:rPr>
          <w:spacing w:val="-5"/>
        </w:rPr>
        <w:t xml:space="preserve"> </w:t>
      </w:r>
      <w:r>
        <w:t>their</w:t>
      </w:r>
      <w:r>
        <w:rPr>
          <w:spacing w:val="-5"/>
        </w:rPr>
        <w:t xml:space="preserve"> </w:t>
      </w:r>
      <w:r>
        <w:t>race,</w:t>
      </w:r>
      <w:r>
        <w:rPr>
          <w:spacing w:val="-5"/>
        </w:rPr>
        <w:t xml:space="preserve"> </w:t>
      </w:r>
      <w:r>
        <w:t>color,</w:t>
      </w:r>
      <w:r>
        <w:rPr>
          <w:spacing w:val="-5"/>
        </w:rPr>
        <w:t xml:space="preserve"> </w:t>
      </w:r>
      <w:r>
        <w:t>religion,</w:t>
      </w:r>
      <w:r>
        <w:rPr>
          <w:spacing w:val="-5"/>
        </w:rPr>
        <w:t xml:space="preserve"> </w:t>
      </w:r>
      <w:r>
        <w:t>sex,</w:t>
      </w:r>
      <w:r>
        <w:rPr>
          <w:spacing w:val="-5"/>
        </w:rPr>
        <w:t xml:space="preserve"> </w:t>
      </w:r>
      <w:r>
        <w:t>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w:t>
      </w:r>
    </w:p>
    <w:p w14:paraId="6823E76C" w14:textId="77777777" w:rsidR="00EE5539" w:rsidRDefault="00000000">
      <w:pPr>
        <w:pStyle w:val="BodyText"/>
        <w:spacing w:before="11.50pt"/>
        <w:ind w:start="7.10pt" w:end="10.95pt"/>
        <w:jc w:val="center"/>
      </w:pPr>
      <w:r>
        <w:rPr>
          <w:spacing w:val="-2"/>
        </w:rPr>
        <w:t>CERTIFICATE</w:t>
      </w:r>
    </w:p>
    <w:p w14:paraId="44721198" w14:textId="77777777" w:rsidR="00EE5539" w:rsidRDefault="00000000">
      <w:pPr>
        <w:pStyle w:val="BodyText"/>
        <w:tabs>
          <w:tab w:val="start" w:pos="339.70pt"/>
        </w:tabs>
        <w:spacing w:before="11.50pt"/>
        <w:ind w:start="15pt" w:end="33.60pt"/>
      </w:pPr>
      <w:r>
        <w:rPr>
          <w:noProof/>
        </w:rPr>
        <w:drawing>
          <wp:anchor distT="0" distB="0" distL="0" distR="0" simplePos="0" relativeHeight="251618304" behindDoc="0" locked="0" layoutInCell="1" allowOverlap="1" wp14:anchorId="298284C5" wp14:editId="0F2C532F">
            <wp:simplePos x="0" y="0"/>
            <wp:positionH relativeFrom="page">
              <wp:posOffset>2637900</wp:posOffset>
            </wp:positionH>
            <wp:positionV relativeFrom="paragraph">
              <wp:posOffset>262785</wp:posOffset>
            </wp:positionV>
            <wp:extent cx="2381250" cy="1270"/>
            <wp:effectExtent l="0" t="0" r="0" b="0"/>
            <wp:wrapNone/>
            <wp:docPr id="29" name="Graphic 29"/>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49"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t>I/We hereby certify that the</w:t>
      </w:r>
      <w:r>
        <w:tab/>
        <w:t>(Company)</w:t>
      </w:r>
      <w:r>
        <w:rPr>
          <w:spacing w:val="-14"/>
        </w:rPr>
        <w:t xml:space="preserve"> </w:t>
      </w:r>
      <w:r>
        <w:t>is</w:t>
      </w:r>
      <w:r>
        <w:rPr>
          <w:spacing w:val="-14"/>
        </w:rPr>
        <w:t xml:space="preserve"> </w:t>
      </w:r>
      <w:r>
        <w:t>an</w:t>
      </w:r>
      <w:r>
        <w:rPr>
          <w:spacing w:val="-14"/>
        </w:rPr>
        <w:t xml:space="preserve"> </w:t>
      </w:r>
      <w:r>
        <w:t>equal opportunity employer as defined in the Equal Opportunity Act.</w:t>
      </w:r>
    </w:p>
    <w:p w14:paraId="6719DB9E" w14:textId="77777777" w:rsidR="00EE5539" w:rsidRDefault="00EE5539">
      <w:pPr>
        <w:pStyle w:val="BodyText"/>
      </w:pPr>
    </w:p>
    <w:p w14:paraId="660B2FB6" w14:textId="77777777" w:rsidR="00EE5539" w:rsidRDefault="00EE5539">
      <w:pPr>
        <w:pStyle w:val="BodyText"/>
        <w:spacing w:before="9.70pt"/>
      </w:pPr>
    </w:p>
    <w:p w14:paraId="563247DC" w14:textId="77777777" w:rsidR="00EE5539" w:rsidRDefault="00000000">
      <w:pPr>
        <w:pStyle w:val="BodyText"/>
        <w:tabs>
          <w:tab w:val="start" w:pos="198.40pt"/>
        </w:tabs>
        <w:ind w:start="15pt"/>
        <w:rPr>
          <w:rFonts w:ascii="Times New Roman"/>
        </w:rPr>
      </w:pPr>
      <w:r>
        <w:rPr>
          <w:noProof/>
        </w:rPr>
        <w:drawing>
          <wp:anchor distT="0" distB="0" distL="0" distR="0" simplePos="0" relativeHeight="251620352" behindDoc="0" locked="0" layoutInCell="1" allowOverlap="1" wp14:anchorId="327FEED8" wp14:editId="70FA93DB">
            <wp:simplePos x="0" y="0"/>
            <wp:positionH relativeFrom="page">
              <wp:posOffset>4102674</wp:posOffset>
            </wp:positionH>
            <wp:positionV relativeFrom="paragraph">
              <wp:posOffset>116725</wp:posOffset>
            </wp:positionV>
            <wp:extent cx="2381250" cy="1270"/>
            <wp:effectExtent l="0" t="0" r="0" b="0"/>
            <wp:wrapNone/>
            <wp:docPr id="30" name="Graphic 30"/>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t xml:space="preserve">DATE: </w:t>
      </w:r>
      <w:r>
        <w:rPr>
          <w:rFonts w:ascii="Times New Roman"/>
          <w:u w:val="single"/>
        </w:rPr>
        <w:tab/>
      </w:r>
    </w:p>
    <w:p w14:paraId="61FBAE98" w14:textId="77777777" w:rsidR="00EE5539" w:rsidRDefault="00000000">
      <w:pPr>
        <w:pStyle w:val="BodyText"/>
        <w:ind w:start="311.05pt"/>
      </w:pPr>
      <w:r>
        <w:rPr>
          <w:spacing w:val="-2"/>
        </w:rPr>
        <w:t>CONTRACTOR</w:t>
      </w:r>
    </w:p>
    <w:p w14:paraId="0F65D7BC" w14:textId="77777777" w:rsidR="00EE5539" w:rsidRDefault="00EE5539">
      <w:pPr>
        <w:pStyle w:val="BodyText"/>
        <w:spacing w:before="10.85pt"/>
      </w:pPr>
    </w:p>
    <w:p w14:paraId="51120AF5" w14:textId="77777777" w:rsidR="00EE5539" w:rsidRDefault="00000000">
      <w:pPr>
        <w:pStyle w:val="BodyText"/>
        <w:ind w:end="78pt"/>
        <w:jc w:val="center"/>
      </w:pPr>
      <w:r>
        <w:rPr>
          <w:noProof/>
        </w:rPr>
        <w:drawing>
          <wp:anchor distT="0" distB="0" distL="0" distR="0" simplePos="0" relativeHeight="251622400" behindDoc="0" locked="0" layoutInCell="1" allowOverlap="1" wp14:anchorId="58072C06" wp14:editId="2630B893">
            <wp:simplePos x="0" y="0"/>
            <wp:positionH relativeFrom="page">
              <wp:posOffset>3459934</wp:posOffset>
            </wp:positionH>
            <wp:positionV relativeFrom="paragraph">
              <wp:posOffset>116727</wp:posOffset>
            </wp:positionV>
            <wp:extent cx="2381250" cy="1270"/>
            <wp:effectExtent l="0" t="0" r="0" b="0"/>
            <wp:wrapNone/>
            <wp:docPr id="31" name="Graphic 3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roofErr w:type="gramStart"/>
      <w:r>
        <w:rPr>
          <w:spacing w:val="-5"/>
        </w:rPr>
        <w:t>By:</w:t>
      </w:r>
      <w:proofErr w:type="gramEnd"/>
    </w:p>
    <w:p w14:paraId="3C3B33AB" w14:textId="77777777" w:rsidR="00EE5539" w:rsidRDefault="00EE5539">
      <w:pPr>
        <w:jc w:val="center"/>
        <w:sectPr w:rsidR="00EE5539">
          <w:pgSz w:w="612pt" w:h="792pt"/>
          <w:pgMar w:top="32pt" w:right="71pt" w:bottom="48pt" w:left="57pt" w:header="0pt" w:footer="38.45pt" w:gutter="0pt"/>
          <w:cols w:space="36pt"/>
        </w:sectPr>
      </w:pPr>
    </w:p>
    <w:p w14:paraId="4639F8B8" w14:textId="77777777" w:rsidR="00EE5539" w:rsidRDefault="00000000">
      <w:pPr>
        <w:pStyle w:val="Heading1"/>
        <w:spacing w:before="4pt"/>
        <w:ind w:start="34.90pt" w:end="38.60pt" w:firstLine="151.25pt"/>
        <w:jc w:val="start"/>
        <w:rPr>
          <w:u w:val="none"/>
        </w:rPr>
      </w:pPr>
      <w:r>
        <w:lastRenderedPageBreak/>
        <w:t>A</w:t>
      </w:r>
      <w:r>
        <w:rPr>
          <w:sz w:val="19"/>
        </w:rPr>
        <w:t xml:space="preserve">TTACHMENT </w:t>
      </w:r>
      <w:r>
        <w:t>“11”:</w:t>
      </w:r>
      <w:r>
        <w:rPr>
          <w:u w:val="none"/>
        </w:rPr>
        <w:t xml:space="preserve"> </w:t>
      </w:r>
      <w:r>
        <w:t>FINGERPRINTING/CRIMINAL</w:t>
      </w:r>
      <w:r>
        <w:rPr>
          <w:spacing w:val="-20"/>
        </w:rPr>
        <w:t xml:space="preserve"> </w:t>
      </w:r>
      <w:r>
        <w:t>BACKGROUND</w:t>
      </w:r>
      <w:r>
        <w:rPr>
          <w:spacing w:val="-19"/>
        </w:rPr>
        <w:t xml:space="preserve"> </w:t>
      </w:r>
      <w:r>
        <w:t>INVESTIGATION</w:t>
      </w:r>
    </w:p>
    <w:p w14:paraId="39077D44" w14:textId="77777777" w:rsidR="00EE5539" w:rsidRDefault="00000000">
      <w:pPr>
        <w:ind w:start="186.45pt"/>
        <w:rPr>
          <w:b/>
          <w:sz w:val="28"/>
        </w:rPr>
      </w:pPr>
      <w:r>
        <w:rPr>
          <w:b/>
          <w:spacing w:val="-2"/>
          <w:sz w:val="28"/>
          <w:u w:val="single"/>
        </w:rPr>
        <w:t>CERTIFICATION</w:t>
      </w:r>
    </w:p>
    <w:p w14:paraId="6F5D6C0C" w14:textId="77777777" w:rsidR="00EE5539" w:rsidRDefault="00000000">
      <w:pPr>
        <w:pStyle w:val="Heading2"/>
        <w:ind w:start="116.50pt" w:end="0pt"/>
        <w:jc w:val="start"/>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6E06FA19" w14:textId="77777777" w:rsidR="00EE5539" w:rsidRDefault="00000000">
      <w:pPr>
        <w:spacing w:before="6pt"/>
        <w:ind w:start="15pt"/>
        <w:rPr>
          <w:sz w:val="18"/>
        </w:rPr>
      </w:pPr>
      <w:r>
        <w:rPr>
          <w:sz w:val="18"/>
        </w:rPr>
        <w:t xml:space="preserve">One of the three boxes below </w:t>
      </w:r>
      <w:r>
        <w:rPr>
          <w:b/>
          <w:sz w:val="18"/>
          <w:u w:val="single"/>
        </w:rPr>
        <w:t>must</w:t>
      </w:r>
      <w:r>
        <w:rPr>
          <w:b/>
          <w:sz w:val="18"/>
        </w:rPr>
        <w:t xml:space="preserve"> </w:t>
      </w:r>
      <w:r>
        <w:rPr>
          <w:sz w:val="18"/>
        </w:rPr>
        <w:t xml:space="preserve">be checked, with the corresponding certification </w:t>
      </w:r>
      <w:r>
        <w:rPr>
          <w:spacing w:val="-2"/>
          <w:sz w:val="18"/>
        </w:rPr>
        <w:t>provided:</w:t>
      </w:r>
    </w:p>
    <w:p w14:paraId="1CB58719" w14:textId="77777777" w:rsidR="00EE5539" w:rsidRDefault="00000000">
      <w:pPr>
        <w:pStyle w:val="ListParagraph"/>
        <w:numPr>
          <w:ilvl w:val="0"/>
          <w:numId w:val="9"/>
        </w:numPr>
        <w:tabs>
          <w:tab w:val="start" w:pos="33pt"/>
        </w:tabs>
        <w:spacing w:before="6pt"/>
        <w:ind w:end="24.30pt"/>
      </w:pPr>
      <w:r>
        <w:rPr>
          <w:sz w:val="18"/>
        </w:rPr>
        <w:t xml:space="preserve">Consultant’s employees will have only limited contact, if any, with District pupils and the </w:t>
      </w:r>
      <w:proofErr w:type="gramStart"/>
      <w:r>
        <w:rPr>
          <w:sz w:val="18"/>
        </w:rPr>
        <w:t>District</w:t>
      </w:r>
      <w:proofErr w:type="gramEnd"/>
      <w:r>
        <w:rPr>
          <w:sz w:val="18"/>
        </w:rPr>
        <w:t xml:space="preserve"> will take appropriate steps to protect the safety of any pupils that may come in contact with Consultant’s employees so that the fingerprinting and criminal background investigation requirements of Education Code section 45125.1 shall not apply to Consultant for the services under this Agreement. As an authorized District official,</w:t>
      </w:r>
      <w:r>
        <w:rPr>
          <w:spacing w:val="-3"/>
          <w:sz w:val="18"/>
        </w:rPr>
        <w:t xml:space="preserve"> </w:t>
      </w:r>
      <w:r>
        <w:rPr>
          <w:sz w:val="18"/>
        </w:rPr>
        <w:t>I</w:t>
      </w:r>
      <w:r>
        <w:rPr>
          <w:spacing w:val="-3"/>
          <w:sz w:val="18"/>
        </w:rPr>
        <w:t xml:space="preserve"> </w:t>
      </w:r>
      <w:r>
        <w:rPr>
          <w:sz w:val="18"/>
        </w:rPr>
        <w:t>am</w:t>
      </w:r>
      <w:r>
        <w:rPr>
          <w:spacing w:val="-3"/>
          <w:sz w:val="18"/>
        </w:rPr>
        <w:t xml:space="preserve"> </w:t>
      </w:r>
      <w:r>
        <w:rPr>
          <w:sz w:val="18"/>
        </w:rPr>
        <w:t>familiar</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facts</w:t>
      </w:r>
      <w:r>
        <w:rPr>
          <w:spacing w:val="-3"/>
          <w:sz w:val="18"/>
        </w:rPr>
        <w:t xml:space="preserve"> </w:t>
      </w:r>
      <w:r>
        <w:rPr>
          <w:sz w:val="18"/>
        </w:rPr>
        <w:t>herein</w:t>
      </w:r>
      <w:r>
        <w:rPr>
          <w:spacing w:val="-3"/>
          <w:sz w:val="18"/>
        </w:rPr>
        <w:t xml:space="preserve"> </w:t>
      </w:r>
      <w:proofErr w:type="gramStart"/>
      <w:r>
        <w:rPr>
          <w:sz w:val="18"/>
        </w:rPr>
        <w:t>certified,</w:t>
      </w:r>
      <w:r>
        <w:rPr>
          <w:spacing w:val="-3"/>
          <w:sz w:val="18"/>
        </w:rPr>
        <w:t xml:space="preserve"> </w:t>
      </w:r>
      <w:r>
        <w:rPr>
          <w:sz w:val="18"/>
        </w:rPr>
        <w:t>and</w:t>
      </w:r>
      <w:proofErr w:type="gramEnd"/>
      <w:r>
        <w:rPr>
          <w:spacing w:val="-3"/>
          <w:sz w:val="18"/>
        </w:rPr>
        <w:t xml:space="preserve"> </w:t>
      </w:r>
      <w:r>
        <w:rPr>
          <w:sz w:val="18"/>
        </w:rPr>
        <w:t>am</w:t>
      </w:r>
      <w:r>
        <w:rPr>
          <w:spacing w:val="-3"/>
          <w:sz w:val="18"/>
        </w:rPr>
        <w:t xml:space="preserve"> </w:t>
      </w:r>
      <w:r>
        <w:rPr>
          <w:sz w:val="18"/>
        </w:rPr>
        <w:t>authorized</w:t>
      </w:r>
      <w:r>
        <w:rPr>
          <w:spacing w:val="-3"/>
          <w:sz w:val="18"/>
        </w:rPr>
        <w:t xml:space="preserve"> </w:t>
      </w:r>
      <w:r>
        <w:rPr>
          <w:sz w:val="18"/>
        </w:rPr>
        <w:t>to</w:t>
      </w:r>
      <w:r>
        <w:rPr>
          <w:spacing w:val="-3"/>
          <w:sz w:val="18"/>
        </w:rPr>
        <w:t xml:space="preserve"> </w:t>
      </w:r>
      <w:r>
        <w:rPr>
          <w:sz w:val="18"/>
        </w:rPr>
        <w:t>execute</w:t>
      </w:r>
      <w:r>
        <w:rPr>
          <w:spacing w:val="-3"/>
          <w:sz w:val="18"/>
        </w:rPr>
        <w:t xml:space="preserve"> </w:t>
      </w:r>
      <w:r>
        <w:rPr>
          <w:sz w:val="18"/>
        </w:rPr>
        <w:t>this</w:t>
      </w:r>
      <w:r>
        <w:rPr>
          <w:spacing w:val="-3"/>
          <w:sz w:val="18"/>
        </w:rPr>
        <w:t xml:space="preserve"> </w:t>
      </w:r>
      <w:r>
        <w:rPr>
          <w:sz w:val="18"/>
        </w:rPr>
        <w:t>certificate</w:t>
      </w:r>
      <w:r>
        <w:rPr>
          <w:spacing w:val="-3"/>
          <w:sz w:val="18"/>
        </w:rPr>
        <w:t xml:space="preserve"> </w:t>
      </w:r>
      <w:r>
        <w:rPr>
          <w:sz w:val="18"/>
        </w:rPr>
        <w:t>on</w:t>
      </w:r>
      <w:r>
        <w:rPr>
          <w:spacing w:val="-3"/>
          <w:sz w:val="18"/>
        </w:rPr>
        <w:t xml:space="preserve"> </w:t>
      </w:r>
      <w:r>
        <w:rPr>
          <w:sz w:val="18"/>
        </w:rPr>
        <w:t>behalf</w:t>
      </w:r>
      <w:r>
        <w:rPr>
          <w:spacing w:val="-3"/>
          <w:sz w:val="18"/>
        </w:rPr>
        <w:t xml:space="preserve"> </w:t>
      </w:r>
      <w:r>
        <w:rPr>
          <w:sz w:val="18"/>
        </w:rPr>
        <w:t>of the District. (Education Code § 45125.1 (c))</w:t>
      </w:r>
    </w:p>
    <w:p w14:paraId="7B0C80DA" w14:textId="77777777" w:rsidR="00EE5539" w:rsidRDefault="00000000">
      <w:pPr>
        <w:spacing w:before="6pt"/>
        <w:ind w:start="15pt"/>
        <w:rPr>
          <w:sz w:val="18"/>
        </w:rPr>
      </w:pPr>
      <w:r>
        <w:rPr>
          <w:noProof/>
        </w:rPr>
        <w:drawing>
          <wp:anchor distT="0" distB="0" distL="0" distR="0" simplePos="0" relativeHeight="251624448" behindDoc="0" locked="0" layoutInCell="1" allowOverlap="1" wp14:anchorId="3625A370" wp14:editId="5CFBD6D4">
            <wp:simplePos x="0" y="0"/>
            <wp:positionH relativeFrom="page">
              <wp:posOffset>1390650</wp:posOffset>
            </wp:positionH>
            <wp:positionV relativeFrom="paragraph">
              <wp:posOffset>169124</wp:posOffset>
            </wp:positionV>
            <wp:extent cx="2381250" cy="1270"/>
            <wp:effectExtent l="0" t="0" r="0" b="0"/>
            <wp:wrapNone/>
            <wp:docPr id="32" name="Graphic 32"/>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pacing w:val="-2"/>
          <w:sz w:val="18"/>
        </w:rPr>
        <w:t>Date:</w:t>
      </w:r>
    </w:p>
    <w:p w14:paraId="29B822EF" w14:textId="77777777" w:rsidR="00EE5539" w:rsidRDefault="00000000">
      <w:pPr>
        <w:spacing w:before="6pt"/>
        <w:ind w:start="15pt"/>
        <w:rPr>
          <w:sz w:val="18"/>
        </w:rPr>
      </w:pPr>
      <w:r>
        <w:rPr>
          <w:noProof/>
        </w:rPr>
        <w:drawing>
          <wp:anchor distT="0" distB="0" distL="0" distR="0" simplePos="0" relativeHeight="251626496" behindDoc="0" locked="0" layoutInCell="1" allowOverlap="1" wp14:anchorId="446D665F" wp14:editId="33FD1ECF">
            <wp:simplePos x="0" y="0"/>
            <wp:positionH relativeFrom="page">
              <wp:posOffset>3125018</wp:posOffset>
            </wp:positionH>
            <wp:positionV relativeFrom="paragraph">
              <wp:posOffset>169130</wp:posOffset>
            </wp:positionV>
            <wp:extent cx="2381250" cy="1270"/>
            <wp:effectExtent l="0" t="0" r="0" b="0"/>
            <wp:wrapNone/>
            <wp:docPr id="33" name="Graphic 3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49"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z w:val="18"/>
        </w:rPr>
        <w:t>District</w:t>
      </w:r>
      <w:r>
        <w:rPr>
          <w:spacing w:val="-1"/>
          <w:sz w:val="18"/>
        </w:rPr>
        <w:t xml:space="preserve"> </w:t>
      </w:r>
      <w:r>
        <w:rPr>
          <w:sz w:val="18"/>
        </w:rPr>
        <w:t>Representative’s</w:t>
      </w:r>
      <w:r>
        <w:rPr>
          <w:spacing w:val="-1"/>
          <w:sz w:val="18"/>
        </w:rPr>
        <w:t xml:space="preserve"> </w:t>
      </w:r>
      <w:r>
        <w:rPr>
          <w:sz w:val="18"/>
        </w:rPr>
        <w:t>Name</w:t>
      </w:r>
      <w:r>
        <w:rPr>
          <w:spacing w:val="-1"/>
          <w:sz w:val="18"/>
        </w:rPr>
        <w:t xml:space="preserve"> </w:t>
      </w:r>
      <w:r>
        <w:rPr>
          <w:sz w:val="18"/>
        </w:rPr>
        <w:t>and</w:t>
      </w:r>
      <w:r>
        <w:rPr>
          <w:spacing w:val="-1"/>
          <w:sz w:val="18"/>
        </w:rPr>
        <w:t xml:space="preserve"> </w:t>
      </w:r>
      <w:r>
        <w:rPr>
          <w:spacing w:val="-2"/>
          <w:sz w:val="18"/>
        </w:rPr>
        <w:t>Title:</w:t>
      </w:r>
    </w:p>
    <w:p w14:paraId="1820E87E" w14:textId="77777777" w:rsidR="00EE5539" w:rsidRDefault="00EE5539">
      <w:pPr>
        <w:pStyle w:val="BodyText"/>
        <w:spacing w:before="6pt"/>
        <w:rPr>
          <w:sz w:val="18"/>
        </w:rPr>
      </w:pPr>
    </w:p>
    <w:p w14:paraId="4183F00E" w14:textId="77777777" w:rsidR="00EE5539" w:rsidRDefault="00000000">
      <w:pPr>
        <w:ind w:start="15pt"/>
        <w:rPr>
          <w:sz w:val="18"/>
        </w:rPr>
      </w:pPr>
      <w:r>
        <w:rPr>
          <w:noProof/>
        </w:rPr>
        <w:drawing>
          <wp:anchor distT="0" distB="0" distL="0" distR="0" simplePos="0" relativeHeight="251628544" behindDoc="0" locked="0" layoutInCell="1" allowOverlap="1" wp14:anchorId="1093ABF1" wp14:editId="0C37EDA2">
            <wp:simplePos x="0" y="0"/>
            <wp:positionH relativeFrom="page">
              <wp:posOffset>2907022</wp:posOffset>
            </wp:positionH>
            <wp:positionV relativeFrom="paragraph">
              <wp:posOffset>92918</wp:posOffset>
            </wp:positionV>
            <wp:extent cx="2381250" cy="1270"/>
            <wp:effectExtent l="0" t="0" r="0" b="0"/>
            <wp:wrapNone/>
            <wp:docPr id="34" name="Graphic 3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z w:val="18"/>
        </w:rPr>
        <w:t>District</w:t>
      </w:r>
      <w:r>
        <w:rPr>
          <w:spacing w:val="-2"/>
          <w:sz w:val="18"/>
        </w:rPr>
        <w:t xml:space="preserve"> </w:t>
      </w:r>
      <w:r>
        <w:rPr>
          <w:sz w:val="18"/>
        </w:rPr>
        <w:t>Representative’s</w:t>
      </w:r>
      <w:r>
        <w:rPr>
          <w:spacing w:val="-2"/>
          <w:sz w:val="18"/>
        </w:rPr>
        <w:t xml:space="preserve"> Signature:</w:t>
      </w:r>
    </w:p>
    <w:p w14:paraId="7D9D3175" w14:textId="77777777" w:rsidR="00EE5539" w:rsidRDefault="00EE5539">
      <w:pPr>
        <w:pStyle w:val="BodyText"/>
        <w:spacing w:before="5.95pt"/>
        <w:rPr>
          <w:sz w:val="18"/>
        </w:rPr>
      </w:pPr>
    </w:p>
    <w:p w14:paraId="127F56AF" w14:textId="77777777" w:rsidR="00EE5539" w:rsidRDefault="00000000">
      <w:pPr>
        <w:pStyle w:val="ListParagraph"/>
        <w:numPr>
          <w:ilvl w:val="0"/>
          <w:numId w:val="9"/>
        </w:numPr>
        <w:tabs>
          <w:tab w:val="start" w:pos="33pt"/>
        </w:tabs>
        <w:spacing w:before="0.05pt"/>
        <w:ind w:end="18.90pt"/>
        <w:jc w:val="both"/>
        <w:rPr>
          <w:sz w:val="18"/>
        </w:rPr>
      </w:pPr>
      <w:r>
        <w:rPr>
          <w:sz w:val="18"/>
        </w:rPr>
        <w:t>The fingerprinting and criminal background investigation requirements of Education Code section 45125.1 apply to Consultant’s services under this Agreement and Consultant certifies its compliance with these provisions as follows: “</w:t>
      </w:r>
      <w:r>
        <w:rPr>
          <w:i/>
          <w:sz w:val="18"/>
        </w:rPr>
        <w:t>Consultant certifies that the Consultant has complied with the fingerprinting and criminal background investigation requirements of Education Code section 45125.1 with respect to all Consultant’s employees, subcontractors, agents, and subcontractors’ employees or agents (“Employees”) regardless of whether those Employees are paid or unpaid, concurrently</w:t>
      </w:r>
      <w:r>
        <w:rPr>
          <w:i/>
          <w:spacing w:val="-3"/>
          <w:sz w:val="18"/>
        </w:rPr>
        <w:t xml:space="preserve"> </w:t>
      </w:r>
      <w:r>
        <w:rPr>
          <w:i/>
          <w:sz w:val="18"/>
        </w:rPr>
        <w:t>employed</w:t>
      </w:r>
      <w:r>
        <w:rPr>
          <w:i/>
          <w:spacing w:val="-3"/>
          <w:sz w:val="18"/>
        </w:rPr>
        <w:t xml:space="preserve"> </w:t>
      </w:r>
      <w:r>
        <w:rPr>
          <w:i/>
          <w:sz w:val="18"/>
        </w:rPr>
        <w:t>by</w:t>
      </w:r>
      <w:r>
        <w:rPr>
          <w:i/>
          <w:spacing w:val="-3"/>
          <w:sz w:val="18"/>
        </w:rPr>
        <w:t xml:space="preserve"> </w:t>
      </w:r>
      <w:r>
        <w:rPr>
          <w:i/>
          <w:sz w:val="18"/>
        </w:rPr>
        <w:t>the</w:t>
      </w:r>
      <w:r>
        <w:rPr>
          <w:i/>
          <w:spacing w:val="-3"/>
          <w:sz w:val="18"/>
        </w:rPr>
        <w:t xml:space="preserve"> </w:t>
      </w:r>
      <w:r>
        <w:rPr>
          <w:i/>
          <w:sz w:val="18"/>
        </w:rPr>
        <w:t>District,</w:t>
      </w:r>
      <w:r>
        <w:rPr>
          <w:i/>
          <w:spacing w:val="-3"/>
          <w:sz w:val="18"/>
        </w:rPr>
        <w:t xml:space="preserve"> </w:t>
      </w:r>
      <w:r>
        <w:rPr>
          <w:i/>
          <w:sz w:val="18"/>
        </w:rPr>
        <w:t>or</w:t>
      </w:r>
      <w:r>
        <w:rPr>
          <w:i/>
          <w:spacing w:val="-3"/>
          <w:sz w:val="18"/>
        </w:rPr>
        <w:t xml:space="preserve"> </w:t>
      </w:r>
      <w:r>
        <w:rPr>
          <w:i/>
          <w:sz w:val="18"/>
        </w:rPr>
        <w:t>acting as independent contractors of the Consultant, who may have contact with District pupils in the course of providing services pursuant to the</w:t>
      </w:r>
      <w:r>
        <w:rPr>
          <w:i/>
          <w:spacing w:val="-3"/>
          <w:sz w:val="18"/>
        </w:rPr>
        <w:t xml:space="preserve"> </w:t>
      </w:r>
      <w:r>
        <w:rPr>
          <w:i/>
          <w:sz w:val="18"/>
        </w:rPr>
        <w:t>Agreement,</w:t>
      </w:r>
      <w:r>
        <w:rPr>
          <w:i/>
          <w:spacing w:val="-3"/>
          <w:sz w:val="18"/>
        </w:rPr>
        <w:t xml:space="preserve"> </w:t>
      </w:r>
      <w:r>
        <w:rPr>
          <w:i/>
          <w:sz w:val="18"/>
        </w:rPr>
        <w:t>and</w:t>
      </w:r>
      <w:r>
        <w:rPr>
          <w:i/>
          <w:spacing w:val="-3"/>
          <w:sz w:val="18"/>
        </w:rPr>
        <w:t xml:space="preserve"> </w:t>
      </w:r>
      <w:r>
        <w:rPr>
          <w:i/>
          <w:sz w:val="18"/>
        </w:rPr>
        <w:t>the</w:t>
      </w:r>
      <w:r>
        <w:rPr>
          <w:i/>
          <w:spacing w:val="-3"/>
          <w:sz w:val="18"/>
        </w:rPr>
        <w:t xml:space="preserve"> </w:t>
      </w:r>
      <w:r>
        <w:rPr>
          <w:i/>
          <w:sz w:val="18"/>
        </w:rPr>
        <w:t>California</w:t>
      </w:r>
      <w:r>
        <w:rPr>
          <w:i/>
          <w:spacing w:val="-3"/>
          <w:sz w:val="18"/>
        </w:rPr>
        <w:t xml:space="preserve"> </w:t>
      </w:r>
      <w:r>
        <w:rPr>
          <w:i/>
          <w:sz w:val="18"/>
        </w:rPr>
        <w:t>Department</w:t>
      </w:r>
      <w:r>
        <w:rPr>
          <w:i/>
          <w:spacing w:val="-3"/>
          <w:sz w:val="18"/>
        </w:rPr>
        <w:t xml:space="preserve"> </w:t>
      </w:r>
      <w:r>
        <w:rPr>
          <w:i/>
          <w:sz w:val="18"/>
        </w:rPr>
        <w:t>of</w:t>
      </w:r>
      <w:r>
        <w:rPr>
          <w:i/>
          <w:spacing w:val="-3"/>
          <w:sz w:val="18"/>
        </w:rPr>
        <w:t xml:space="preserve"> </w:t>
      </w:r>
      <w:r>
        <w:rPr>
          <w:i/>
          <w:sz w:val="18"/>
        </w:rPr>
        <w:t>Justice</w:t>
      </w:r>
      <w:r>
        <w:rPr>
          <w:i/>
          <w:spacing w:val="-3"/>
          <w:sz w:val="18"/>
        </w:rPr>
        <w:t xml:space="preserve"> </w:t>
      </w:r>
      <w:r>
        <w:rPr>
          <w:i/>
          <w:sz w:val="18"/>
        </w:rPr>
        <w:t>has</w:t>
      </w:r>
      <w:r>
        <w:rPr>
          <w:i/>
          <w:spacing w:val="-3"/>
          <w:sz w:val="18"/>
        </w:rPr>
        <w:t xml:space="preserve"> </w:t>
      </w:r>
      <w:r>
        <w:rPr>
          <w:i/>
          <w:sz w:val="18"/>
        </w:rPr>
        <w:t>determined</w:t>
      </w:r>
      <w:r>
        <w:rPr>
          <w:i/>
          <w:spacing w:val="-3"/>
          <w:sz w:val="18"/>
        </w:rPr>
        <w:t xml:space="preserve"> </w:t>
      </w:r>
      <w:r>
        <w:rPr>
          <w:i/>
          <w:sz w:val="18"/>
        </w:rPr>
        <w:t>that none of those Employees has been convicted of a</w:t>
      </w:r>
      <w:r>
        <w:rPr>
          <w:i/>
          <w:spacing w:val="-3"/>
          <w:sz w:val="18"/>
        </w:rPr>
        <w:t xml:space="preserve"> </w:t>
      </w:r>
      <w:r>
        <w:rPr>
          <w:i/>
          <w:sz w:val="18"/>
        </w:rPr>
        <w:t>felony,</w:t>
      </w:r>
      <w:r>
        <w:rPr>
          <w:i/>
          <w:spacing w:val="-3"/>
          <w:sz w:val="18"/>
        </w:rPr>
        <w:t xml:space="preserve"> </w:t>
      </w:r>
      <w:r>
        <w:rPr>
          <w:i/>
          <w:sz w:val="18"/>
        </w:rPr>
        <w:t>as</w:t>
      </w:r>
      <w:r>
        <w:rPr>
          <w:i/>
          <w:spacing w:val="-3"/>
          <w:sz w:val="18"/>
        </w:rPr>
        <w:t xml:space="preserve"> </w:t>
      </w:r>
      <w:r>
        <w:rPr>
          <w:i/>
          <w:sz w:val="18"/>
        </w:rPr>
        <w:t>that</w:t>
      </w:r>
      <w:r>
        <w:rPr>
          <w:i/>
          <w:spacing w:val="-3"/>
          <w:sz w:val="18"/>
        </w:rPr>
        <w:t xml:space="preserve"> </w:t>
      </w:r>
      <w:r>
        <w:rPr>
          <w:i/>
          <w:sz w:val="18"/>
        </w:rPr>
        <w:t>term</w:t>
      </w:r>
      <w:r>
        <w:rPr>
          <w:i/>
          <w:spacing w:val="-3"/>
          <w:sz w:val="18"/>
        </w:rPr>
        <w:t xml:space="preserve"> </w:t>
      </w:r>
      <w:r>
        <w:rPr>
          <w:i/>
          <w:sz w:val="18"/>
        </w:rPr>
        <w:t>is</w:t>
      </w:r>
      <w:r>
        <w:rPr>
          <w:i/>
          <w:spacing w:val="-3"/>
          <w:sz w:val="18"/>
        </w:rPr>
        <w:t xml:space="preserve"> </w:t>
      </w:r>
      <w:r>
        <w:rPr>
          <w:i/>
          <w:sz w:val="18"/>
        </w:rPr>
        <w:t>defined</w:t>
      </w:r>
      <w:r>
        <w:rPr>
          <w:i/>
          <w:spacing w:val="-3"/>
          <w:sz w:val="18"/>
        </w:rPr>
        <w:t xml:space="preserve"> </w:t>
      </w:r>
      <w:r>
        <w:rPr>
          <w:i/>
          <w:sz w:val="18"/>
        </w:rPr>
        <w:t>in</w:t>
      </w:r>
      <w:r>
        <w:rPr>
          <w:i/>
          <w:spacing w:val="-3"/>
          <w:sz w:val="18"/>
        </w:rPr>
        <w:t xml:space="preserve"> </w:t>
      </w:r>
      <w:r>
        <w:rPr>
          <w:i/>
          <w:sz w:val="18"/>
        </w:rPr>
        <w:t>Education</w:t>
      </w:r>
      <w:r>
        <w:rPr>
          <w:i/>
          <w:spacing w:val="-3"/>
          <w:sz w:val="18"/>
        </w:rPr>
        <w:t xml:space="preserve"> </w:t>
      </w:r>
      <w:r>
        <w:rPr>
          <w:i/>
          <w:sz w:val="18"/>
        </w:rPr>
        <w:t>Code</w:t>
      </w:r>
      <w:r>
        <w:rPr>
          <w:i/>
          <w:spacing w:val="-3"/>
          <w:sz w:val="18"/>
        </w:rPr>
        <w:t xml:space="preserve"> </w:t>
      </w:r>
      <w:r>
        <w:rPr>
          <w:i/>
          <w:sz w:val="18"/>
        </w:rPr>
        <w:t>section 45122.1. A complete and accurate list of all Employees who</w:t>
      </w:r>
      <w:r>
        <w:rPr>
          <w:i/>
          <w:spacing w:val="-2"/>
          <w:sz w:val="18"/>
        </w:rPr>
        <w:t xml:space="preserve"> </w:t>
      </w:r>
      <w:r>
        <w:rPr>
          <w:i/>
          <w:sz w:val="18"/>
        </w:rPr>
        <w:t>may</w:t>
      </w:r>
      <w:r>
        <w:rPr>
          <w:i/>
          <w:spacing w:val="-2"/>
          <w:sz w:val="18"/>
        </w:rPr>
        <w:t xml:space="preserve"> </w:t>
      </w:r>
      <w:proofErr w:type="gramStart"/>
      <w:r>
        <w:rPr>
          <w:i/>
          <w:sz w:val="18"/>
        </w:rPr>
        <w:t>come</w:t>
      </w:r>
      <w:r>
        <w:rPr>
          <w:i/>
          <w:spacing w:val="-2"/>
          <w:sz w:val="18"/>
        </w:rPr>
        <w:t xml:space="preserve"> </w:t>
      </w:r>
      <w:r>
        <w:rPr>
          <w:i/>
          <w:sz w:val="18"/>
        </w:rPr>
        <w:t>in</w:t>
      </w:r>
      <w:r>
        <w:rPr>
          <w:i/>
          <w:spacing w:val="-2"/>
          <w:sz w:val="18"/>
        </w:rPr>
        <w:t xml:space="preserve"> </w:t>
      </w:r>
      <w:r>
        <w:rPr>
          <w:i/>
          <w:sz w:val="18"/>
        </w:rPr>
        <w:t>contact</w:t>
      </w:r>
      <w:r>
        <w:rPr>
          <w:i/>
          <w:spacing w:val="-2"/>
          <w:sz w:val="18"/>
        </w:rPr>
        <w:t xml:space="preserve"> </w:t>
      </w:r>
      <w:r>
        <w:rPr>
          <w:i/>
          <w:sz w:val="18"/>
        </w:rPr>
        <w:t>with</w:t>
      </w:r>
      <w:proofErr w:type="gramEnd"/>
      <w:r>
        <w:rPr>
          <w:i/>
          <w:spacing w:val="-2"/>
          <w:sz w:val="18"/>
        </w:rPr>
        <w:t xml:space="preserve"> </w:t>
      </w:r>
      <w:r>
        <w:rPr>
          <w:i/>
          <w:sz w:val="18"/>
        </w:rPr>
        <w:t>District</w:t>
      </w:r>
      <w:r>
        <w:rPr>
          <w:i/>
          <w:spacing w:val="-2"/>
          <w:sz w:val="18"/>
        </w:rPr>
        <w:t xml:space="preserve"> </w:t>
      </w:r>
      <w:r>
        <w:rPr>
          <w:i/>
          <w:sz w:val="18"/>
        </w:rPr>
        <w:t>pupils</w:t>
      </w:r>
      <w:r>
        <w:rPr>
          <w:i/>
          <w:spacing w:val="-2"/>
          <w:sz w:val="18"/>
        </w:rPr>
        <w:t xml:space="preserve"> </w:t>
      </w:r>
      <w:r>
        <w:rPr>
          <w:i/>
          <w:sz w:val="18"/>
        </w:rPr>
        <w:t>during the course and scope of the Agreement is attached hereto</w:t>
      </w:r>
      <w:r>
        <w:rPr>
          <w:sz w:val="18"/>
        </w:rPr>
        <w:t>.”</w:t>
      </w:r>
    </w:p>
    <w:p w14:paraId="3A2D30BF" w14:textId="77777777" w:rsidR="00EE5539" w:rsidRDefault="00000000">
      <w:pPr>
        <w:pStyle w:val="ListParagraph"/>
        <w:numPr>
          <w:ilvl w:val="0"/>
          <w:numId w:val="9"/>
        </w:numPr>
        <w:tabs>
          <w:tab w:val="start" w:pos="33pt"/>
        </w:tabs>
        <w:ind w:end="19.15pt"/>
        <w:jc w:val="both"/>
        <w:rPr>
          <w:sz w:val="18"/>
        </w:rPr>
      </w:pPr>
      <w:r>
        <w:rPr>
          <w:sz w:val="18"/>
        </w:rPr>
        <w:t>Consultant’s</w:t>
      </w:r>
      <w:r>
        <w:rPr>
          <w:spacing w:val="-4"/>
          <w:sz w:val="18"/>
        </w:rPr>
        <w:t xml:space="preserve"> </w:t>
      </w:r>
      <w:r>
        <w:rPr>
          <w:sz w:val="18"/>
        </w:rPr>
        <w:t>services</w:t>
      </w:r>
      <w:r>
        <w:rPr>
          <w:spacing w:val="-4"/>
          <w:sz w:val="18"/>
        </w:rPr>
        <w:t xml:space="preserve"> </w:t>
      </w:r>
      <w:r>
        <w:rPr>
          <w:sz w:val="18"/>
        </w:rPr>
        <w:t>under</w:t>
      </w:r>
      <w:r>
        <w:rPr>
          <w:spacing w:val="-4"/>
          <w:sz w:val="18"/>
        </w:rPr>
        <w:t xml:space="preserve"> </w:t>
      </w:r>
      <w:r>
        <w:rPr>
          <w:sz w:val="18"/>
        </w:rPr>
        <w:t>this</w:t>
      </w:r>
      <w:r>
        <w:rPr>
          <w:spacing w:val="-4"/>
          <w:sz w:val="18"/>
        </w:rPr>
        <w:t xml:space="preserve"> </w:t>
      </w:r>
      <w:r>
        <w:rPr>
          <w:sz w:val="18"/>
        </w:rPr>
        <w:t>Agreement</w:t>
      </w:r>
      <w:r>
        <w:rPr>
          <w:spacing w:val="-4"/>
          <w:sz w:val="18"/>
        </w:rPr>
        <w:t xml:space="preserve"> </w:t>
      </w:r>
      <w:r>
        <w:rPr>
          <w:sz w:val="18"/>
        </w:rPr>
        <w:t>shall</w:t>
      </w:r>
      <w:r>
        <w:rPr>
          <w:spacing w:val="-4"/>
          <w:sz w:val="18"/>
        </w:rPr>
        <w:t xml:space="preserve"> </w:t>
      </w:r>
      <w:r>
        <w:rPr>
          <w:sz w:val="18"/>
        </w:rPr>
        <w:t>be</w:t>
      </w:r>
      <w:r>
        <w:rPr>
          <w:spacing w:val="-4"/>
          <w:sz w:val="18"/>
        </w:rPr>
        <w:t xml:space="preserve"> </w:t>
      </w:r>
      <w:r>
        <w:rPr>
          <w:sz w:val="18"/>
        </w:rPr>
        <w:t>limited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construction,</w:t>
      </w:r>
      <w:r>
        <w:rPr>
          <w:spacing w:val="-4"/>
          <w:sz w:val="18"/>
        </w:rPr>
        <w:t xml:space="preserve"> </w:t>
      </w:r>
      <w:r>
        <w:rPr>
          <w:sz w:val="18"/>
        </w:rPr>
        <w:t>reconstruction,</w:t>
      </w:r>
      <w:r>
        <w:rPr>
          <w:spacing w:val="-4"/>
          <w:sz w:val="18"/>
        </w:rPr>
        <w:t xml:space="preserve"> </w:t>
      </w:r>
      <w:r>
        <w:rPr>
          <w:sz w:val="18"/>
        </w:rPr>
        <w:t>rehabilitation, or repair of a school facility and although all Employees will have contact, other than limited contact, with District</w:t>
      </w:r>
      <w:r>
        <w:rPr>
          <w:spacing w:val="-3"/>
          <w:sz w:val="18"/>
        </w:rPr>
        <w:t xml:space="preserve"> </w:t>
      </w:r>
      <w:r>
        <w:rPr>
          <w:sz w:val="18"/>
        </w:rPr>
        <w:t>pupils,</w:t>
      </w:r>
      <w:r>
        <w:rPr>
          <w:spacing w:val="-3"/>
          <w:sz w:val="18"/>
        </w:rPr>
        <w:t xml:space="preserve"> </w:t>
      </w:r>
      <w:r>
        <w:rPr>
          <w:sz w:val="18"/>
        </w:rPr>
        <w:t>pursuant</w:t>
      </w:r>
      <w:r>
        <w:rPr>
          <w:spacing w:val="-3"/>
          <w:sz w:val="18"/>
        </w:rPr>
        <w:t xml:space="preserve"> </w:t>
      </w:r>
      <w:r>
        <w:rPr>
          <w:sz w:val="18"/>
        </w:rPr>
        <w:t>to</w:t>
      </w:r>
      <w:r>
        <w:rPr>
          <w:spacing w:val="-3"/>
          <w:sz w:val="18"/>
        </w:rPr>
        <w:t xml:space="preserve"> </w:t>
      </w:r>
      <w:r>
        <w:rPr>
          <w:sz w:val="18"/>
        </w:rPr>
        <w:t>Education</w:t>
      </w:r>
      <w:r>
        <w:rPr>
          <w:spacing w:val="-3"/>
          <w:sz w:val="18"/>
        </w:rPr>
        <w:t xml:space="preserve"> </w:t>
      </w:r>
      <w:r>
        <w:rPr>
          <w:sz w:val="18"/>
        </w:rPr>
        <w:t>Code</w:t>
      </w:r>
      <w:r>
        <w:rPr>
          <w:spacing w:val="-3"/>
          <w:sz w:val="18"/>
        </w:rPr>
        <w:t xml:space="preserve"> </w:t>
      </w:r>
      <w:r>
        <w:rPr>
          <w:sz w:val="18"/>
        </w:rPr>
        <w:t>section</w:t>
      </w:r>
      <w:r>
        <w:rPr>
          <w:spacing w:val="-3"/>
          <w:sz w:val="18"/>
        </w:rPr>
        <w:t xml:space="preserve"> </w:t>
      </w:r>
      <w:r>
        <w:rPr>
          <w:sz w:val="18"/>
        </w:rPr>
        <w:t>45125.2</w:t>
      </w:r>
      <w:r>
        <w:rPr>
          <w:spacing w:val="-3"/>
          <w:sz w:val="18"/>
        </w:rPr>
        <w:t xml:space="preserve"> </w:t>
      </w:r>
      <w:r>
        <w:rPr>
          <w:sz w:val="18"/>
        </w:rPr>
        <w:t>District</w:t>
      </w:r>
      <w:r>
        <w:rPr>
          <w:spacing w:val="-3"/>
          <w:sz w:val="18"/>
        </w:rPr>
        <w:t xml:space="preserve"> </w:t>
      </w:r>
      <w:r>
        <w:rPr>
          <w:sz w:val="18"/>
        </w:rPr>
        <w:t>shall</w:t>
      </w:r>
      <w:r>
        <w:rPr>
          <w:spacing w:val="-3"/>
          <w:sz w:val="18"/>
        </w:rPr>
        <w:t xml:space="preserve"> </w:t>
      </w:r>
      <w:r>
        <w:rPr>
          <w:sz w:val="18"/>
        </w:rPr>
        <w:t>ensure</w:t>
      </w:r>
      <w:r>
        <w:rPr>
          <w:spacing w:val="-3"/>
          <w:sz w:val="18"/>
        </w:rPr>
        <w:t xml:space="preserve"> </w:t>
      </w:r>
      <w:r>
        <w:rPr>
          <w:sz w:val="18"/>
        </w:rPr>
        <w:t>the</w:t>
      </w:r>
      <w:r>
        <w:rPr>
          <w:spacing w:val="-3"/>
          <w:sz w:val="18"/>
        </w:rPr>
        <w:t xml:space="preserve"> </w:t>
      </w:r>
      <w:r>
        <w:rPr>
          <w:sz w:val="18"/>
        </w:rPr>
        <w:t>safety</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pupils</w:t>
      </w:r>
      <w:r>
        <w:rPr>
          <w:spacing w:val="-3"/>
          <w:sz w:val="18"/>
        </w:rPr>
        <w:t xml:space="preserve"> </w:t>
      </w:r>
      <w:r>
        <w:rPr>
          <w:sz w:val="18"/>
        </w:rPr>
        <w:t>by</w:t>
      </w:r>
      <w:r>
        <w:rPr>
          <w:spacing w:val="-3"/>
          <w:sz w:val="18"/>
        </w:rPr>
        <w:t xml:space="preserve"> </w:t>
      </w:r>
      <w:r>
        <w:rPr>
          <w:sz w:val="18"/>
        </w:rPr>
        <w:t>at least one of the following as marked:</w:t>
      </w:r>
    </w:p>
    <w:p w14:paraId="72B3D990" w14:textId="77777777" w:rsidR="00EE5539" w:rsidRDefault="00000000">
      <w:pPr>
        <w:pStyle w:val="ListParagraph"/>
        <w:numPr>
          <w:ilvl w:val="1"/>
          <w:numId w:val="9"/>
        </w:numPr>
        <w:tabs>
          <w:tab w:val="start" w:pos="68.95pt"/>
        </w:tabs>
        <w:ind w:start="68.95pt" w:hanging="17.95pt"/>
        <w:jc w:val="both"/>
        <w:rPr>
          <w:sz w:val="18"/>
        </w:rPr>
      </w:pPr>
      <w:r>
        <w:rPr>
          <w:sz w:val="18"/>
        </w:rPr>
        <w:t xml:space="preserve">The installation of a physical barrier at the worksite to limit contact with </w:t>
      </w:r>
      <w:r>
        <w:rPr>
          <w:spacing w:val="-2"/>
          <w:sz w:val="18"/>
        </w:rPr>
        <w:t>pupils.</w:t>
      </w:r>
    </w:p>
    <w:p w14:paraId="78AE62C5" w14:textId="77777777" w:rsidR="00EE5539" w:rsidRDefault="00000000">
      <w:pPr>
        <w:pStyle w:val="ListParagraph"/>
        <w:numPr>
          <w:ilvl w:val="1"/>
          <w:numId w:val="9"/>
        </w:numPr>
        <w:tabs>
          <w:tab w:val="start" w:pos="69pt"/>
        </w:tabs>
        <w:ind w:end="19.05pt"/>
        <w:jc w:val="both"/>
        <w:rPr>
          <w:sz w:val="18"/>
        </w:rPr>
      </w:pPr>
      <w:r>
        <w:rPr>
          <w:sz w:val="18"/>
        </w:rPr>
        <w:t xml:space="preserve">Continual supervision and monitoring of all Consultant’s on-site employees of </w:t>
      </w:r>
      <w:proofErr w:type="gramStart"/>
      <w:r>
        <w:rPr>
          <w:sz w:val="18"/>
        </w:rPr>
        <w:t>Consultant</w:t>
      </w:r>
      <w:proofErr w:type="gramEnd"/>
      <w:r>
        <w:rPr>
          <w:sz w:val="18"/>
        </w:rPr>
        <w:t xml:space="preserve"> by an employee of Consultant, whom the Department of Justice has</w:t>
      </w:r>
      <w:r>
        <w:rPr>
          <w:spacing w:val="-3"/>
          <w:sz w:val="18"/>
        </w:rPr>
        <w:t xml:space="preserve"> </w:t>
      </w:r>
      <w:r>
        <w:rPr>
          <w:sz w:val="18"/>
        </w:rPr>
        <w:t>ascertained</w:t>
      </w:r>
      <w:r>
        <w:rPr>
          <w:spacing w:val="-3"/>
          <w:sz w:val="18"/>
        </w:rPr>
        <w:t xml:space="preserve"> </w:t>
      </w:r>
      <w:r>
        <w:rPr>
          <w:sz w:val="18"/>
        </w:rPr>
        <w:t>has</w:t>
      </w:r>
      <w:r>
        <w:rPr>
          <w:spacing w:val="-3"/>
          <w:sz w:val="18"/>
        </w:rPr>
        <w:t xml:space="preserve"> </w:t>
      </w:r>
      <w:r>
        <w:rPr>
          <w:sz w:val="18"/>
        </w:rPr>
        <w:t>not</w:t>
      </w:r>
      <w:r>
        <w:rPr>
          <w:spacing w:val="-3"/>
          <w:sz w:val="18"/>
        </w:rPr>
        <w:t xml:space="preserve"> </w:t>
      </w:r>
      <w:r>
        <w:rPr>
          <w:sz w:val="18"/>
        </w:rPr>
        <w:t>been</w:t>
      </w:r>
      <w:r>
        <w:rPr>
          <w:spacing w:val="-3"/>
          <w:sz w:val="18"/>
        </w:rPr>
        <w:t xml:space="preserve"> </w:t>
      </w:r>
      <w:r>
        <w:rPr>
          <w:sz w:val="18"/>
        </w:rPr>
        <w:t>convicted of a violent or serious felony.</w:t>
      </w:r>
    </w:p>
    <w:p w14:paraId="55100A57" w14:textId="77777777" w:rsidR="00EE5539" w:rsidRDefault="00000000">
      <w:pPr>
        <w:pStyle w:val="ListParagraph"/>
        <w:numPr>
          <w:ilvl w:val="1"/>
          <w:numId w:val="9"/>
        </w:numPr>
        <w:tabs>
          <w:tab w:val="start" w:pos="68.95pt"/>
        </w:tabs>
        <w:ind w:start="68.95pt" w:hanging="17.95pt"/>
        <w:jc w:val="both"/>
        <w:rPr>
          <w:sz w:val="18"/>
        </w:rPr>
      </w:pPr>
      <w:r>
        <w:rPr>
          <w:sz w:val="18"/>
        </w:rPr>
        <w:t xml:space="preserve">Surveillance of Employees by District </w:t>
      </w:r>
      <w:r>
        <w:rPr>
          <w:spacing w:val="-2"/>
          <w:sz w:val="18"/>
        </w:rPr>
        <w:t>personnel.</w:t>
      </w:r>
    </w:p>
    <w:p w14:paraId="63697F4C" w14:textId="77777777" w:rsidR="00EE5539" w:rsidRDefault="00EE5539">
      <w:pPr>
        <w:pStyle w:val="BodyText"/>
        <w:spacing w:before="6pt"/>
        <w:rPr>
          <w:sz w:val="18"/>
        </w:rPr>
      </w:pPr>
    </w:p>
    <w:p w14:paraId="614582B0" w14:textId="77777777" w:rsidR="00EE5539" w:rsidRDefault="00000000">
      <w:pPr>
        <w:ind w:start="87pt"/>
        <w:rPr>
          <w:sz w:val="18"/>
        </w:rPr>
      </w:pPr>
      <w:r>
        <w:rPr>
          <w:noProof/>
        </w:rPr>
        <w:drawing>
          <wp:anchor distT="0" distB="0" distL="0" distR="0" simplePos="0" relativeHeight="251630592" behindDoc="0" locked="0" layoutInCell="1" allowOverlap="1" wp14:anchorId="58A4125A" wp14:editId="2960F0DF">
            <wp:simplePos x="0" y="0"/>
            <wp:positionH relativeFrom="page">
              <wp:posOffset>2305050</wp:posOffset>
            </wp:positionH>
            <wp:positionV relativeFrom="paragraph">
              <wp:posOffset>92912</wp:posOffset>
            </wp:positionV>
            <wp:extent cx="2381250" cy="1270"/>
            <wp:effectExtent l="0" t="0" r="0" b="0"/>
            <wp:wrapNone/>
            <wp:docPr id="35" name="Graphic 3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pacing w:val="-2"/>
          <w:sz w:val="18"/>
        </w:rPr>
        <w:t>Date:</w:t>
      </w:r>
    </w:p>
    <w:p w14:paraId="42B39259" w14:textId="77777777" w:rsidR="00EE5539" w:rsidRDefault="00EE5539">
      <w:pPr>
        <w:pStyle w:val="BodyText"/>
        <w:rPr>
          <w:sz w:val="18"/>
        </w:rPr>
      </w:pPr>
    </w:p>
    <w:p w14:paraId="7E023632" w14:textId="77777777" w:rsidR="00EE5539" w:rsidRDefault="00EE5539">
      <w:pPr>
        <w:pStyle w:val="BodyText"/>
        <w:spacing w:before="2.80pt"/>
        <w:rPr>
          <w:sz w:val="18"/>
        </w:rPr>
      </w:pPr>
    </w:p>
    <w:p w14:paraId="35E62283" w14:textId="77777777" w:rsidR="00EE5539" w:rsidRDefault="00000000">
      <w:pPr>
        <w:ind w:start="87pt"/>
        <w:rPr>
          <w:sz w:val="18"/>
        </w:rPr>
      </w:pPr>
      <w:r>
        <w:rPr>
          <w:noProof/>
        </w:rPr>
        <w:drawing>
          <wp:anchor distT="0" distB="0" distL="0" distR="0" simplePos="0" relativeHeight="251632640" behindDoc="0" locked="0" layoutInCell="1" allowOverlap="1" wp14:anchorId="07055D41" wp14:editId="73D7299A">
            <wp:simplePos x="0" y="0"/>
            <wp:positionH relativeFrom="page">
              <wp:posOffset>4039418</wp:posOffset>
            </wp:positionH>
            <wp:positionV relativeFrom="paragraph">
              <wp:posOffset>92940</wp:posOffset>
            </wp:positionV>
            <wp:extent cx="2381250" cy="1270"/>
            <wp:effectExtent l="0" t="0" r="0" b="0"/>
            <wp:wrapNone/>
            <wp:docPr id="36" name="Graphic 3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z w:val="18"/>
        </w:rPr>
        <w:t>District</w:t>
      </w:r>
      <w:r>
        <w:rPr>
          <w:spacing w:val="-1"/>
          <w:sz w:val="18"/>
        </w:rPr>
        <w:t xml:space="preserve"> </w:t>
      </w:r>
      <w:r>
        <w:rPr>
          <w:sz w:val="18"/>
        </w:rPr>
        <w:t>Representative’s</w:t>
      </w:r>
      <w:r>
        <w:rPr>
          <w:spacing w:val="-1"/>
          <w:sz w:val="18"/>
        </w:rPr>
        <w:t xml:space="preserve"> </w:t>
      </w:r>
      <w:r>
        <w:rPr>
          <w:sz w:val="18"/>
        </w:rPr>
        <w:t>Name</w:t>
      </w:r>
      <w:r>
        <w:rPr>
          <w:spacing w:val="-1"/>
          <w:sz w:val="18"/>
        </w:rPr>
        <w:t xml:space="preserve"> </w:t>
      </w:r>
      <w:r>
        <w:rPr>
          <w:sz w:val="18"/>
        </w:rPr>
        <w:t>and</w:t>
      </w:r>
      <w:r>
        <w:rPr>
          <w:spacing w:val="-1"/>
          <w:sz w:val="18"/>
        </w:rPr>
        <w:t xml:space="preserve"> </w:t>
      </w:r>
      <w:r>
        <w:rPr>
          <w:spacing w:val="-2"/>
          <w:sz w:val="18"/>
        </w:rPr>
        <w:t>Title:</w:t>
      </w:r>
    </w:p>
    <w:p w14:paraId="58C6C94A" w14:textId="77777777" w:rsidR="00EE5539" w:rsidRDefault="00EE5539">
      <w:pPr>
        <w:pStyle w:val="BodyText"/>
        <w:spacing w:before="6pt"/>
        <w:rPr>
          <w:sz w:val="18"/>
        </w:rPr>
      </w:pPr>
    </w:p>
    <w:p w14:paraId="5D250395" w14:textId="77777777" w:rsidR="00EE5539" w:rsidRDefault="00000000">
      <w:pPr>
        <w:ind w:start="87pt"/>
        <w:rPr>
          <w:sz w:val="18"/>
        </w:rPr>
      </w:pPr>
      <w:r>
        <w:rPr>
          <w:noProof/>
        </w:rPr>
        <w:drawing>
          <wp:anchor distT="0" distB="0" distL="0" distR="0" simplePos="0" relativeHeight="251634688" behindDoc="0" locked="0" layoutInCell="1" allowOverlap="1" wp14:anchorId="2063F27B" wp14:editId="355A2423">
            <wp:simplePos x="0" y="0"/>
            <wp:positionH relativeFrom="page">
              <wp:posOffset>3821422</wp:posOffset>
            </wp:positionH>
            <wp:positionV relativeFrom="paragraph">
              <wp:posOffset>92928</wp:posOffset>
            </wp:positionV>
            <wp:extent cx="2381250" cy="1270"/>
            <wp:effectExtent l="0" t="0" r="0" b="0"/>
            <wp:wrapNone/>
            <wp:docPr id="37" name="Graphic 37"/>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z w:val="18"/>
        </w:rPr>
        <w:t>District</w:t>
      </w:r>
      <w:r>
        <w:rPr>
          <w:spacing w:val="-2"/>
          <w:sz w:val="18"/>
        </w:rPr>
        <w:t xml:space="preserve"> </w:t>
      </w:r>
      <w:r>
        <w:rPr>
          <w:sz w:val="18"/>
        </w:rPr>
        <w:t>Representative’s</w:t>
      </w:r>
      <w:r>
        <w:rPr>
          <w:spacing w:val="-2"/>
          <w:sz w:val="18"/>
        </w:rPr>
        <w:t xml:space="preserve"> Signature:</w:t>
      </w:r>
    </w:p>
    <w:p w14:paraId="700753F3" w14:textId="77777777" w:rsidR="00EE5539" w:rsidRDefault="00000000">
      <w:pPr>
        <w:spacing w:before="6pt"/>
        <w:ind w:start="15pt" w:end="22pt"/>
        <w:rPr>
          <w:sz w:val="18"/>
        </w:rPr>
      </w:pPr>
      <w:r>
        <w:rPr>
          <w:sz w:val="18"/>
        </w:rPr>
        <w:t>I</w:t>
      </w:r>
      <w:r>
        <w:rPr>
          <w:spacing w:val="-2"/>
          <w:sz w:val="18"/>
        </w:rPr>
        <w:t xml:space="preserve"> </w:t>
      </w:r>
      <w:r>
        <w:rPr>
          <w:sz w:val="18"/>
        </w:rPr>
        <w:t>am</w:t>
      </w:r>
      <w:r>
        <w:rPr>
          <w:spacing w:val="-2"/>
          <w:sz w:val="18"/>
        </w:rPr>
        <w:t xml:space="preserve"> </w:t>
      </w:r>
      <w:r>
        <w:rPr>
          <w:sz w:val="18"/>
        </w:rPr>
        <w:t>a</w:t>
      </w:r>
      <w:r>
        <w:rPr>
          <w:spacing w:val="-2"/>
          <w:sz w:val="18"/>
        </w:rPr>
        <w:t xml:space="preserve"> </w:t>
      </w:r>
      <w:r>
        <w:rPr>
          <w:sz w:val="18"/>
        </w:rPr>
        <w:t>representative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Consultant</w:t>
      </w:r>
      <w:r>
        <w:rPr>
          <w:spacing w:val="-2"/>
          <w:sz w:val="18"/>
        </w:rPr>
        <w:t xml:space="preserve"> </w:t>
      </w:r>
      <w:r>
        <w:rPr>
          <w:sz w:val="18"/>
        </w:rPr>
        <w:t>entering</w:t>
      </w:r>
      <w:r>
        <w:rPr>
          <w:spacing w:val="-2"/>
          <w:sz w:val="18"/>
        </w:rPr>
        <w:t xml:space="preserve"> </w:t>
      </w:r>
      <w:r>
        <w:rPr>
          <w:sz w:val="18"/>
        </w:rPr>
        <w:t>into</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District</w:t>
      </w:r>
      <w:r>
        <w:rPr>
          <w:spacing w:val="-2"/>
          <w:sz w:val="18"/>
        </w:rPr>
        <w:t xml:space="preserve"> </w:t>
      </w:r>
      <w:r>
        <w:rPr>
          <w:sz w:val="18"/>
        </w:rPr>
        <w:t>and</w:t>
      </w:r>
      <w:r>
        <w:rPr>
          <w:spacing w:val="-2"/>
          <w:sz w:val="18"/>
        </w:rPr>
        <w:t xml:space="preserve"> </w:t>
      </w:r>
      <w:r>
        <w:rPr>
          <w:sz w:val="18"/>
        </w:rPr>
        <w:t>I</w:t>
      </w:r>
      <w:r>
        <w:rPr>
          <w:spacing w:val="-2"/>
          <w:sz w:val="18"/>
        </w:rPr>
        <w:t xml:space="preserve"> </w:t>
      </w:r>
      <w:r>
        <w:rPr>
          <w:sz w:val="18"/>
        </w:rPr>
        <w:t>am</w:t>
      </w:r>
      <w:r>
        <w:rPr>
          <w:spacing w:val="-2"/>
          <w:sz w:val="18"/>
        </w:rPr>
        <w:t xml:space="preserve"> </w:t>
      </w:r>
      <w:r>
        <w:rPr>
          <w:sz w:val="18"/>
        </w:rPr>
        <w:t>familiar</w:t>
      </w:r>
      <w:r>
        <w:rPr>
          <w:spacing w:val="-2"/>
          <w:sz w:val="18"/>
        </w:rPr>
        <w:t xml:space="preserve"> </w:t>
      </w:r>
      <w:r>
        <w:rPr>
          <w:sz w:val="18"/>
        </w:rPr>
        <w:t>with</w:t>
      </w:r>
      <w:r>
        <w:rPr>
          <w:spacing w:val="-2"/>
          <w:sz w:val="18"/>
        </w:rPr>
        <w:t xml:space="preserve"> </w:t>
      </w:r>
      <w:r>
        <w:rPr>
          <w:sz w:val="18"/>
        </w:rPr>
        <w:t xml:space="preserve">the facts herein </w:t>
      </w:r>
      <w:proofErr w:type="gramStart"/>
      <w:r>
        <w:rPr>
          <w:sz w:val="18"/>
        </w:rPr>
        <w:t>certified, and</w:t>
      </w:r>
      <w:proofErr w:type="gramEnd"/>
      <w:r>
        <w:rPr>
          <w:sz w:val="18"/>
        </w:rPr>
        <w:t xml:space="preserve"> am authorized and qualified to execute this certificate on behalf of Consultant.</w:t>
      </w:r>
    </w:p>
    <w:p w14:paraId="642C95E6" w14:textId="77777777" w:rsidR="00EE5539" w:rsidRDefault="00000000">
      <w:pPr>
        <w:spacing w:before="6pt"/>
        <w:ind w:start="51pt"/>
        <w:rPr>
          <w:sz w:val="18"/>
        </w:rPr>
      </w:pPr>
      <w:r>
        <w:rPr>
          <w:noProof/>
        </w:rPr>
        <w:drawing>
          <wp:anchor distT="0" distB="0" distL="0" distR="0" simplePos="0" relativeHeight="251636736" behindDoc="0" locked="0" layoutInCell="1" allowOverlap="1" wp14:anchorId="5E29292E" wp14:editId="6C1DBB13">
            <wp:simplePos x="0" y="0"/>
            <wp:positionH relativeFrom="page">
              <wp:posOffset>1727355</wp:posOffset>
            </wp:positionH>
            <wp:positionV relativeFrom="paragraph">
              <wp:posOffset>169122</wp:posOffset>
            </wp:positionV>
            <wp:extent cx="2381250" cy="1270"/>
            <wp:effectExtent l="0" t="0" r="0" b="0"/>
            <wp:wrapNone/>
            <wp:docPr id="38" name="Graphic 38"/>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pacing w:val="-2"/>
          <w:sz w:val="18"/>
        </w:rPr>
        <w:t>Date:</w:t>
      </w:r>
    </w:p>
    <w:p w14:paraId="1D7F85E1" w14:textId="77777777" w:rsidR="00EE5539" w:rsidRDefault="00EE5539">
      <w:pPr>
        <w:pStyle w:val="BodyText"/>
        <w:rPr>
          <w:sz w:val="18"/>
        </w:rPr>
      </w:pPr>
    </w:p>
    <w:p w14:paraId="403FBCBD" w14:textId="77777777" w:rsidR="00EE5539" w:rsidRDefault="00EE5539">
      <w:pPr>
        <w:pStyle w:val="BodyText"/>
        <w:spacing w:before="1.65pt"/>
        <w:rPr>
          <w:sz w:val="18"/>
        </w:rPr>
      </w:pPr>
    </w:p>
    <w:p w14:paraId="68387ABF" w14:textId="77777777" w:rsidR="00EE5539" w:rsidRDefault="00000000">
      <w:pPr>
        <w:ind w:start="51pt"/>
        <w:rPr>
          <w:sz w:val="18"/>
        </w:rPr>
      </w:pPr>
      <w:r>
        <w:rPr>
          <w:noProof/>
        </w:rPr>
        <w:drawing>
          <wp:anchor distT="0" distB="0" distL="0" distR="0" simplePos="0" relativeHeight="251638784" behindDoc="0" locked="0" layoutInCell="1" allowOverlap="1" wp14:anchorId="4B9EC149" wp14:editId="2469F140">
            <wp:simplePos x="0" y="0"/>
            <wp:positionH relativeFrom="page">
              <wp:posOffset>2496089</wp:posOffset>
            </wp:positionH>
            <wp:positionV relativeFrom="paragraph">
              <wp:posOffset>92945</wp:posOffset>
            </wp:positionV>
            <wp:extent cx="2381250" cy="1270"/>
            <wp:effectExtent l="0" t="0" r="0" b="0"/>
            <wp:wrapNone/>
            <wp:docPr id="39" name="Graphic 39"/>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z w:val="18"/>
        </w:rPr>
        <w:t xml:space="preserve">Name of </w:t>
      </w:r>
      <w:r>
        <w:rPr>
          <w:spacing w:val="-2"/>
          <w:sz w:val="18"/>
        </w:rPr>
        <w:t>Consultant:</w:t>
      </w:r>
    </w:p>
    <w:p w14:paraId="59C9D44A" w14:textId="77777777" w:rsidR="00EE5539" w:rsidRDefault="00EE5539">
      <w:pPr>
        <w:pStyle w:val="BodyText"/>
        <w:rPr>
          <w:sz w:val="18"/>
        </w:rPr>
      </w:pPr>
    </w:p>
    <w:p w14:paraId="2EE21218" w14:textId="77777777" w:rsidR="00EE5539" w:rsidRDefault="00EE5539">
      <w:pPr>
        <w:pStyle w:val="BodyText"/>
        <w:spacing w:before="2.80pt"/>
        <w:rPr>
          <w:sz w:val="18"/>
        </w:rPr>
      </w:pPr>
    </w:p>
    <w:p w14:paraId="31DCFC2F" w14:textId="77777777" w:rsidR="00EE5539" w:rsidRDefault="00000000">
      <w:pPr>
        <w:ind w:start="51pt"/>
        <w:rPr>
          <w:sz w:val="18"/>
        </w:rPr>
      </w:pPr>
      <w:r>
        <w:rPr>
          <w:noProof/>
        </w:rPr>
        <w:drawing>
          <wp:anchor distT="0" distB="0" distL="0" distR="0" simplePos="0" relativeHeight="251640832" behindDoc="0" locked="0" layoutInCell="1" allowOverlap="1" wp14:anchorId="0F58F507" wp14:editId="62BCB9AD">
            <wp:simplePos x="0" y="0"/>
            <wp:positionH relativeFrom="page">
              <wp:posOffset>1975209</wp:posOffset>
            </wp:positionH>
            <wp:positionV relativeFrom="paragraph">
              <wp:posOffset>92974</wp:posOffset>
            </wp:positionV>
            <wp:extent cx="2381250" cy="1270"/>
            <wp:effectExtent l="0" t="0" r="0" b="0"/>
            <wp:wrapNone/>
            <wp:docPr id="40" name="Graphic 40"/>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pacing w:val="-2"/>
          <w:sz w:val="18"/>
        </w:rPr>
        <w:t>Signature:</w:t>
      </w:r>
    </w:p>
    <w:p w14:paraId="05C36C46" w14:textId="77777777" w:rsidR="00EE5539" w:rsidRDefault="00EE5539">
      <w:pPr>
        <w:pStyle w:val="BodyText"/>
        <w:rPr>
          <w:sz w:val="18"/>
        </w:rPr>
      </w:pPr>
    </w:p>
    <w:p w14:paraId="351D5AB3" w14:textId="77777777" w:rsidR="00EE5539" w:rsidRDefault="00EE5539">
      <w:pPr>
        <w:pStyle w:val="BodyText"/>
        <w:spacing w:before="1.65pt"/>
        <w:rPr>
          <w:sz w:val="18"/>
        </w:rPr>
      </w:pPr>
    </w:p>
    <w:p w14:paraId="422D5161" w14:textId="77777777" w:rsidR="00EE5539" w:rsidRDefault="00000000">
      <w:pPr>
        <w:ind w:start="51pt"/>
        <w:rPr>
          <w:sz w:val="18"/>
        </w:rPr>
      </w:pPr>
      <w:r>
        <w:rPr>
          <w:noProof/>
        </w:rPr>
        <w:drawing>
          <wp:anchor distT="0" distB="0" distL="0" distR="0" simplePos="0" relativeHeight="251642880" behindDoc="0" locked="0" layoutInCell="1" allowOverlap="1" wp14:anchorId="7D2BFB29" wp14:editId="1B4F4184">
            <wp:simplePos x="0" y="0"/>
            <wp:positionH relativeFrom="page">
              <wp:posOffset>2523492</wp:posOffset>
            </wp:positionH>
            <wp:positionV relativeFrom="paragraph">
              <wp:posOffset>92948</wp:posOffset>
            </wp:positionV>
            <wp:extent cx="2381250" cy="1270"/>
            <wp:effectExtent l="0" t="0" r="0" b="0"/>
            <wp:wrapNone/>
            <wp:docPr id="41" name="Graphic 4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sz w:val="18"/>
        </w:rPr>
        <w:t xml:space="preserve">Print Name and </w:t>
      </w:r>
      <w:r>
        <w:rPr>
          <w:spacing w:val="-2"/>
          <w:sz w:val="18"/>
        </w:rPr>
        <w:t>Title:</w:t>
      </w:r>
    </w:p>
    <w:p w14:paraId="5F97D399" w14:textId="77777777" w:rsidR="00EE5539" w:rsidRDefault="00EE5539">
      <w:pPr>
        <w:rPr>
          <w:sz w:val="18"/>
        </w:rPr>
        <w:sectPr w:rsidR="00EE5539">
          <w:pgSz w:w="612pt" w:h="792pt"/>
          <w:pgMar w:top="32pt" w:right="71pt" w:bottom="48pt" w:left="57pt" w:header="0pt" w:footer="38.45pt" w:gutter="0pt"/>
          <w:cols w:space="36pt"/>
        </w:sectPr>
      </w:pPr>
    </w:p>
    <w:p w14:paraId="5E9D7ADC" w14:textId="77777777" w:rsidR="00EE5539" w:rsidRDefault="00000000">
      <w:pPr>
        <w:spacing w:before="4pt"/>
        <w:ind w:start="7.10pt" w:end="10.95pt"/>
        <w:jc w:val="center"/>
        <w:rPr>
          <w:b/>
          <w:sz w:val="28"/>
        </w:rPr>
      </w:pPr>
      <w:r>
        <w:rPr>
          <w:b/>
          <w:smallCaps/>
          <w:w w:val="90%"/>
          <w:sz w:val="28"/>
          <w:u w:val="single"/>
        </w:rPr>
        <w:lastRenderedPageBreak/>
        <w:t>Attachment</w:t>
      </w:r>
      <w:r>
        <w:rPr>
          <w:b/>
          <w:smallCaps/>
          <w:spacing w:val="-2"/>
          <w:sz w:val="28"/>
          <w:u w:val="single"/>
        </w:rPr>
        <w:t xml:space="preserve"> </w:t>
      </w:r>
      <w:r>
        <w:rPr>
          <w:b/>
          <w:smallCaps/>
          <w:spacing w:val="-4"/>
          <w:sz w:val="28"/>
          <w:u w:val="single"/>
        </w:rPr>
        <w:t>“12”:</w:t>
      </w:r>
    </w:p>
    <w:p w14:paraId="5A7F2170" w14:textId="77777777" w:rsidR="00EE5539" w:rsidRDefault="00000000">
      <w:pPr>
        <w:pStyle w:val="Heading1"/>
        <w:rPr>
          <w:u w:val="none"/>
        </w:rPr>
      </w:pPr>
      <w:r>
        <w:t>CERTIFICATE</w:t>
      </w:r>
      <w:r>
        <w:rPr>
          <w:spacing w:val="-15"/>
        </w:rPr>
        <w:t xml:space="preserve"> </w:t>
      </w:r>
      <w:r>
        <w:t>OF</w:t>
      </w:r>
      <w:r>
        <w:rPr>
          <w:spacing w:val="-12"/>
        </w:rPr>
        <w:t xml:space="preserve"> </w:t>
      </w:r>
      <w:r>
        <w:t>INDEPENDENT</w:t>
      </w:r>
      <w:r>
        <w:rPr>
          <w:spacing w:val="-12"/>
        </w:rPr>
        <w:t xml:space="preserve"> </w:t>
      </w:r>
      <w:r>
        <w:t>PRICE</w:t>
      </w:r>
      <w:r>
        <w:rPr>
          <w:spacing w:val="-12"/>
        </w:rPr>
        <w:t xml:space="preserve"> </w:t>
      </w:r>
      <w:r>
        <w:rPr>
          <w:spacing w:val="-2"/>
        </w:rPr>
        <w:t>DETERMINATION</w:t>
      </w:r>
    </w:p>
    <w:p w14:paraId="5A32A585" w14:textId="77777777" w:rsidR="00EE5539" w:rsidRDefault="00000000">
      <w:pPr>
        <w:pStyle w:val="Heading2"/>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6404C55E" w14:textId="77777777" w:rsidR="00EE5539" w:rsidRDefault="00000000">
      <w:pPr>
        <w:ind w:start="7.10pt" w:end="10.95pt"/>
        <w:jc w:val="center"/>
        <w:rPr>
          <w:sz w:val="20"/>
        </w:rPr>
      </w:pPr>
      <w:r>
        <w:rPr>
          <w:sz w:val="20"/>
        </w:rPr>
        <w:t>Both</w:t>
      </w:r>
      <w:r>
        <w:rPr>
          <w:spacing w:val="-9"/>
          <w:sz w:val="20"/>
        </w:rPr>
        <w:t xml:space="preserve"> </w:t>
      </w:r>
      <w:r>
        <w:rPr>
          <w:sz w:val="20"/>
        </w:rPr>
        <w:t>the</w:t>
      </w:r>
      <w:r>
        <w:rPr>
          <w:spacing w:val="-6"/>
          <w:sz w:val="20"/>
        </w:rPr>
        <w:t xml:space="preserve"> </w:t>
      </w:r>
      <w:r>
        <w:rPr>
          <w:sz w:val="20"/>
        </w:rPr>
        <w:t>SFA</w:t>
      </w:r>
      <w:r>
        <w:rPr>
          <w:spacing w:val="-6"/>
          <w:sz w:val="20"/>
        </w:rPr>
        <w:t xml:space="preserve"> </w:t>
      </w:r>
      <w:r>
        <w:rPr>
          <w:sz w:val="20"/>
        </w:rPr>
        <w:t>and</w:t>
      </w:r>
      <w:r>
        <w:rPr>
          <w:spacing w:val="-6"/>
          <w:sz w:val="20"/>
        </w:rPr>
        <w:t xml:space="preserve"> </w:t>
      </w:r>
      <w:r>
        <w:rPr>
          <w:sz w:val="20"/>
        </w:rPr>
        <w:t>Bidder</w:t>
      </w:r>
      <w:r>
        <w:rPr>
          <w:spacing w:val="-7"/>
          <w:sz w:val="20"/>
        </w:rPr>
        <w:t xml:space="preserve"> </w:t>
      </w:r>
      <w:r>
        <w:rPr>
          <w:sz w:val="20"/>
        </w:rPr>
        <w:t>shall</w:t>
      </w:r>
      <w:r>
        <w:rPr>
          <w:spacing w:val="-6"/>
          <w:sz w:val="20"/>
        </w:rPr>
        <w:t xml:space="preserve"> </w:t>
      </w:r>
      <w:r>
        <w:rPr>
          <w:sz w:val="20"/>
        </w:rPr>
        <w:t>execute</w:t>
      </w:r>
      <w:r>
        <w:rPr>
          <w:spacing w:val="-6"/>
          <w:sz w:val="20"/>
        </w:rPr>
        <w:t xml:space="preserve"> </w:t>
      </w:r>
      <w:r>
        <w:rPr>
          <w:sz w:val="20"/>
        </w:rPr>
        <w:t>this</w:t>
      </w:r>
      <w:r>
        <w:rPr>
          <w:spacing w:val="-6"/>
          <w:sz w:val="20"/>
        </w:rPr>
        <w:t xml:space="preserve"> </w:t>
      </w:r>
      <w:r>
        <w:rPr>
          <w:sz w:val="20"/>
        </w:rPr>
        <w:t>Certificate</w:t>
      </w:r>
      <w:r>
        <w:rPr>
          <w:spacing w:val="-7"/>
          <w:sz w:val="20"/>
        </w:rPr>
        <w:t xml:space="preserve"> </w:t>
      </w:r>
      <w:r>
        <w:rPr>
          <w:sz w:val="20"/>
        </w:rPr>
        <w:t>of</w:t>
      </w:r>
      <w:r>
        <w:rPr>
          <w:spacing w:val="-6"/>
          <w:sz w:val="20"/>
        </w:rPr>
        <w:t xml:space="preserve"> </w:t>
      </w:r>
      <w:r>
        <w:rPr>
          <w:sz w:val="20"/>
        </w:rPr>
        <w:t>Independent</w:t>
      </w:r>
      <w:r>
        <w:rPr>
          <w:spacing w:val="-6"/>
          <w:sz w:val="20"/>
        </w:rPr>
        <w:t xml:space="preserve"> </w:t>
      </w:r>
      <w:r>
        <w:rPr>
          <w:sz w:val="20"/>
        </w:rPr>
        <w:t>Price</w:t>
      </w:r>
      <w:r>
        <w:rPr>
          <w:spacing w:val="-6"/>
          <w:sz w:val="20"/>
        </w:rPr>
        <w:t xml:space="preserve"> </w:t>
      </w:r>
      <w:r>
        <w:rPr>
          <w:spacing w:val="-2"/>
          <w:sz w:val="20"/>
        </w:rPr>
        <w:t>Determination.</w:t>
      </w:r>
    </w:p>
    <w:tbl>
      <w:tblPr>
        <w:tblW w:w="0pt" w:type="dxa"/>
        <w:tblInd w:w="34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2880"/>
        <w:gridCol w:w="1900"/>
        <w:gridCol w:w="2520"/>
      </w:tblGrid>
      <w:tr w:rsidR="00EE5539" w14:paraId="6017B193" w14:textId="77777777">
        <w:trPr>
          <w:trHeight w:val="500"/>
        </w:trPr>
        <w:tc>
          <w:tcPr>
            <w:tcW w:w="144pt" w:type="dxa"/>
          </w:tcPr>
          <w:p w14:paraId="26149020" w14:textId="77777777" w:rsidR="00EE5539" w:rsidRDefault="00EE5539">
            <w:pPr>
              <w:pStyle w:val="TableParagraph"/>
              <w:rPr>
                <w:rFonts w:ascii="Times New Roman"/>
                <w:sz w:val="18"/>
              </w:rPr>
            </w:pPr>
          </w:p>
        </w:tc>
        <w:tc>
          <w:tcPr>
            <w:tcW w:w="95pt" w:type="dxa"/>
          </w:tcPr>
          <w:p w14:paraId="7DE9E174" w14:textId="77777777" w:rsidR="00EE5539" w:rsidRDefault="00EE5539">
            <w:pPr>
              <w:pStyle w:val="TableParagraph"/>
              <w:rPr>
                <w:rFonts w:ascii="Times New Roman"/>
                <w:sz w:val="18"/>
              </w:rPr>
            </w:pPr>
          </w:p>
        </w:tc>
        <w:tc>
          <w:tcPr>
            <w:tcW w:w="126pt" w:type="dxa"/>
          </w:tcPr>
          <w:p w14:paraId="107B2A70" w14:textId="77777777" w:rsidR="00EE5539" w:rsidRDefault="00EE5539">
            <w:pPr>
              <w:pStyle w:val="TableParagraph"/>
              <w:rPr>
                <w:rFonts w:ascii="Times New Roman"/>
                <w:sz w:val="18"/>
              </w:rPr>
            </w:pPr>
          </w:p>
        </w:tc>
      </w:tr>
      <w:tr w:rsidR="00EE5539" w14:paraId="11EC1F00" w14:textId="77777777">
        <w:trPr>
          <w:trHeight w:val="380"/>
        </w:trPr>
        <w:tc>
          <w:tcPr>
            <w:tcW w:w="144pt" w:type="dxa"/>
          </w:tcPr>
          <w:p w14:paraId="080438A9" w14:textId="612EC55B" w:rsidR="00EE5539" w:rsidRDefault="00000000">
            <w:pPr>
              <w:pStyle w:val="TableParagraph"/>
              <w:spacing w:before="4.50pt"/>
              <w:ind w:start="5.50pt"/>
              <w:rPr>
                <w:sz w:val="16"/>
              </w:rPr>
            </w:pPr>
            <w:r>
              <w:rPr>
                <w:sz w:val="16"/>
              </w:rPr>
              <w:t>Name</w:t>
            </w:r>
            <w:r>
              <w:rPr>
                <w:spacing w:val="-3"/>
                <w:sz w:val="16"/>
              </w:rPr>
              <w:t xml:space="preserve"> </w:t>
            </w:r>
            <w:r>
              <w:rPr>
                <w:sz w:val="16"/>
              </w:rPr>
              <w:t>of</w:t>
            </w:r>
            <w:r>
              <w:rPr>
                <w:spacing w:val="-3"/>
                <w:sz w:val="16"/>
              </w:rPr>
              <w:t xml:space="preserve"> </w:t>
            </w:r>
            <w:r w:rsidR="0012760C">
              <w:rPr>
                <w:spacing w:val="-2"/>
                <w:sz w:val="16"/>
              </w:rPr>
              <w:t>Bidder</w:t>
            </w:r>
          </w:p>
        </w:tc>
        <w:tc>
          <w:tcPr>
            <w:tcW w:w="95pt" w:type="dxa"/>
          </w:tcPr>
          <w:p w14:paraId="24FE6039" w14:textId="77777777" w:rsidR="00EE5539" w:rsidRDefault="00EE5539">
            <w:pPr>
              <w:pStyle w:val="TableParagraph"/>
              <w:rPr>
                <w:rFonts w:ascii="Times New Roman"/>
                <w:sz w:val="18"/>
              </w:rPr>
            </w:pPr>
          </w:p>
        </w:tc>
        <w:tc>
          <w:tcPr>
            <w:tcW w:w="126pt" w:type="dxa"/>
          </w:tcPr>
          <w:p w14:paraId="4DBE205B" w14:textId="77777777" w:rsidR="00EE5539" w:rsidRDefault="00000000">
            <w:pPr>
              <w:pStyle w:val="TableParagraph"/>
              <w:spacing w:before="4.50pt"/>
              <w:ind w:start="5pt"/>
              <w:rPr>
                <w:sz w:val="16"/>
              </w:rPr>
            </w:pPr>
            <w:r>
              <w:rPr>
                <w:sz w:val="16"/>
              </w:rPr>
              <w:t>Name</w:t>
            </w:r>
            <w:r>
              <w:rPr>
                <w:spacing w:val="-3"/>
                <w:sz w:val="16"/>
              </w:rPr>
              <w:t xml:space="preserve"> </w:t>
            </w:r>
            <w:r>
              <w:rPr>
                <w:sz w:val="16"/>
              </w:rPr>
              <w:t>of</w:t>
            </w:r>
            <w:r>
              <w:rPr>
                <w:spacing w:val="-3"/>
                <w:sz w:val="16"/>
              </w:rPr>
              <w:t xml:space="preserve"> </w:t>
            </w:r>
            <w:r>
              <w:rPr>
                <w:spacing w:val="-5"/>
                <w:sz w:val="16"/>
              </w:rPr>
              <w:t>SFA</w:t>
            </w:r>
          </w:p>
        </w:tc>
      </w:tr>
    </w:tbl>
    <w:p w14:paraId="2A6DF19B" w14:textId="77777777" w:rsidR="00EE5539" w:rsidRDefault="00000000">
      <w:pPr>
        <w:pStyle w:val="ListParagraph"/>
        <w:numPr>
          <w:ilvl w:val="0"/>
          <w:numId w:val="8"/>
        </w:numPr>
        <w:tabs>
          <w:tab w:val="start" w:pos="51pt"/>
        </w:tabs>
        <w:spacing w:before="11.20pt"/>
        <w:ind w:end="14.65pt"/>
        <w:rPr>
          <w:sz w:val="18"/>
        </w:rPr>
      </w:pPr>
      <w:r>
        <w:rPr>
          <w:sz w:val="18"/>
        </w:rPr>
        <w:t>By</w:t>
      </w:r>
      <w:r>
        <w:rPr>
          <w:spacing w:val="-4"/>
          <w:sz w:val="18"/>
        </w:rPr>
        <w:t xml:space="preserve"> </w:t>
      </w:r>
      <w:r>
        <w:rPr>
          <w:sz w:val="18"/>
        </w:rPr>
        <w:t>submission</w:t>
      </w:r>
      <w:r>
        <w:rPr>
          <w:spacing w:val="-4"/>
          <w:sz w:val="18"/>
        </w:rPr>
        <w:t xml:space="preserve"> </w:t>
      </w:r>
      <w:r>
        <w:rPr>
          <w:sz w:val="18"/>
        </w:rPr>
        <w:t>of</w:t>
      </w:r>
      <w:r>
        <w:rPr>
          <w:spacing w:val="-4"/>
          <w:sz w:val="18"/>
        </w:rPr>
        <w:t xml:space="preserve"> </w:t>
      </w:r>
      <w:r>
        <w:rPr>
          <w:sz w:val="18"/>
        </w:rPr>
        <w:t>this</w:t>
      </w:r>
      <w:r>
        <w:rPr>
          <w:spacing w:val="-4"/>
          <w:sz w:val="18"/>
        </w:rPr>
        <w:t xml:space="preserve"> </w:t>
      </w:r>
      <w:r>
        <w:rPr>
          <w:sz w:val="18"/>
        </w:rPr>
        <w:t>offer,</w:t>
      </w:r>
      <w:r>
        <w:rPr>
          <w:spacing w:val="-4"/>
          <w:sz w:val="18"/>
        </w:rPr>
        <w:t xml:space="preserve"> </w:t>
      </w:r>
      <w:r>
        <w:rPr>
          <w:sz w:val="18"/>
        </w:rPr>
        <w:t>the</w:t>
      </w:r>
      <w:r>
        <w:rPr>
          <w:spacing w:val="-4"/>
          <w:sz w:val="18"/>
        </w:rPr>
        <w:t xml:space="preserve"> </w:t>
      </w:r>
      <w:r>
        <w:rPr>
          <w:sz w:val="18"/>
        </w:rPr>
        <w:t>offeror</w:t>
      </w:r>
      <w:r>
        <w:rPr>
          <w:spacing w:val="-4"/>
          <w:sz w:val="18"/>
        </w:rPr>
        <w:t xml:space="preserve"> </w:t>
      </w:r>
      <w:r>
        <w:rPr>
          <w:sz w:val="18"/>
        </w:rPr>
        <w:t>(Bidder)</w:t>
      </w:r>
      <w:r>
        <w:rPr>
          <w:spacing w:val="-4"/>
          <w:sz w:val="18"/>
        </w:rPr>
        <w:t xml:space="preserve"> </w:t>
      </w:r>
      <w:proofErr w:type="gramStart"/>
      <w:r>
        <w:rPr>
          <w:sz w:val="18"/>
        </w:rPr>
        <w:t>certifies</w:t>
      </w:r>
      <w:proofErr w:type="gramEnd"/>
      <w:r>
        <w:rPr>
          <w:spacing w:val="-4"/>
          <w:sz w:val="18"/>
        </w:rPr>
        <w:t xml:space="preserve"> </w:t>
      </w:r>
      <w:r>
        <w:rPr>
          <w:sz w:val="18"/>
        </w:rPr>
        <w:t>and,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case</w:t>
      </w:r>
      <w:r>
        <w:rPr>
          <w:spacing w:val="-4"/>
          <w:sz w:val="18"/>
        </w:rPr>
        <w:t xml:space="preserve"> </w:t>
      </w:r>
      <w:r>
        <w:rPr>
          <w:sz w:val="18"/>
        </w:rPr>
        <w:t>of</w:t>
      </w:r>
      <w:r>
        <w:rPr>
          <w:spacing w:val="-4"/>
          <w:sz w:val="18"/>
        </w:rPr>
        <w:t xml:space="preserve"> </w:t>
      </w:r>
      <w:r>
        <w:rPr>
          <w:sz w:val="18"/>
        </w:rPr>
        <w:t>a</w:t>
      </w:r>
      <w:r>
        <w:rPr>
          <w:spacing w:val="-4"/>
          <w:sz w:val="18"/>
        </w:rPr>
        <w:t xml:space="preserve"> </w:t>
      </w:r>
      <w:r>
        <w:rPr>
          <w:sz w:val="18"/>
        </w:rPr>
        <w:t>joint</w:t>
      </w:r>
      <w:r>
        <w:rPr>
          <w:spacing w:val="-4"/>
          <w:sz w:val="18"/>
        </w:rPr>
        <w:t xml:space="preserve"> </w:t>
      </w:r>
      <w:r>
        <w:rPr>
          <w:sz w:val="18"/>
        </w:rPr>
        <w:t>offer,</w:t>
      </w:r>
      <w:r>
        <w:rPr>
          <w:spacing w:val="-4"/>
          <w:sz w:val="18"/>
        </w:rPr>
        <w:t xml:space="preserve"> </w:t>
      </w:r>
      <w:r>
        <w:rPr>
          <w:sz w:val="18"/>
        </w:rPr>
        <w:t>each</w:t>
      </w:r>
      <w:r>
        <w:rPr>
          <w:spacing w:val="-4"/>
          <w:sz w:val="18"/>
        </w:rPr>
        <w:t xml:space="preserve"> </w:t>
      </w:r>
      <w:r>
        <w:rPr>
          <w:sz w:val="18"/>
        </w:rPr>
        <w:t>party</w:t>
      </w:r>
      <w:r>
        <w:rPr>
          <w:spacing w:val="-4"/>
          <w:sz w:val="18"/>
        </w:rPr>
        <w:t xml:space="preserve"> </w:t>
      </w:r>
      <w:r>
        <w:rPr>
          <w:sz w:val="18"/>
        </w:rPr>
        <w:t>thereto certifies as to its own organization that in connection with this procurement:</w:t>
      </w:r>
    </w:p>
    <w:p w14:paraId="56DAA066" w14:textId="77777777" w:rsidR="00EE5539" w:rsidRDefault="00000000">
      <w:pPr>
        <w:pStyle w:val="ListParagraph"/>
        <w:numPr>
          <w:ilvl w:val="1"/>
          <w:numId w:val="8"/>
        </w:numPr>
        <w:tabs>
          <w:tab w:val="start" w:pos="104.95pt"/>
        </w:tabs>
        <w:ind w:end="14.70pt" w:firstLine="0pt"/>
        <w:rPr>
          <w:sz w:val="18"/>
        </w:rPr>
      </w:pPr>
      <w:r>
        <w:rPr>
          <w:sz w:val="18"/>
        </w:rPr>
        <w:t>The prices in this offer have been arrived at independently—without consultation, communication,</w:t>
      </w:r>
      <w:r>
        <w:rPr>
          <w:spacing w:val="-3"/>
          <w:sz w:val="18"/>
        </w:rPr>
        <w:t xml:space="preserve"> </w:t>
      </w:r>
      <w:r>
        <w:rPr>
          <w:sz w:val="18"/>
        </w:rPr>
        <w:t>or</w:t>
      </w:r>
      <w:r>
        <w:rPr>
          <w:spacing w:val="-3"/>
          <w:sz w:val="18"/>
        </w:rPr>
        <w:t xml:space="preserve"> </w:t>
      </w:r>
      <w:r>
        <w:rPr>
          <w:sz w:val="18"/>
        </w:rPr>
        <w:t>agreement—for</w:t>
      </w:r>
      <w:r>
        <w:rPr>
          <w:spacing w:val="-3"/>
          <w:sz w:val="18"/>
        </w:rPr>
        <w:t xml:space="preserve"> </w:t>
      </w:r>
      <w:r>
        <w:rPr>
          <w:sz w:val="18"/>
        </w:rPr>
        <w:t>the</w:t>
      </w:r>
      <w:r>
        <w:rPr>
          <w:spacing w:val="-3"/>
          <w:sz w:val="18"/>
        </w:rPr>
        <w:t xml:space="preserve"> </w:t>
      </w:r>
      <w:r>
        <w:rPr>
          <w:sz w:val="18"/>
        </w:rPr>
        <w:t>purpose</w:t>
      </w:r>
      <w:r>
        <w:rPr>
          <w:spacing w:val="-3"/>
          <w:sz w:val="18"/>
        </w:rPr>
        <w:t xml:space="preserve"> </w:t>
      </w:r>
      <w:r>
        <w:rPr>
          <w:sz w:val="18"/>
        </w:rPr>
        <w:t>of</w:t>
      </w:r>
      <w:r>
        <w:rPr>
          <w:spacing w:val="-3"/>
          <w:sz w:val="18"/>
        </w:rPr>
        <w:t xml:space="preserve"> </w:t>
      </w:r>
      <w:r>
        <w:rPr>
          <w:sz w:val="18"/>
        </w:rPr>
        <w:t>restricting</w:t>
      </w:r>
      <w:r>
        <w:rPr>
          <w:spacing w:val="-3"/>
          <w:sz w:val="18"/>
        </w:rPr>
        <w:t xml:space="preserve"> </w:t>
      </w:r>
      <w:r>
        <w:rPr>
          <w:sz w:val="18"/>
        </w:rPr>
        <w:t>competition,</w:t>
      </w:r>
      <w:r>
        <w:rPr>
          <w:spacing w:val="-3"/>
          <w:sz w:val="18"/>
        </w:rPr>
        <w:t xml:space="preserve"> </w:t>
      </w:r>
      <w:r>
        <w:rPr>
          <w:sz w:val="18"/>
        </w:rPr>
        <w:t>as</w:t>
      </w:r>
      <w:r>
        <w:rPr>
          <w:spacing w:val="-3"/>
          <w:sz w:val="18"/>
        </w:rPr>
        <w:t xml:space="preserve"> </w:t>
      </w:r>
      <w:r>
        <w:rPr>
          <w:sz w:val="18"/>
        </w:rPr>
        <w:t>to</w:t>
      </w:r>
      <w:r>
        <w:rPr>
          <w:spacing w:val="-3"/>
          <w:sz w:val="18"/>
        </w:rPr>
        <w:t xml:space="preserve"> </w:t>
      </w:r>
      <w:r>
        <w:rPr>
          <w:sz w:val="18"/>
        </w:rPr>
        <w:t>any</w:t>
      </w:r>
      <w:r>
        <w:rPr>
          <w:spacing w:val="-3"/>
          <w:sz w:val="18"/>
        </w:rPr>
        <w:t xml:space="preserve"> </w:t>
      </w:r>
      <w:r>
        <w:rPr>
          <w:sz w:val="18"/>
        </w:rPr>
        <w:t>matter</w:t>
      </w:r>
      <w:r>
        <w:rPr>
          <w:spacing w:val="-3"/>
          <w:sz w:val="18"/>
        </w:rPr>
        <w:t xml:space="preserve"> </w:t>
      </w:r>
      <w:r>
        <w:rPr>
          <w:sz w:val="18"/>
        </w:rPr>
        <w:t>relating</w:t>
      </w:r>
      <w:r>
        <w:rPr>
          <w:spacing w:val="-3"/>
          <w:sz w:val="18"/>
        </w:rPr>
        <w:t xml:space="preserve"> </w:t>
      </w:r>
      <w:r>
        <w:rPr>
          <w:sz w:val="18"/>
        </w:rPr>
        <w:t xml:space="preserve">to such prices with any other offeror or with any </w:t>
      </w:r>
      <w:proofErr w:type="gramStart"/>
      <w:r>
        <w:rPr>
          <w:sz w:val="18"/>
        </w:rPr>
        <w:t>competitor;</w:t>
      </w:r>
      <w:proofErr w:type="gramEnd"/>
    </w:p>
    <w:p w14:paraId="1C4841C6" w14:textId="77777777" w:rsidR="00EE5539" w:rsidRDefault="00000000">
      <w:pPr>
        <w:pStyle w:val="ListParagraph"/>
        <w:numPr>
          <w:ilvl w:val="1"/>
          <w:numId w:val="8"/>
        </w:numPr>
        <w:tabs>
          <w:tab w:val="start" w:pos="104.95pt"/>
        </w:tabs>
        <w:ind w:end="19.85pt" w:firstLine="0pt"/>
        <w:rPr>
          <w:sz w:val="18"/>
        </w:rPr>
      </w:pPr>
      <w:r>
        <w:rPr>
          <w:sz w:val="18"/>
        </w:rPr>
        <w:t>Unless</w:t>
      </w:r>
      <w:r>
        <w:rPr>
          <w:spacing w:val="-4"/>
          <w:sz w:val="18"/>
        </w:rPr>
        <w:t xml:space="preserve"> </w:t>
      </w:r>
      <w:r>
        <w:rPr>
          <w:sz w:val="18"/>
        </w:rPr>
        <w:t>otherwise</w:t>
      </w:r>
      <w:r>
        <w:rPr>
          <w:spacing w:val="-4"/>
          <w:sz w:val="18"/>
        </w:rPr>
        <w:t xml:space="preserve"> </w:t>
      </w:r>
      <w:r>
        <w:rPr>
          <w:sz w:val="18"/>
        </w:rPr>
        <w:t>required</w:t>
      </w:r>
      <w:r>
        <w:rPr>
          <w:spacing w:val="-4"/>
          <w:sz w:val="18"/>
        </w:rPr>
        <w:t xml:space="preserve"> </w:t>
      </w:r>
      <w:r>
        <w:rPr>
          <w:sz w:val="18"/>
        </w:rPr>
        <w:t>by</w:t>
      </w:r>
      <w:r>
        <w:rPr>
          <w:spacing w:val="-4"/>
          <w:sz w:val="18"/>
        </w:rPr>
        <w:t xml:space="preserve"> </w:t>
      </w:r>
      <w:r>
        <w:rPr>
          <w:sz w:val="18"/>
        </w:rPr>
        <w:t>law,</w:t>
      </w:r>
      <w:r>
        <w:rPr>
          <w:spacing w:val="-4"/>
          <w:sz w:val="18"/>
        </w:rPr>
        <w:t xml:space="preserve"> </w:t>
      </w:r>
      <w:r>
        <w:rPr>
          <w:sz w:val="18"/>
        </w:rPr>
        <w:t>the</w:t>
      </w:r>
      <w:r>
        <w:rPr>
          <w:spacing w:val="-4"/>
          <w:sz w:val="18"/>
        </w:rPr>
        <w:t xml:space="preserve"> </w:t>
      </w:r>
      <w:r>
        <w:rPr>
          <w:sz w:val="18"/>
        </w:rPr>
        <w:t>prices</w:t>
      </w:r>
      <w:r>
        <w:rPr>
          <w:spacing w:val="-4"/>
          <w:sz w:val="18"/>
        </w:rPr>
        <w:t xml:space="preserve"> </w:t>
      </w:r>
      <w:r>
        <w:rPr>
          <w:sz w:val="18"/>
        </w:rPr>
        <w:t>which</w:t>
      </w:r>
      <w:r>
        <w:rPr>
          <w:spacing w:val="-4"/>
          <w:sz w:val="18"/>
        </w:rPr>
        <w:t xml:space="preserve"> </w:t>
      </w:r>
      <w:r>
        <w:rPr>
          <w:sz w:val="18"/>
        </w:rPr>
        <w:t>have</w:t>
      </w:r>
      <w:r>
        <w:rPr>
          <w:spacing w:val="-4"/>
          <w:sz w:val="18"/>
        </w:rPr>
        <w:t xml:space="preserve"> </w:t>
      </w:r>
      <w:r>
        <w:rPr>
          <w:sz w:val="18"/>
        </w:rPr>
        <w:t>been</w:t>
      </w:r>
      <w:r>
        <w:rPr>
          <w:spacing w:val="-4"/>
          <w:sz w:val="18"/>
        </w:rPr>
        <w:t xml:space="preserve"> </w:t>
      </w:r>
      <w:r>
        <w:rPr>
          <w:sz w:val="18"/>
        </w:rPr>
        <w:t>quoted</w:t>
      </w:r>
      <w:r>
        <w:rPr>
          <w:spacing w:val="-4"/>
          <w:sz w:val="18"/>
        </w:rPr>
        <w:t xml:space="preserve"> </w:t>
      </w:r>
      <w:r>
        <w:rPr>
          <w:sz w:val="18"/>
        </w:rPr>
        <w:t>in</w:t>
      </w:r>
      <w:r>
        <w:rPr>
          <w:spacing w:val="-4"/>
          <w:sz w:val="18"/>
        </w:rPr>
        <w:t xml:space="preserve"> </w:t>
      </w:r>
      <w:r>
        <w:rPr>
          <w:sz w:val="18"/>
        </w:rPr>
        <w:t>this</w:t>
      </w:r>
      <w:r>
        <w:rPr>
          <w:spacing w:val="-4"/>
          <w:sz w:val="18"/>
        </w:rPr>
        <w:t xml:space="preserve"> </w:t>
      </w:r>
      <w:r>
        <w:rPr>
          <w:sz w:val="18"/>
        </w:rPr>
        <w:t>offer</w:t>
      </w:r>
      <w:r>
        <w:rPr>
          <w:spacing w:val="-4"/>
          <w:sz w:val="18"/>
        </w:rPr>
        <w:t xml:space="preserve"> </w:t>
      </w:r>
      <w:r>
        <w:rPr>
          <w:sz w:val="18"/>
        </w:rPr>
        <w:t>have</w:t>
      </w:r>
      <w:r>
        <w:rPr>
          <w:spacing w:val="-4"/>
          <w:sz w:val="18"/>
        </w:rPr>
        <w:t xml:space="preserve"> </w:t>
      </w:r>
      <w:r>
        <w:rPr>
          <w:sz w:val="18"/>
        </w:rPr>
        <w:t>not been knowingly disclosed by the offeror and will not knowingly be disclosed by the offeror prior to opening the case of an advertised procurement, directly or indirectly to any other offeror or to any competitor; and</w:t>
      </w:r>
    </w:p>
    <w:p w14:paraId="1B0FFECE" w14:textId="77777777" w:rsidR="00EE5539" w:rsidRDefault="00000000">
      <w:pPr>
        <w:pStyle w:val="ListParagraph"/>
        <w:numPr>
          <w:ilvl w:val="1"/>
          <w:numId w:val="8"/>
        </w:numPr>
        <w:tabs>
          <w:tab w:val="start" w:pos="104.95pt"/>
        </w:tabs>
        <w:ind w:end="27.85pt" w:firstLine="0pt"/>
        <w:rPr>
          <w:sz w:val="18"/>
        </w:rPr>
      </w:pPr>
      <w:r>
        <w:rPr>
          <w:sz w:val="18"/>
        </w:rPr>
        <w:t>No</w:t>
      </w:r>
      <w:r>
        <w:rPr>
          <w:spacing w:val="-3"/>
          <w:sz w:val="18"/>
        </w:rPr>
        <w:t xml:space="preserve"> </w:t>
      </w:r>
      <w:r>
        <w:rPr>
          <w:sz w:val="18"/>
        </w:rPr>
        <w:t>attempt</w:t>
      </w:r>
      <w:r>
        <w:rPr>
          <w:spacing w:val="-3"/>
          <w:sz w:val="18"/>
        </w:rPr>
        <w:t xml:space="preserve"> </w:t>
      </w:r>
      <w:r>
        <w:rPr>
          <w:sz w:val="18"/>
        </w:rPr>
        <w:t>has</w:t>
      </w:r>
      <w:r>
        <w:rPr>
          <w:spacing w:val="-3"/>
          <w:sz w:val="18"/>
        </w:rPr>
        <w:t xml:space="preserve"> </w:t>
      </w:r>
      <w:r>
        <w:rPr>
          <w:sz w:val="18"/>
        </w:rPr>
        <w:t>been</w:t>
      </w:r>
      <w:r>
        <w:rPr>
          <w:spacing w:val="-3"/>
          <w:sz w:val="18"/>
        </w:rPr>
        <w:t xml:space="preserve"> </w:t>
      </w:r>
      <w:r>
        <w:rPr>
          <w:sz w:val="18"/>
        </w:rPr>
        <w:t>made</w:t>
      </w:r>
      <w:r>
        <w:rPr>
          <w:spacing w:val="-3"/>
          <w:sz w:val="18"/>
        </w:rPr>
        <w:t xml:space="preserve"> </w:t>
      </w:r>
      <w:r>
        <w:rPr>
          <w:sz w:val="18"/>
        </w:rPr>
        <w:t>or</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made</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offeror</w:t>
      </w:r>
      <w:r>
        <w:rPr>
          <w:spacing w:val="-3"/>
          <w:sz w:val="18"/>
        </w:rPr>
        <w:t xml:space="preserve"> </w:t>
      </w:r>
      <w:r>
        <w:rPr>
          <w:sz w:val="18"/>
        </w:rPr>
        <w:t>to</w:t>
      </w:r>
      <w:r>
        <w:rPr>
          <w:spacing w:val="-3"/>
          <w:sz w:val="18"/>
        </w:rPr>
        <w:t xml:space="preserve"> </w:t>
      </w:r>
      <w:r>
        <w:rPr>
          <w:sz w:val="18"/>
        </w:rPr>
        <w:t>induce</w:t>
      </w:r>
      <w:r>
        <w:rPr>
          <w:spacing w:val="-3"/>
          <w:sz w:val="18"/>
        </w:rPr>
        <w:t xml:space="preserve"> </w:t>
      </w:r>
      <w:r>
        <w:rPr>
          <w:sz w:val="18"/>
        </w:rPr>
        <w:t>any</w:t>
      </w:r>
      <w:r>
        <w:rPr>
          <w:spacing w:val="-3"/>
          <w:sz w:val="18"/>
        </w:rPr>
        <w:t xml:space="preserve"> </w:t>
      </w:r>
      <w:r>
        <w:rPr>
          <w:sz w:val="18"/>
        </w:rPr>
        <w:t>person</w:t>
      </w:r>
      <w:r>
        <w:rPr>
          <w:spacing w:val="-3"/>
          <w:sz w:val="18"/>
        </w:rPr>
        <w:t xml:space="preserve"> </w:t>
      </w:r>
      <w:r>
        <w:rPr>
          <w:sz w:val="18"/>
        </w:rPr>
        <w:t>or</w:t>
      </w:r>
      <w:r>
        <w:rPr>
          <w:spacing w:val="-3"/>
          <w:sz w:val="18"/>
        </w:rPr>
        <w:t xml:space="preserve"> </w:t>
      </w:r>
      <w:r>
        <w:rPr>
          <w:sz w:val="18"/>
        </w:rPr>
        <w:t>firm</w:t>
      </w:r>
      <w:r>
        <w:rPr>
          <w:spacing w:val="-3"/>
          <w:sz w:val="18"/>
        </w:rPr>
        <w:t xml:space="preserve"> </w:t>
      </w:r>
      <w:r>
        <w:rPr>
          <w:sz w:val="18"/>
        </w:rPr>
        <w:t>to submit, or not to submit, an offer for the purpose of restricting competition.</w:t>
      </w:r>
    </w:p>
    <w:p w14:paraId="4FAEEF50" w14:textId="77777777" w:rsidR="00EE5539" w:rsidRDefault="00000000">
      <w:pPr>
        <w:pStyle w:val="ListParagraph"/>
        <w:numPr>
          <w:ilvl w:val="0"/>
          <w:numId w:val="8"/>
        </w:numPr>
        <w:tabs>
          <w:tab w:val="start" w:pos="50.95pt"/>
        </w:tabs>
        <w:ind w:start="50.95pt" w:hanging="17.95pt"/>
        <w:rPr>
          <w:sz w:val="18"/>
        </w:rPr>
      </w:pPr>
      <w:r>
        <w:rPr>
          <w:sz w:val="18"/>
        </w:rPr>
        <w:t>Each</w:t>
      </w:r>
      <w:r>
        <w:rPr>
          <w:spacing w:val="-1"/>
          <w:sz w:val="18"/>
        </w:rPr>
        <w:t xml:space="preserve"> </w:t>
      </w:r>
      <w:r>
        <w:rPr>
          <w:sz w:val="18"/>
        </w:rPr>
        <w:t>person</w:t>
      </w:r>
      <w:r>
        <w:rPr>
          <w:spacing w:val="-1"/>
          <w:sz w:val="18"/>
        </w:rPr>
        <w:t xml:space="preserve"> </w:t>
      </w:r>
      <w:r>
        <w:rPr>
          <w:sz w:val="18"/>
        </w:rPr>
        <w:t>signing</w:t>
      </w:r>
      <w:r>
        <w:rPr>
          <w:spacing w:val="-1"/>
          <w:sz w:val="18"/>
        </w:rPr>
        <w:t xml:space="preserve"> </w:t>
      </w:r>
      <w:r>
        <w:rPr>
          <w:sz w:val="18"/>
        </w:rPr>
        <w:t>this offer</w:t>
      </w:r>
      <w:r>
        <w:rPr>
          <w:spacing w:val="-1"/>
          <w:sz w:val="18"/>
        </w:rPr>
        <w:t xml:space="preserve"> </w:t>
      </w:r>
      <w:r>
        <w:rPr>
          <w:sz w:val="18"/>
        </w:rPr>
        <w:t>on</w:t>
      </w:r>
      <w:r>
        <w:rPr>
          <w:spacing w:val="-1"/>
          <w:sz w:val="18"/>
        </w:rPr>
        <w:t xml:space="preserve"> </w:t>
      </w:r>
      <w:r>
        <w:rPr>
          <w:sz w:val="18"/>
        </w:rPr>
        <w:t>behalf</w:t>
      </w:r>
      <w:r>
        <w:rPr>
          <w:spacing w:val="-1"/>
          <w:sz w:val="18"/>
        </w:rPr>
        <w:t xml:space="preserve"> </w:t>
      </w:r>
      <w:r>
        <w:rPr>
          <w:sz w:val="18"/>
        </w:rPr>
        <w:t>of the</w:t>
      </w:r>
      <w:r>
        <w:rPr>
          <w:spacing w:val="-1"/>
          <w:sz w:val="18"/>
        </w:rPr>
        <w:t xml:space="preserve"> </w:t>
      </w:r>
      <w:r>
        <w:rPr>
          <w:sz w:val="18"/>
        </w:rPr>
        <w:t>offeror</w:t>
      </w:r>
      <w:r>
        <w:rPr>
          <w:spacing w:val="-1"/>
          <w:sz w:val="18"/>
        </w:rPr>
        <w:t xml:space="preserve"> </w:t>
      </w:r>
      <w:r>
        <w:rPr>
          <w:sz w:val="18"/>
        </w:rPr>
        <w:t xml:space="preserve">certifies </w:t>
      </w:r>
      <w:r>
        <w:rPr>
          <w:spacing w:val="-2"/>
          <w:sz w:val="18"/>
        </w:rPr>
        <w:t>that:</w:t>
      </w:r>
    </w:p>
    <w:p w14:paraId="051FBF09" w14:textId="77777777" w:rsidR="00EE5539" w:rsidRDefault="00000000">
      <w:pPr>
        <w:pStyle w:val="ListParagraph"/>
        <w:numPr>
          <w:ilvl w:val="1"/>
          <w:numId w:val="8"/>
        </w:numPr>
        <w:tabs>
          <w:tab w:val="start" w:pos="104.95pt"/>
        </w:tabs>
        <w:ind w:end="6.15pt" w:firstLine="0pt"/>
        <w:rPr>
          <w:sz w:val="18"/>
        </w:rPr>
      </w:pPr>
      <w:r>
        <w:rPr>
          <w:sz w:val="18"/>
        </w:rPr>
        <w:t>He</w:t>
      </w:r>
      <w:r>
        <w:rPr>
          <w:spacing w:val="-3"/>
          <w:sz w:val="18"/>
        </w:rPr>
        <w:t xml:space="preserve"> </w:t>
      </w:r>
      <w:r>
        <w:rPr>
          <w:sz w:val="18"/>
        </w:rPr>
        <w:t>or</w:t>
      </w:r>
      <w:r>
        <w:rPr>
          <w:spacing w:val="-3"/>
          <w:sz w:val="18"/>
        </w:rPr>
        <w:t xml:space="preserve"> </w:t>
      </w:r>
      <w:r>
        <w:rPr>
          <w:sz w:val="18"/>
        </w:rPr>
        <w:t>she</w:t>
      </w:r>
      <w:r>
        <w:rPr>
          <w:spacing w:val="-3"/>
          <w:sz w:val="18"/>
        </w:rPr>
        <w:t xml:space="preserve"> </w:t>
      </w:r>
      <w:r>
        <w:rPr>
          <w:sz w:val="18"/>
        </w:rPr>
        <w:t>is</w:t>
      </w:r>
      <w:r>
        <w:rPr>
          <w:spacing w:val="-3"/>
          <w:sz w:val="18"/>
        </w:rPr>
        <w:t xml:space="preserve"> </w:t>
      </w:r>
      <w:r>
        <w:rPr>
          <w:sz w:val="18"/>
        </w:rPr>
        <w:t>the</w:t>
      </w:r>
      <w:r>
        <w:rPr>
          <w:spacing w:val="-3"/>
          <w:sz w:val="18"/>
        </w:rPr>
        <w:t xml:space="preserve"> </w:t>
      </w:r>
      <w:r>
        <w:rPr>
          <w:sz w:val="18"/>
        </w:rPr>
        <w:t>person</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offeror’s</w:t>
      </w:r>
      <w:r>
        <w:rPr>
          <w:spacing w:val="-3"/>
          <w:sz w:val="18"/>
        </w:rPr>
        <w:t xml:space="preserve"> </w:t>
      </w:r>
      <w:r>
        <w:rPr>
          <w:sz w:val="18"/>
        </w:rPr>
        <w:t>organization</w:t>
      </w:r>
      <w:r>
        <w:rPr>
          <w:spacing w:val="-3"/>
          <w:sz w:val="18"/>
        </w:rPr>
        <w:t xml:space="preserve"> </w:t>
      </w:r>
      <w:r>
        <w:rPr>
          <w:sz w:val="18"/>
        </w:rPr>
        <w:t>responsible</w:t>
      </w:r>
      <w:r>
        <w:rPr>
          <w:spacing w:val="-3"/>
          <w:sz w:val="18"/>
        </w:rPr>
        <w:t xml:space="preserve"> </w:t>
      </w:r>
      <w:r>
        <w:rPr>
          <w:sz w:val="18"/>
        </w:rPr>
        <w:t>within</w:t>
      </w:r>
      <w:r>
        <w:rPr>
          <w:spacing w:val="-3"/>
          <w:sz w:val="18"/>
        </w:rPr>
        <w:t xml:space="preserve"> </w:t>
      </w:r>
      <w:r>
        <w:rPr>
          <w:sz w:val="18"/>
        </w:rPr>
        <w:t>the</w:t>
      </w:r>
      <w:r>
        <w:rPr>
          <w:spacing w:val="-3"/>
          <w:sz w:val="18"/>
        </w:rPr>
        <w:t xml:space="preserve"> </w:t>
      </w:r>
      <w:r>
        <w:rPr>
          <w:sz w:val="18"/>
        </w:rPr>
        <w:t>organization</w:t>
      </w:r>
      <w:r>
        <w:rPr>
          <w:spacing w:val="-3"/>
          <w:sz w:val="18"/>
        </w:rPr>
        <w:t xml:space="preserve"> </w:t>
      </w:r>
      <w:r>
        <w:rPr>
          <w:sz w:val="18"/>
        </w:rPr>
        <w:t>for</w:t>
      </w:r>
      <w:r>
        <w:rPr>
          <w:spacing w:val="-3"/>
          <w:sz w:val="18"/>
        </w:rPr>
        <w:t xml:space="preserve"> </w:t>
      </w:r>
      <w:r>
        <w:rPr>
          <w:sz w:val="18"/>
        </w:rPr>
        <w:t>the decision as to the prices being offered herein and has not participated, and will not participate, in any action contrary to (1)(a) through (1)(c) above; or</w:t>
      </w:r>
    </w:p>
    <w:p w14:paraId="2DF0701F" w14:textId="77777777" w:rsidR="00EE5539" w:rsidRDefault="00000000">
      <w:pPr>
        <w:pStyle w:val="ListParagraph"/>
        <w:numPr>
          <w:ilvl w:val="1"/>
          <w:numId w:val="8"/>
        </w:numPr>
        <w:tabs>
          <w:tab w:val="start" w:pos="104.95pt"/>
        </w:tabs>
        <w:ind w:end="6.15pt" w:firstLine="0pt"/>
        <w:rPr>
          <w:sz w:val="18"/>
        </w:rPr>
      </w:pPr>
      <w:r>
        <w:rPr>
          <w:sz w:val="18"/>
        </w:rPr>
        <w:t>He</w:t>
      </w:r>
      <w:r>
        <w:rPr>
          <w:spacing w:val="-3"/>
          <w:sz w:val="18"/>
        </w:rPr>
        <w:t xml:space="preserve"> </w:t>
      </w:r>
      <w:r>
        <w:rPr>
          <w:sz w:val="18"/>
        </w:rPr>
        <w:t>or</w:t>
      </w:r>
      <w:r>
        <w:rPr>
          <w:spacing w:val="-3"/>
          <w:sz w:val="18"/>
        </w:rPr>
        <w:t xml:space="preserve"> </w:t>
      </w:r>
      <w:r>
        <w:rPr>
          <w:sz w:val="18"/>
        </w:rPr>
        <w:t>she</w:t>
      </w:r>
      <w:r>
        <w:rPr>
          <w:spacing w:val="-3"/>
          <w:sz w:val="18"/>
        </w:rPr>
        <w:t xml:space="preserve"> </w:t>
      </w:r>
      <w:r>
        <w:rPr>
          <w:sz w:val="18"/>
        </w:rPr>
        <w:t>is</w:t>
      </w:r>
      <w:r>
        <w:rPr>
          <w:spacing w:val="-3"/>
          <w:sz w:val="18"/>
        </w:rPr>
        <w:t xml:space="preserve"> </w:t>
      </w:r>
      <w:r>
        <w:rPr>
          <w:sz w:val="18"/>
        </w:rPr>
        <w:t>not</w:t>
      </w:r>
      <w:r>
        <w:rPr>
          <w:spacing w:val="-3"/>
          <w:sz w:val="18"/>
        </w:rPr>
        <w:t xml:space="preserve"> </w:t>
      </w:r>
      <w:r>
        <w:rPr>
          <w:sz w:val="18"/>
        </w:rPr>
        <w:t>the</w:t>
      </w:r>
      <w:r>
        <w:rPr>
          <w:spacing w:val="-3"/>
          <w:sz w:val="18"/>
        </w:rPr>
        <w:t xml:space="preserve"> </w:t>
      </w:r>
      <w:r>
        <w:rPr>
          <w:sz w:val="18"/>
        </w:rPr>
        <w:t>person</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offeror’s</w:t>
      </w:r>
      <w:r>
        <w:rPr>
          <w:spacing w:val="-3"/>
          <w:sz w:val="18"/>
        </w:rPr>
        <w:t xml:space="preserve"> </w:t>
      </w:r>
      <w:r>
        <w:rPr>
          <w:sz w:val="18"/>
        </w:rPr>
        <w:t>organization</w:t>
      </w:r>
      <w:r>
        <w:rPr>
          <w:spacing w:val="-3"/>
          <w:sz w:val="18"/>
        </w:rPr>
        <w:t xml:space="preserve"> </w:t>
      </w:r>
      <w:r>
        <w:rPr>
          <w:sz w:val="18"/>
        </w:rPr>
        <w:t>responsible</w:t>
      </w:r>
      <w:r>
        <w:rPr>
          <w:spacing w:val="-3"/>
          <w:sz w:val="18"/>
        </w:rPr>
        <w:t xml:space="preserve"> </w:t>
      </w:r>
      <w:r>
        <w:rPr>
          <w:sz w:val="18"/>
        </w:rPr>
        <w:t>within</w:t>
      </w:r>
      <w:r>
        <w:rPr>
          <w:spacing w:val="-3"/>
          <w:sz w:val="18"/>
        </w:rPr>
        <w:t xml:space="preserve"> </w:t>
      </w:r>
      <w:r>
        <w:rPr>
          <w:sz w:val="18"/>
        </w:rPr>
        <w:t>the</w:t>
      </w:r>
      <w:r>
        <w:rPr>
          <w:spacing w:val="-3"/>
          <w:sz w:val="18"/>
        </w:rPr>
        <w:t xml:space="preserve"> </w:t>
      </w:r>
      <w:r>
        <w:rPr>
          <w:sz w:val="18"/>
        </w:rPr>
        <w:t>organization</w:t>
      </w:r>
      <w:r>
        <w:rPr>
          <w:spacing w:val="-3"/>
          <w:sz w:val="18"/>
        </w:rPr>
        <w:t xml:space="preserve"> </w:t>
      </w:r>
      <w:r>
        <w:rPr>
          <w:sz w:val="18"/>
        </w:rPr>
        <w:t>for the decision as to the prices being offered herein, but that he or she has been authorized in writing to act as agent for the persons responsible for such decision in certifying that such persons have not participated, and will not participate, in any action contrary to (1)(a) through (1)(c) above and as their agent does hereby so certify; and he or she has not participated, and will not participate, in any action contrary to (1)(a) through (1)(c) above.</w:t>
      </w:r>
    </w:p>
    <w:p w14:paraId="7C0A2369" w14:textId="77777777" w:rsidR="00EE5539" w:rsidRDefault="00EE5539">
      <w:pPr>
        <w:pStyle w:val="BodyText"/>
        <w:spacing w:before="1.10pt"/>
        <w:rPr>
          <w:sz w:val="18"/>
        </w:rPr>
      </w:pPr>
    </w:p>
    <w:p w14:paraId="2BFD5E4B" w14:textId="77777777" w:rsidR="00EE5539" w:rsidRDefault="00000000">
      <w:pPr>
        <w:spacing w:before="0.05pt"/>
        <w:ind w:start="15pt" w:end="0.70pt"/>
        <w:rPr>
          <w:sz w:val="18"/>
        </w:rPr>
      </w:pPr>
      <w:r>
        <w:rPr>
          <w:sz w:val="18"/>
        </w:rPr>
        <w:t>To</w:t>
      </w:r>
      <w:r>
        <w:rPr>
          <w:spacing w:val="-4"/>
          <w:sz w:val="18"/>
        </w:rPr>
        <w:t xml:space="preserve"> </w:t>
      </w:r>
      <w:r>
        <w:rPr>
          <w:sz w:val="18"/>
        </w:rPr>
        <w:t>the</w:t>
      </w:r>
      <w:r>
        <w:rPr>
          <w:spacing w:val="-4"/>
          <w:sz w:val="18"/>
        </w:rPr>
        <w:t xml:space="preserve"> </w:t>
      </w:r>
      <w:r>
        <w:rPr>
          <w:sz w:val="18"/>
        </w:rPr>
        <w:t>best</w:t>
      </w:r>
      <w:r>
        <w:rPr>
          <w:spacing w:val="-4"/>
          <w:sz w:val="18"/>
        </w:rPr>
        <w:t xml:space="preserve"> </w:t>
      </w:r>
      <w:r>
        <w:rPr>
          <w:sz w:val="18"/>
        </w:rPr>
        <w:t>of</w:t>
      </w:r>
      <w:r>
        <w:rPr>
          <w:spacing w:val="-4"/>
          <w:sz w:val="18"/>
        </w:rPr>
        <w:t xml:space="preserve"> </w:t>
      </w:r>
      <w:r>
        <w:rPr>
          <w:sz w:val="18"/>
        </w:rPr>
        <w:t>my</w:t>
      </w:r>
      <w:r>
        <w:rPr>
          <w:spacing w:val="-4"/>
          <w:sz w:val="18"/>
        </w:rPr>
        <w:t xml:space="preserve"> </w:t>
      </w:r>
      <w:r>
        <w:rPr>
          <w:sz w:val="18"/>
        </w:rPr>
        <w:t>knowledge,</w:t>
      </w:r>
      <w:r>
        <w:rPr>
          <w:spacing w:val="-4"/>
          <w:sz w:val="18"/>
        </w:rPr>
        <w:t xml:space="preserve"> </w:t>
      </w:r>
      <w:r>
        <w:rPr>
          <w:sz w:val="18"/>
        </w:rPr>
        <w:t>this</w:t>
      </w:r>
      <w:r>
        <w:rPr>
          <w:spacing w:val="-4"/>
          <w:sz w:val="18"/>
        </w:rPr>
        <w:t xml:space="preserve"> </w:t>
      </w:r>
      <w:r>
        <w:rPr>
          <w:sz w:val="18"/>
        </w:rPr>
        <w:t>vendor</w:t>
      </w:r>
      <w:r>
        <w:rPr>
          <w:spacing w:val="-4"/>
          <w:sz w:val="18"/>
        </w:rPr>
        <w:t xml:space="preserve"> </w:t>
      </w:r>
      <w:r>
        <w:rPr>
          <w:sz w:val="18"/>
        </w:rPr>
        <w:t>and</w:t>
      </w:r>
      <w:r>
        <w:rPr>
          <w:spacing w:val="-4"/>
          <w:sz w:val="18"/>
        </w:rPr>
        <w:t xml:space="preserve"> </w:t>
      </w:r>
      <w:r>
        <w:rPr>
          <w:sz w:val="18"/>
        </w:rPr>
        <w:t>its</w:t>
      </w:r>
      <w:r>
        <w:rPr>
          <w:spacing w:val="-4"/>
          <w:sz w:val="18"/>
        </w:rPr>
        <w:t xml:space="preserve"> </w:t>
      </w:r>
      <w:r>
        <w:rPr>
          <w:sz w:val="18"/>
        </w:rPr>
        <w:t>affiliates,</w:t>
      </w:r>
      <w:r>
        <w:rPr>
          <w:spacing w:val="-4"/>
          <w:sz w:val="18"/>
        </w:rPr>
        <w:t xml:space="preserve"> </w:t>
      </w:r>
      <w:r>
        <w:rPr>
          <w:sz w:val="18"/>
        </w:rPr>
        <w:t>subsidiaries,</w:t>
      </w:r>
      <w:r>
        <w:rPr>
          <w:spacing w:val="-4"/>
          <w:sz w:val="18"/>
        </w:rPr>
        <w:t xml:space="preserve"> </w:t>
      </w:r>
      <w:r>
        <w:rPr>
          <w:sz w:val="18"/>
        </w:rPr>
        <w:t>officers,</w:t>
      </w:r>
      <w:r>
        <w:rPr>
          <w:spacing w:val="-4"/>
          <w:sz w:val="18"/>
        </w:rPr>
        <w:t xml:space="preserve"> </w:t>
      </w:r>
      <w:r>
        <w:rPr>
          <w:sz w:val="18"/>
        </w:rPr>
        <w:t>directors,</w:t>
      </w:r>
      <w:r>
        <w:rPr>
          <w:spacing w:val="-4"/>
          <w:sz w:val="18"/>
        </w:rPr>
        <w:t xml:space="preserve"> </w:t>
      </w:r>
      <w:r>
        <w:rPr>
          <w:sz w:val="18"/>
        </w:rPr>
        <w:t>and</w:t>
      </w:r>
      <w:r>
        <w:rPr>
          <w:spacing w:val="-4"/>
          <w:sz w:val="18"/>
        </w:rPr>
        <w:t xml:space="preserve"> </w:t>
      </w:r>
      <w:r>
        <w:rPr>
          <w:sz w:val="18"/>
        </w:rPr>
        <w:t>employees</w:t>
      </w:r>
      <w:r>
        <w:rPr>
          <w:spacing w:val="-4"/>
          <w:sz w:val="18"/>
        </w:rPr>
        <w:t xml:space="preserve"> </w:t>
      </w:r>
      <w:r>
        <w:rPr>
          <w:sz w:val="18"/>
        </w:rPr>
        <w:t>are</w:t>
      </w:r>
      <w:r>
        <w:rPr>
          <w:spacing w:val="-4"/>
          <w:sz w:val="18"/>
        </w:rPr>
        <w:t xml:space="preserve"> </w:t>
      </w:r>
      <w:r>
        <w:rPr>
          <w:sz w:val="18"/>
        </w:rPr>
        <w:t>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 (provide detail):</w:t>
      </w:r>
    </w:p>
    <w:p w14:paraId="3217337F" w14:textId="77777777" w:rsidR="00EE5539" w:rsidRDefault="00000000">
      <w:pPr>
        <w:pStyle w:val="BodyText"/>
        <w:spacing w:before="9.85pt"/>
        <w:rPr>
          <w:sz w:val="20"/>
        </w:rPr>
      </w:pPr>
      <w:r>
        <w:rPr>
          <w:noProof/>
        </w:rPr>
        <w:drawing>
          <wp:anchor distT="0" distB="0" distL="0" distR="0" simplePos="0" relativeHeight="251692032" behindDoc="1" locked="0" layoutInCell="1" allowOverlap="1" wp14:anchorId="4A9134E7" wp14:editId="3FA7547D">
            <wp:simplePos x="0" y="0"/>
            <wp:positionH relativeFrom="page">
              <wp:posOffset>914400</wp:posOffset>
            </wp:positionH>
            <wp:positionV relativeFrom="paragraph">
              <wp:posOffset>286429</wp:posOffset>
            </wp:positionV>
            <wp:extent cx="5648960" cy="1270"/>
            <wp:effectExtent l="0" t="0" r="0" b="0"/>
            <wp:wrapTopAndBottom/>
            <wp:docPr id="42" name="Graphic 42"/>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5648960" cy="1270"/>
                    </a:xfrm>
                    <a:custGeom>
                      <a:avLst/>
                      <a:gdLst/>
                      <a:ahLst/>
                      <a:cxnLst/>
                      <a:rect l="l" t="t" r="r" b="b"/>
                      <a:pathLst>
                        <a:path w="5648960">
                          <a:moveTo>
                            <a:pt x="0" y="0"/>
                          </a:moveTo>
                          <a:lnTo>
                            <a:pt x="5648333" y="0"/>
                          </a:lnTo>
                        </a:path>
                      </a:pathLst>
                    </a:custGeom>
                    <a:ln w="8001">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694080" behindDoc="1" locked="0" layoutInCell="1" allowOverlap="1" wp14:anchorId="11611FB2" wp14:editId="5609B2CC">
            <wp:simplePos x="0" y="0"/>
            <wp:positionH relativeFrom="page">
              <wp:posOffset>914400</wp:posOffset>
            </wp:positionH>
            <wp:positionV relativeFrom="paragraph">
              <wp:posOffset>578504</wp:posOffset>
            </wp:positionV>
            <wp:extent cx="5648960" cy="1270"/>
            <wp:effectExtent l="0" t="0" r="0" b="0"/>
            <wp:wrapTopAndBottom/>
            <wp:docPr id="43" name="Graphic 43"/>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5648960" cy="1270"/>
                    </a:xfrm>
                    <a:custGeom>
                      <a:avLst/>
                      <a:gdLst/>
                      <a:ahLst/>
                      <a:cxnLst/>
                      <a:rect l="l" t="t" r="r" b="b"/>
                      <a:pathLst>
                        <a:path w="5648960">
                          <a:moveTo>
                            <a:pt x="0" y="0"/>
                          </a:moveTo>
                          <a:lnTo>
                            <a:pt x="5648333" y="0"/>
                          </a:lnTo>
                        </a:path>
                      </a:pathLst>
                    </a:custGeom>
                    <a:ln w="8001">
                      <a:solidFill>
                        <a:srgbClr val="000000"/>
                      </a:solidFill>
                      <a:prstDash val="solid"/>
                    </a:ln>
                  </wp:spPr>
                  <wp:bodyPr wrap="square" lIns="0" tIns="0" rIns="0" bIns="0" rtlCol="0">
                    <a:prstTxWarp prst="textNoShape">
                      <a:avLst/>
                    </a:prstTxWarp>
                    <a:noAutofit/>
                  </wp:bodyPr>
                </wp:wsp>
              </a:graphicData>
            </a:graphic>
          </wp:anchor>
        </w:drawing>
      </w:r>
    </w:p>
    <w:p w14:paraId="3F1F5738" w14:textId="77777777" w:rsidR="00EE5539" w:rsidRDefault="00EE5539">
      <w:pPr>
        <w:pStyle w:val="BodyText"/>
        <w:spacing w:before="9.95pt"/>
        <w:rPr>
          <w:sz w:val="20"/>
        </w:rPr>
      </w:pPr>
    </w:p>
    <w:p w14:paraId="3061CF25" w14:textId="77777777" w:rsidR="00EE5539" w:rsidRDefault="00EE5539">
      <w:pPr>
        <w:pStyle w:val="BodyText"/>
        <w:rPr>
          <w:sz w:val="20"/>
        </w:rPr>
      </w:pPr>
    </w:p>
    <w:p w14:paraId="33548314" w14:textId="77777777" w:rsidR="00EE5539" w:rsidRDefault="00EE5539">
      <w:pPr>
        <w:pStyle w:val="BodyText"/>
        <w:rPr>
          <w:sz w:val="20"/>
        </w:rPr>
      </w:pPr>
    </w:p>
    <w:p w14:paraId="4C35586D" w14:textId="77777777" w:rsidR="00EE5539" w:rsidRDefault="00EE5539">
      <w:pPr>
        <w:pStyle w:val="BodyText"/>
        <w:spacing w:before="2.40pt"/>
        <w:rPr>
          <w:sz w:val="20"/>
        </w:rPr>
      </w:pP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5340"/>
        <w:gridCol w:w="520"/>
        <w:gridCol w:w="1280"/>
        <w:gridCol w:w="540"/>
        <w:gridCol w:w="1380"/>
      </w:tblGrid>
      <w:tr w:rsidR="00EE5539" w14:paraId="5C8ABA13" w14:textId="77777777">
        <w:trPr>
          <w:trHeight w:val="420"/>
        </w:trPr>
        <w:tc>
          <w:tcPr>
            <w:tcW w:w="267pt" w:type="dxa"/>
          </w:tcPr>
          <w:p w14:paraId="358E3659" w14:textId="77777777" w:rsidR="00EE5539" w:rsidRDefault="00EE5539">
            <w:pPr>
              <w:pStyle w:val="TableParagraph"/>
              <w:rPr>
                <w:rFonts w:ascii="Times New Roman"/>
                <w:sz w:val="18"/>
              </w:rPr>
            </w:pPr>
          </w:p>
        </w:tc>
        <w:tc>
          <w:tcPr>
            <w:tcW w:w="26pt" w:type="dxa"/>
          </w:tcPr>
          <w:p w14:paraId="2BC7CBA0" w14:textId="77777777" w:rsidR="00EE5539" w:rsidRDefault="00EE5539">
            <w:pPr>
              <w:pStyle w:val="TableParagraph"/>
              <w:rPr>
                <w:rFonts w:ascii="Times New Roman"/>
                <w:sz w:val="18"/>
              </w:rPr>
            </w:pPr>
          </w:p>
        </w:tc>
        <w:tc>
          <w:tcPr>
            <w:tcW w:w="64pt" w:type="dxa"/>
          </w:tcPr>
          <w:p w14:paraId="2ADB840E" w14:textId="77777777" w:rsidR="00EE5539" w:rsidRDefault="00EE5539">
            <w:pPr>
              <w:pStyle w:val="TableParagraph"/>
              <w:rPr>
                <w:rFonts w:ascii="Times New Roman"/>
                <w:sz w:val="18"/>
              </w:rPr>
            </w:pPr>
          </w:p>
        </w:tc>
        <w:tc>
          <w:tcPr>
            <w:tcW w:w="27pt" w:type="dxa"/>
          </w:tcPr>
          <w:p w14:paraId="4265D923" w14:textId="77777777" w:rsidR="00EE5539" w:rsidRDefault="00EE5539">
            <w:pPr>
              <w:pStyle w:val="TableParagraph"/>
              <w:rPr>
                <w:rFonts w:ascii="Times New Roman"/>
                <w:sz w:val="18"/>
              </w:rPr>
            </w:pPr>
          </w:p>
        </w:tc>
        <w:tc>
          <w:tcPr>
            <w:tcW w:w="69pt" w:type="dxa"/>
          </w:tcPr>
          <w:p w14:paraId="5847FB90" w14:textId="77777777" w:rsidR="00EE5539" w:rsidRDefault="00EE5539">
            <w:pPr>
              <w:pStyle w:val="TableParagraph"/>
              <w:rPr>
                <w:rFonts w:ascii="Times New Roman"/>
                <w:sz w:val="18"/>
              </w:rPr>
            </w:pPr>
          </w:p>
        </w:tc>
      </w:tr>
      <w:tr w:rsidR="00EE5539" w14:paraId="2398CCAD" w14:textId="77777777">
        <w:trPr>
          <w:trHeight w:val="580"/>
        </w:trPr>
        <w:tc>
          <w:tcPr>
            <w:tcW w:w="267pt" w:type="dxa"/>
            <w:shd w:val="clear" w:color="auto" w:fill="D0CDCD"/>
          </w:tcPr>
          <w:p w14:paraId="511140EB" w14:textId="77777777" w:rsidR="00EE5539" w:rsidRDefault="00000000">
            <w:pPr>
              <w:pStyle w:val="TableParagraph"/>
              <w:spacing w:before="5.75pt"/>
              <w:ind w:start="4.70pt" w:end="166.95pt"/>
              <w:rPr>
                <w:sz w:val="16"/>
              </w:rPr>
            </w:pPr>
            <w:r>
              <w:rPr>
                <w:sz w:val="16"/>
              </w:rPr>
              <w:t>Signature of Bidder’s Authorized</w:t>
            </w:r>
            <w:r>
              <w:rPr>
                <w:spacing w:val="-12"/>
                <w:sz w:val="16"/>
              </w:rPr>
              <w:t xml:space="preserve"> </w:t>
            </w:r>
            <w:r>
              <w:rPr>
                <w:sz w:val="16"/>
              </w:rPr>
              <w:t>Representative</w:t>
            </w:r>
          </w:p>
        </w:tc>
        <w:tc>
          <w:tcPr>
            <w:tcW w:w="26pt" w:type="dxa"/>
          </w:tcPr>
          <w:p w14:paraId="1DF4654B" w14:textId="77777777" w:rsidR="00EE5539" w:rsidRDefault="00EE5539">
            <w:pPr>
              <w:pStyle w:val="TableParagraph"/>
              <w:rPr>
                <w:rFonts w:ascii="Times New Roman"/>
                <w:sz w:val="18"/>
              </w:rPr>
            </w:pPr>
          </w:p>
        </w:tc>
        <w:tc>
          <w:tcPr>
            <w:tcW w:w="64pt" w:type="dxa"/>
            <w:shd w:val="clear" w:color="auto" w:fill="D0CDCD"/>
          </w:tcPr>
          <w:p w14:paraId="43DEB3A1" w14:textId="77777777" w:rsidR="00EE5539" w:rsidRDefault="00000000">
            <w:pPr>
              <w:pStyle w:val="TableParagraph"/>
              <w:spacing w:before="5.75pt"/>
              <w:ind w:start="4.95pt"/>
              <w:rPr>
                <w:sz w:val="16"/>
              </w:rPr>
            </w:pPr>
            <w:r>
              <w:rPr>
                <w:spacing w:val="-2"/>
                <w:sz w:val="16"/>
              </w:rPr>
              <w:t>Title</w:t>
            </w:r>
          </w:p>
        </w:tc>
        <w:tc>
          <w:tcPr>
            <w:tcW w:w="27pt" w:type="dxa"/>
          </w:tcPr>
          <w:p w14:paraId="519E08F8" w14:textId="77777777" w:rsidR="00EE5539" w:rsidRDefault="00EE5539">
            <w:pPr>
              <w:pStyle w:val="TableParagraph"/>
              <w:rPr>
                <w:rFonts w:ascii="Times New Roman"/>
                <w:sz w:val="18"/>
              </w:rPr>
            </w:pPr>
          </w:p>
        </w:tc>
        <w:tc>
          <w:tcPr>
            <w:tcW w:w="69pt" w:type="dxa"/>
            <w:shd w:val="clear" w:color="auto" w:fill="D0CDCD"/>
          </w:tcPr>
          <w:p w14:paraId="36CAF7FF" w14:textId="77777777" w:rsidR="00EE5539" w:rsidRDefault="00000000">
            <w:pPr>
              <w:pStyle w:val="TableParagraph"/>
              <w:spacing w:before="5.75pt"/>
              <w:ind w:start="4.70pt"/>
              <w:rPr>
                <w:sz w:val="16"/>
              </w:rPr>
            </w:pPr>
            <w:r>
              <w:rPr>
                <w:spacing w:val="-4"/>
                <w:sz w:val="16"/>
              </w:rPr>
              <w:t>Date</w:t>
            </w:r>
          </w:p>
        </w:tc>
      </w:tr>
    </w:tbl>
    <w:p w14:paraId="37F0D6EC" w14:textId="77777777" w:rsidR="00EE5539" w:rsidRDefault="00000000">
      <w:pPr>
        <w:spacing w:before="0.15pt"/>
        <w:ind w:start="162pt" w:hanging="142.90pt"/>
        <w:rPr>
          <w:i/>
          <w:sz w:val="16"/>
        </w:rPr>
      </w:pPr>
      <w:r>
        <w:rPr>
          <w:i/>
          <w:sz w:val="16"/>
        </w:rPr>
        <w:t>In</w:t>
      </w:r>
      <w:r>
        <w:rPr>
          <w:i/>
          <w:spacing w:val="-4"/>
          <w:sz w:val="16"/>
        </w:rPr>
        <w:t xml:space="preserve"> </w:t>
      </w:r>
      <w:r>
        <w:rPr>
          <w:i/>
          <w:sz w:val="16"/>
        </w:rPr>
        <w:t>accepting</w:t>
      </w:r>
      <w:r>
        <w:rPr>
          <w:i/>
          <w:spacing w:val="-4"/>
          <w:sz w:val="16"/>
        </w:rPr>
        <w:t xml:space="preserve"> </w:t>
      </w:r>
      <w:r>
        <w:rPr>
          <w:i/>
          <w:sz w:val="16"/>
        </w:rPr>
        <w:t>this</w:t>
      </w:r>
      <w:r>
        <w:rPr>
          <w:i/>
          <w:spacing w:val="-4"/>
          <w:sz w:val="16"/>
        </w:rPr>
        <w:t xml:space="preserve"> </w:t>
      </w:r>
      <w:r>
        <w:rPr>
          <w:i/>
          <w:sz w:val="16"/>
        </w:rPr>
        <w:t>offer,</w:t>
      </w:r>
      <w:r>
        <w:rPr>
          <w:i/>
          <w:spacing w:val="-4"/>
          <w:sz w:val="16"/>
        </w:rPr>
        <w:t xml:space="preserve"> </w:t>
      </w:r>
      <w:r>
        <w:rPr>
          <w:i/>
          <w:sz w:val="16"/>
        </w:rPr>
        <w:t>the</w:t>
      </w:r>
      <w:r>
        <w:rPr>
          <w:i/>
          <w:spacing w:val="-4"/>
          <w:sz w:val="16"/>
        </w:rPr>
        <w:t xml:space="preserve"> </w:t>
      </w:r>
      <w:r>
        <w:rPr>
          <w:i/>
          <w:sz w:val="16"/>
        </w:rPr>
        <w:t>SFA</w:t>
      </w:r>
      <w:r>
        <w:rPr>
          <w:i/>
          <w:spacing w:val="-4"/>
          <w:sz w:val="16"/>
        </w:rPr>
        <w:t xml:space="preserve"> </w:t>
      </w:r>
      <w:r>
        <w:rPr>
          <w:i/>
          <w:sz w:val="16"/>
        </w:rPr>
        <w:t>certifies</w:t>
      </w:r>
      <w:r>
        <w:rPr>
          <w:i/>
          <w:spacing w:val="-4"/>
          <w:sz w:val="16"/>
        </w:rPr>
        <w:t xml:space="preserve"> </w:t>
      </w:r>
      <w:r>
        <w:rPr>
          <w:i/>
          <w:sz w:val="16"/>
        </w:rPr>
        <w:t>that</w:t>
      </w:r>
      <w:r>
        <w:rPr>
          <w:i/>
          <w:spacing w:val="-4"/>
          <w:sz w:val="16"/>
        </w:rPr>
        <w:t xml:space="preserve"> </w:t>
      </w:r>
      <w:r>
        <w:rPr>
          <w:i/>
          <w:sz w:val="16"/>
        </w:rPr>
        <w:t>no</w:t>
      </w:r>
      <w:r>
        <w:rPr>
          <w:i/>
          <w:spacing w:val="-4"/>
          <w:sz w:val="16"/>
        </w:rPr>
        <w:t xml:space="preserve"> </w:t>
      </w:r>
      <w:r>
        <w:rPr>
          <w:i/>
          <w:sz w:val="16"/>
        </w:rPr>
        <w:t>representative</w:t>
      </w:r>
      <w:r>
        <w:rPr>
          <w:i/>
          <w:spacing w:val="-4"/>
          <w:sz w:val="16"/>
        </w:rPr>
        <w:t xml:space="preserve"> </w:t>
      </w:r>
      <w:r>
        <w:rPr>
          <w:i/>
          <w:sz w:val="16"/>
        </w:rPr>
        <w:t>of</w:t>
      </w:r>
      <w:r>
        <w:rPr>
          <w:i/>
          <w:spacing w:val="-4"/>
          <w:sz w:val="16"/>
        </w:rPr>
        <w:t xml:space="preserve"> </w:t>
      </w:r>
      <w:r>
        <w:rPr>
          <w:i/>
          <w:sz w:val="16"/>
        </w:rPr>
        <w:t>the</w:t>
      </w:r>
      <w:r>
        <w:rPr>
          <w:i/>
          <w:spacing w:val="-4"/>
          <w:sz w:val="16"/>
        </w:rPr>
        <w:t xml:space="preserve"> </w:t>
      </w:r>
      <w:r>
        <w:rPr>
          <w:i/>
          <w:sz w:val="16"/>
        </w:rPr>
        <w:t>SFA</w:t>
      </w:r>
      <w:r>
        <w:rPr>
          <w:i/>
          <w:spacing w:val="-4"/>
          <w:sz w:val="16"/>
        </w:rPr>
        <w:t xml:space="preserve"> </w:t>
      </w:r>
      <w:r>
        <w:rPr>
          <w:i/>
          <w:sz w:val="16"/>
        </w:rPr>
        <w:t>has</w:t>
      </w:r>
      <w:r>
        <w:rPr>
          <w:i/>
          <w:spacing w:val="-4"/>
          <w:sz w:val="16"/>
        </w:rPr>
        <w:t xml:space="preserve"> </w:t>
      </w:r>
      <w:r>
        <w:rPr>
          <w:i/>
          <w:sz w:val="16"/>
        </w:rPr>
        <w:t>taken</w:t>
      </w:r>
      <w:r>
        <w:rPr>
          <w:i/>
          <w:spacing w:val="-4"/>
          <w:sz w:val="16"/>
        </w:rPr>
        <w:t xml:space="preserve"> </w:t>
      </w:r>
      <w:r>
        <w:rPr>
          <w:i/>
          <w:sz w:val="16"/>
        </w:rPr>
        <w:t>any</w:t>
      </w:r>
      <w:r>
        <w:rPr>
          <w:i/>
          <w:spacing w:val="-4"/>
          <w:sz w:val="16"/>
        </w:rPr>
        <w:t xml:space="preserve"> </w:t>
      </w:r>
      <w:r>
        <w:rPr>
          <w:i/>
          <w:sz w:val="16"/>
        </w:rPr>
        <w:t>action</w:t>
      </w:r>
      <w:r>
        <w:rPr>
          <w:i/>
          <w:spacing w:val="-4"/>
          <w:sz w:val="16"/>
        </w:rPr>
        <w:t xml:space="preserve"> </w:t>
      </w:r>
      <w:r>
        <w:rPr>
          <w:i/>
          <w:sz w:val="16"/>
        </w:rPr>
        <w:t>that</w:t>
      </w:r>
      <w:r>
        <w:rPr>
          <w:i/>
          <w:spacing w:val="-4"/>
          <w:sz w:val="16"/>
        </w:rPr>
        <w:t xml:space="preserve"> </w:t>
      </w:r>
      <w:r>
        <w:rPr>
          <w:i/>
          <w:sz w:val="16"/>
        </w:rPr>
        <w:t>may</w:t>
      </w:r>
      <w:r>
        <w:rPr>
          <w:i/>
          <w:spacing w:val="-4"/>
          <w:sz w:val="16"/>
        </w:rPr>
        <w:t xml:space="preserve"> </w:t>
      </w:r>
      <w:r>
        <w:rPr>
          <w:i/>
          <w:sz w:val="16"/>
        </w:rPr>
        <w:t>have</w:t>
      </w:r>
      <w:r>
        <w:rPr>
          <w:i/>
          <w:spacing w:val="-4"/>
          <w:sz w:val="16"/>
        </w:rPr>
        <w:t xml:space="preserve"> </w:t>
      </w:r>
      <w:r>
        <w:rPr>
          <w:i/>
          <w:sz w:val="16"/>
        </w:rPr>
        <w:t>jeopardized</w:t>
      </w:r>
      <w:r>
        <w:rPr>
          <w:i/>
          <w:spacing w:val="-4"/>
          <w:sz w:val="16"/>
        </w:rPr>
        <w:t xml:space="preserve"> </w:t>
      </w:r>
      <w:r>
        <w:rPr>
          <w:i/>
          <w:sz w:val="16"/>
        </w:rPr>
        <w:t>the independence of the offer referred to above.</w:t>
      </w: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5400"/>
        <w:gridCol w:w="540"/>
        <w:gridCol w:w="1300"/>
        <w:gridCol w:w="540"/>
        <w:gridCol w:w="1400"/>
      </w:tblGrid>
      <w:tr w:rsidR="00EE5539" w14:paraId="643E532E" w14:textId="77777777">
        <w:trPr>
          <w:trHeight w:val="500"/>
        </w:trPr>
        <w:tc>
          <w:tcPr>
            <w:tcW w:w="270pt" w:type="dxa"/>
          </w:tcPr>
          <w:p w14:paraId="2D71FFEA" w14:textId="77777777" w:rsidR="00EE5539" w:rsidRDefault="00EE5539">
            <w:pPr>
              <w:pStyle w:val="TableParagraph"/>
              <w:rPr>
                <w:rFonts w:ascii="Times New Roman"/>
                <w:sz w:val="18"/>
              </w:rPr>
            </w:pPr>
          </w:p>
        </w:tc>
        <w:tc>
          <w:tcPr>
            <w:tcW w:w="27pt" w:type="dxa"/>
          </w:tcPr>
          <w:p w14:paraId="0973883B" w14:textId="77777777" w:rsidR="00EE5539" w:rsidRDefault="00EE5539">
            <w:pPr>
              <w:pStyle w:val="TableParagraph"/>
              <w:rPr>
                <w:rFonts w:ascii="Times New Roman"/>
                <w:sz w:val="18"/>
              </w:rPr>
            </w:pPr>
          </w:p>
        </w:tc>
        <w:tc>
          <w:tcPr>
            <w:tcW w:w="65pt" w:type="dxa"/>
          </w:tcPr>
          <w:p w14:paraId="303DF934" w14:textId="77777777" w:rsidR="00EE5539" w:rsidRDefault="00EE5539">
            <w:pPr>
              <w:pStyle w:val="TableParagraph"/>
              <w:rPr>
                <w:rFonts w:ascii="Times New Roman"/>
                <w:sz w:val="18"/>
              </w:rPr>
            </w:pPr>
          </w:p>
        </w:tc>
        <w:tc>
          <w:tcPr>
            <w:tcW w:w="27pt" w:type="dxa"/>
          </w:tcPr>
          <w:p w14:paraId="548E1B74" w14:textId="77777777" w:rsidR="00EE5539" w:rsidRDefault="00EE5539">
            <w:pPr>
              <w:pStyle w:val="TableParagraph"/>
              <w:rPr>
                <w:rFonts w:ascii="Times New Roman"/>
                <w:sz w:val="18"/>
              </w:rPr>
            </w:pPr>
          </w:p>
        </w:tc>
        <w:tc>
          <w:tcPr>
            <w:tcW w:w="70pt" w:type="dxa"/>
          </w:tcPr>
          <w:p w14:paraId="6AC009A1" w14:textId="77777777" w:rsidR="00EE5539" w:rsidRDefault="00EE5539">
            <w:pPr>
              <w:pStyle w:val="TableParagraph"/>
              <w:rPr>
                <w:rFonts w:ascii="Times New Roman"/>
                <w:sz w:val="18"/>
              </w:rPr>
            </w:pPr>
          </w:p>
        </w:tc>
      </w:tr>
      <w:tr w:rsidR="00EE5539" w14:paraId="487A6061" w14:textId="77777777">
        <w:trPr>
          <w:trHeight w:val="559"/>
        </w:trPr>
        <w:tc>
          <w:tcPr>
            <w:tcW w:w="270pt" w:type="dxa"/>
            <w:shd w:val="clear" w:color="auto" w:fill="D0CDCD"/>
          </w:tcPr>
          <w:p w14:paraId="460A08EB" w14:textId="77777777" w:rsidR="00EE5539" w:rsidRDefault="00000000">
            <w:pPr>
              <w:pStyle w:val="TableParagraph"/>
              <w:spacing w:before="4.50pt"/>
              <w:ind w:start="4.70pt" w:end="169.60pt"/>
              <w:rPr>
                <w:sz w:val="16"/>
              </w:rPr>
            </w:pPr>
            <w:r>
              <w:rPr>
                <w:sz w:val="16"/>
              </w:rPr>
              <w:t>Signature of SFA’s Authorized</w:t>
            </w:r>
            <w:r>
              <w:rPr>
                <w:spacing w:val="-12"/>
                <w:sz w:val="16"/>
              </w:rPr>
              <w:t xml:space="preserve"> </w:t>
            </w:r>
            <w:r>
              <w:rPr>
                <w:sz w:val="16"/>
              </w:rPr>
              <w:t>Representative</w:t>
            </w:r>
          </w:p>
        </w:tc>
        <w:tc>
          <w:tcPr>
            <w:tcW w:w="27pt" w:type="dxa"/>
          </w:tcPr>
          <w:p w14:paraId="0A04E6DB" w14:textId="77777777" w:rsidR="00EE5539" w:rsidRDefault="00EE5539">
            <w:pPr>
              <w:pStyle w:val="TableParagraph"/>
              <w:rPr>
                <w:rFonts w:ascii="Times New Roman"/>
                <w:sz w:val="18"/>
              </w:rPr>
            </w:pPr>
          </w:p>
        </w:tc>
        <w:tc>
          <w:tcPr>
            <w:tcW w:w="65pt" w:type="dxa"/>
            <w:shd w:val="clear" w:color="auto" w:fill="D0CDCD"/>
          </w:tcPr>
          <w:p w14:paraId="79191DF9" w14:textId="77777777" w:rsidR="00EE5539" w:rsidRDefault="00000000">
            <w:pPr>
              <w:pStyle w:val="TableParagraph"/>
              <w:spacing w:before="4.50pt"/>
              <w:ind w:start="4.70pt"/>
              <w:rPr>
                <w:sz w:val="16"/>
              </w:rPr>
            </w:pPr>
            <w:r>
              <w:rPr>
                <w:spacing w:val="-2"/>
                <w:sz w:val="16"/>
              </w:rPr>
              <w:t>Title</w:t>
            </w:r>
          </w:p>
        </w:tc>
        <w:tc>
          <w:tcPr>
            <w:tcW w:w="27pt" w:type="dxa"/>
          </w:tcPr>
          <w:p w14:paraId="539FBF0F" w14:textId="77777777" w:rsidR="00EE5539" w:rsidRDefault="00EE5539">
            <w:pPr>
              <w:pStyle w:val="TableParagraph"/>
              <w:rPr>
                <w:rFonts w:ascii="Times New Roman"/>
                <w:sz w:val="18"/>
              </w:rPr>
            </w:pPr>
          </w:p>
        </w:tc>
        <w:tc>
          <w:tcPr>
            <w:tcW w:w="70pt" w:type="dxa"/>
            <w:shd w:val="clear" w:color="auto" w:fill="D0CDCD"/>
          </w:tcPr>
          <w:p w14:paraId="327187FA" w14:textId="77777777" w:rsidR="00EE5539" w:rsidRDefault="00000000">
            <w:pPr>
              <w:pStyle w:val="TableParagraph"/>
              <w:spacing w:before="4.50pt"/>
              <w:ind w:start="4.95pt"/>
              <w:rPr>
                <w:sz w:val="16"/>
              </w:rPr>
            </w:pPr>
            <w:r>
              <w:rPr>
                <w:spacing w:val="-4"/>
                <w:sz w:val="16"/>
              </w:rPr>
              <w:t>Date</w:t>
            </w:r>
          </w:p>
        </w:tc>
      </w:tr>
    </w:tbl>
    <w:p w14:paraId="19D04BEC" w14:textId="77777777" w:rsidR="00EE5539" w:rsidRDefault="00EE5539">
      <w:pPr>
        <w:rPr>
          <w:sz w:val="16"/>
        </w:rPr>
        <w:sectPr w:rsidR="00EE5539">
          <w:pgSz w:w="612pt" w:h="792pt"/>
          <w:pgMar w:top="32pt" w:right="71pt" w:bottom="48pt" w:left="57pt" w:header="0pt" w:footer="38.45pt" w:gutter="0pt"/>
          <w:cols w:space="36pt"/>
        </w:sectPr>
      </w:pPr>
    </w:p>
    <w:p w14:paraId="66FD58AD" w14:textId="77777777" w:rsidR="00EE5539" w:rsidRDefault="00000000">
      <w:pPr>
        <w:spacing w:before="4pt"/>
        <w:ind w:start="7.10pt" w:end="10.95pt"/>
        <w:jc w:val="center"/>
        <w:rPr>
          <w:b/>
          <w:sz w:val="28"/>
        </w:rPr>
      </w:pPr>
      <w:r>
        <w:rPr>
          <w:b/>
          <w:smallCaps/>
          <w:w w:val="90%"/>
          <w:sz w:val="28"/>
          <w:u w:val="single"/>
        </w:rPr>
        <w:lastRenderedPageBreak/>
        <w:t>Attachment</w:t>
      </w:r>
      <w:r>
        <w:rPr>
          <w:b/>
          <w:smallCaps/>
          <w:spacing w:val="-2"/>
          <w:sz w:val="28"/>
          <w:u w:val="single"/>
        </w:rPr>
        <w:t xml:space="preserve"> </w:t>
      </w:r>
      <w:r>
        <w:rPr>
          <w:b/>
          <w:smallCaps/>
          <w:spacing w:val="-4"/>
          <w:sz w:val="28"/>
          <w:u w:val="single"/>
        </w:rPr>
        <w:t>“13”:</w:t>
      </w:r>
    </w:p>
    <w:p w14:paraId="203FCAAD" w14:textId="77777777" w:rsidR="00EE5539" w:rsidRDefault="00000000">
      <w:pPr>
        <w:pStyle w:val="Heading1"/>
        <w:rPr>
          <w:u w:val="none"/>
        </w:rPr>
      </w:pPr>
      <w:r>
        <w:t>SUSPENSION</w:t>
      </w:r>
      <w:r>
        <w:rPr>
          <w:spacing w:val="-10"/>
        </w:rPr>
        <w:t xml:space="preserve"> </w:t>
      </w:r>
      <w:r>
        <w:t>AND</w:t>
      </w:r>
      <w:r>
        <w:rPr>
          <w:spacing w:val="-7"/>
        </w:rPr>
        <w:t xml:space="preserve"> </w:t>
      </w:r>
      <w:r>
        <w:t>DEBARMENT</w:t>
      </w:r>
      <w:r>
        <w:rPr>
          <w:spacing w:val="-7"/>
        </w:rPr>
        <w:t xml:space="preserve"> </w:t>
      </w:r>
      <w:r>
        <w:rPr>
          <w:spacing w:val="-2"/>
        </w:rPr>
        <w:t>CERTIFICATION</w:t>
      </w:r>
    </w:p>
    <w:p w14:paraId="4A4F22EB" w14:textId="77777777" w:rsidR="00EE5539" w:rsidRDefault="00000000">
      <w:pPr>
        <w:pStyle w:val="Heading2"/>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58FB6391" w14:textId="77777777" w:rsidR="00EE5539" w:rsidRDefault="00000000">
      <w:pPr>
        <w:spacing w:before="11.50pt"/>
        <w:ind w:start="15pt" w:end="19.25pt"/>
        <w:jc w:val="both"/>
        <w:rPr>
          <w:b/>
          <w:sz w:val="20"/>
        </w:rPr>
      </w:pPr>
      <w:r>
        <w:rPr>
          <w:b/>
          <w:sz w:val="20"/>
        </w:rPr>
        <w:t xml:space="preserve">INSTRUCTIONS: SFA to obtain from any potential vendor or existing contractor for all contracts </w:t>
      </w:r>
      <w:proofErr w:type="gramStart"/>
      <w:r>
        <w:rPr>
          <w:b/>
          <w:sz w:val="20"/>
        </w:rPr>
        <w:t>in</w:t>
      </w:r>
      <w:r>
        <w:rPr>
          <w:b/>
          <w:spacing w:val="-3"/>
          <w:sz w:val="20"/>
        </w:rPr>
        <w:t xml:space="preserve"> </w:t>
      </w:r>
      <w:r>
        <w:rPr>
          <w:b/>
          <w:sz w:val="20"/>
        </w:rPr>
        <w:t>excess</w:t>
      </w:r>
      <w:r>
        <w:rPr>
          <w:b/>
          <w:spacing w:val="-3"/>
          <w:sz w:val="20"/>
        </w:rPr>
        <w:t xml:space="preserve"> </w:t>
      </w:r>
      <w:r>
        <w:rPr>
          <w:b/>
          <w:sz w:val="20"/>
        </w:rPr>
        <w:t>of</w:t>
      </w:r>
      <w:proofErr w:type="gramEnd"/>
      <w:r>
        <w:rPr>
          <w:b/>
          <w:spacing w:val="-3"/>
          <w:sz w:val="20"/>
        </w:rPr>
        <w:t xml:space="preserve"> </w:t>
      </w:r>
      <w:r>
        <w:rPr>
          <w:b/>
          <w:sz w:val="20"/>
        </w:rPr>
        <w:t>$100,000.</w:t>
      </w:r>
      <w:r>
        <w:rPr>
          <w:b/>
          <w:spacing w:val="-3"/>
          <w:sz w:val="20"/>
        </w:rPr>
        <w:t xml:space="preserve"> </w:t>
      </w:r>
      <w:proofErr w:type="gramStart"/>
      <w:r>
        <w:rPr>
          <w:b/>
          <w:sz w:val="20"/>
        </w:rPr>
        <w:t>This</w:t>
      </w:r>
      <w:r>
        <w:rPr>
          <w:b/>
          <w:spacing w:val="-3"/>
          <w:sz w:val="20"/>
        </w:rPr>
        <w:t xml:space="preserve"> </w:t>
      </w:r>
      <w:r>
        <w:rPr>
          <w:b/>
          <w:sz w:val="20"/>
        </w:rPr>
        <w:t>form</w:t>
      </w:r>
      <w:r>
        <w:rPr>
          <w:b/>
          <w:spacing w:val="-3"/>
          <w:sz w:val="20"/>
        </w:rPr>
        <w:t xml:space="preserve"> </w:t>
      </w:r>
      <w:r>
        <w:rPr>
          <w:b/>
          <w:sz w:val="20"/>
        </w:rPr>
        <w:t>is</w:t>
      </w:r>
      <w:r>
        <w:rPr>
          <w:b/>
          <w:spacing w:val="-3"/>
          <w:sz w:val="20"/>
        </w:rPr>
        <w:t xml:space="preserve"> </w:t>
      </w:r>
      <w:r>
        <w:rPr>
          <w:b/>
          <w:sz w:val="20"/>
        </w:rPr>
        <w:t>required</w:t>
      </w:r>
      <w:r>
        <w:rPr>
          <w:b/>
          <w:spacing w:val="-3"/>
          <w:sz w:val="20"/>
        </w:rPr>
        <w:t xml:space="preserve"> </w:t>
      </w:r>
      <w:r>
        <w:rPr>
          <w:b/>
          <w:sz w:val="20"/>
        </w:rPr>
        <w:t>each</w:t>
      </w:r>
      <w:proofErr w:type="gramEnd"/>
      <w:r>
        <w:rPr>
          <w:b/>
          <w:spacing w:val="-3"/>
          <w:sz w:val="20"/>
        </w:rPr>
        <w:t xml:space="preserve"> </w:t>
      </w:r>
      <w:r>
        <w:rPr>
          <w:b/>
          <w:sz w:val="20"/>
        </w:rPr>
        <w:t>time</w:t>
      </w:r>
      <w:r>
        <w:rPr>
          <w:b/>
          <w:spacing w:val="-3"/>
          <w:sz w:val="20"/>
        </w:rPr>
        <w:t xml:space="preserve"> </w:t>
      </w:r>
      <w:r>
        <w:rPr>
          <w:b/>
          <w:sz w:val="20"/>
        </w:rPr>
        <w:t>a</w:t>
      </w:r>
      <w:r>
        <w:rPr>
          <w:b/>
          <w:spacing w:val="-3"/>
          <w:sz w:val="20"/>
        </w:rPr>
        <w:t xml:space="preserve"> </w:t>
      </w:r>
      <w:r>
        <w:rPr>
          <w:b/>
          <w:sz w:val="20"/>
        </w:rPr>
        <w:t>Proposal</w:t>
      </w:r>
      <w:r>
        <w:rPr>
          <w:b/>
          <w:spacing w:val="-3"/>
          <w:sz w:val="20"/>
        </w:rPr>
        <w:t xml:space="preserve"> </w:t>
      </w:r>
      <w:r>
        <w:rPr>
          <w:b/>
          <w:sz w:val="20"/>
        </w:rPr>
        <w:t>for</w:t>
      </w:r>
      <w:r>
        <w:rPr>
          <w:b/>
          <w:spacing w:val="-3"/>
          <w:sz w:val="20"/>
        </w:rPr>
        <w:t xml:space="preserve"> </w:t>
      </w:r>
      <w:r>
        <w:rPr>
          <w:b/>
          <w:sz w:val="20"/>
        </w:rPr>
        <w:t>goods/services over</w:t>
      </w:r>
      <w:r>
        <w:rPr>
          <w:b/>
          <w:spacing w:val="80"/>
          <w:sz w:val="20"/>
        </w:rPr>
        <w:t xml:space="preserve"> </w:t>
      </w:r>
      <w:r>
        <w:rPr>
          <w:b/>
          <w:sz w:val="20"/>
        </w:rPr>
        <w:t>$100,000</w:t>
      </w:r>
      <w:r>
        <w:rPr>
          <w:b/>
          <w:spacing w:val="80"/>
          <w:sz w:val="20"/>
        </w:rPr>
        <w:t xml:space="preserve"> </w:t>
      </w:r>
      <w:r>
        <w:rPr>
          <w:b/>
          <w:sz w:val="20"/>
        </w:rPr>
        <w:t>is</w:t>
      </w:r>
      <w:r>
        <w:rPr>
          <w:b/>
          <w:spacing w:val="80"/>
          <w:sz w:val="20"/>
        </w:rPr>
        <w:t xml:space="preserve"> </w:t>
      </w:r>
      <w:r>
        <w:rPr>
          <w:b/>
          <w:sz w:val="20"/>
        </w:rPr>
        <w:t>solicited</w:t>
      </w:r>
      <w:r>
        <w:rPr>
          <w:b/>
          <w:spacing w:val="80"/>
          <w:sz w:val="20"/>
        </w:rPr>
        <w:t xml:space="preserve"> </w:t>
      </w:r>
      <w:r>
        <w:rPr>
          <w:b/>
          <w:sz w:val="20"/>
        </w:rPr>
        <w:t>or</w:t>
      </w:r>
      <w:r>
        <w:rPr>
          <w:b/>
          <w:spacing w:val="80"/>
          <w:sz w:val="20"/>
        </w:rPr>
        <w:t xml:space="preserve"> </w:t>
      </w:r>
      <w:r>
        <w:rPr>
          <w:b/>
          <w:sz w:val="20"/>
        </w:rPr>
        <w:t>when</w:t>
      </w:r>
      <w:r>
        <w:rPr>
          <w:b/>
          <w:spacing w:val="80"/>
          <w:sz w:val="20"/>
        </w:rPr>
        <w:t xml:space="preserve"> </w:t>
      </w:r>
      <w:r>
        <w:rPr>
          <w:b/>
          <w:sz w:val="20"/>
        </w:rPr>
        <w:t>renewing/extending</w:t>
      </w:r>
      <w:r>
        <w:rPr>
          <w:b/>
          <w:spacing w:val="80"/>
          <w:sz w:val="20"/>
        </w:rPr>
        <w:t xml:space="preserve"> </w:t>
      </w:r>
      <w:r>
        <w:rPr>
          <w:b/>
          <w:sz w:val="20"/>
        </w:rPr>
        <w:t>an</w:t>
      </w:r>
      <w:r>
        <w:rPr>
          <w:b/>
          <w:spacing w:val="71"/>
          <w:sz w:val="20"/>
        </w:rPr>
        <w:t xml:space="preserve"> </w:t>
      </w:r>
      <w:r>
        <w:rPr>
          <w:b/>
          <w:sz w:val="20"/>
        </w:rPr>
        <w:t>existing</w:t>
      </w:r>
      <w:r>
        <w:rPr>
          <w:b/>
          <w:spacing w:val="71"/>
          <w:sz w:val="20"/>
        </w:rPr>
        <w:t xml:space="preserve"> </w:t>
      </w:r>
      <w:r>
        <w:rPr>
          <w:b/>
          <w:sz w:val="20"/>
        </w:rPr>
        <w:t>contract</w:t>
      </w:r>
      <w:r>
        <w:rPr>
          <w:b/>
          <w:spacing w:val="71"/>
          <w:sz w:val="20"/>
        </w:rPr>
        <w:t xml:space="preserve"> </w:t>
      </w:r>
      <w:r>
        <w:rPr>
          <w:b/>
          <w:sz w:val="20"/>
        </w:rPr>
        <w:t>exceeding</w:t>
      </w:r>
    </w:p>
    <w:p w14:paraId="3F27957B" w14:textId="77777777" w:rsidR="00EE5539" w:rsidRDefault="00000000">
      <w:pPr>
        <w:ind w:start="15pt" w:end="19.60pt"/>
        <w:jc w:val="both"/>
        <w:rPr>
          <w:b/>
          <w:sz w:val="20"/>
        </w:rPr>
      </w:pPr>
      <w:r>
        <w:rPr>
          <w:b/>
          <w:sz w:val="20"/>
        </w:rPr>
        <w:t xml:space="preserve">$100,000 per year (Includes Food Service Management and Food Service Consulting </w:t>
      </w:r>
      <w:r>
        <w:rPr>
          <w:b/>
          <w:spacing w:val="-2"/>
          <w:sz w:val="20"/>
        </w:rPr>
        <w:t>Contracts).</w:t>
      </w:r>
    </w:p>
    <w:p w14:paraId="6C9E676C" w14:textId="77777777" w:rsidR="00EE5539" w:rsidRDefault="00EE5539">
      <w:pPr>
        <w:pStyle w:val="BodyText"/>
        <w:rPr>
          <w:b/>
          <w:sz w:val="20"/>
        </w:rPr>
      </w:pPr>
    </w:p>
    <w:p w14:paraId="13F28EFA" w14:textId="77777777" w:rsidR="00EE5539" w:rsidRDefault="00000000">
      <w:pPr>
        <w:pStyle w:val="Heading3"/>
        <w:spacing w:before="11.50pt"/>
        <w:ind w:start="15pt" w:end="24.45pt" w:firstLine="0pt"/>
        <w:jc w:val="both"/>
      </w:pPr>
      <w:r>
        <w:t>Certification</w:t>
      </w:r>
      <w:r>
        <w:rPr>
          <w:spacing w:val="-9"/>
        </w:rPr>
        <w:t xml:space="preserve"> </w:t>
      </w:r>
      <w:r>
        <w:t>Regarding</w:t>
      </w:r>
      <w:r>
        <w:rPr>
          <w:spacing w:val="-9"/>
        </w:rPr>
        <w:t xml:space="preserve"> </w:t>
      </w:r>
      <w:r>
        <w:t>Debarment,</w:t>
      </w:r>
      <w:r>
        <w:rPr>
          <w:spacing w:val="-9"/>
        </w:rPr>
        <w:t xml:space="preserve"> </w:t>
      </w:r>
      <w:r>
        <w:t>Suspension,</w:t>
      </w:r>
      <w:r>
        <w:rPr>
          <w:spacing w:val="-9"/>
        </w:rPr>
        <w:t xml:space="preserve"> </w:t>
      </w:r>
      <w:r>
        <w:t>Ineligibility</w:t>
      </w:r>
      <w:r>
        <w:rPr>
          <w:spacing w:val="-9"/>
        </w:rPr>
        <w:t xml:space="preserve"> </w:t>
      </w:r>
      <w:r>
        <w:t>and</w:t>
      </w:r>
      <w:r>
        <w:rPr>
          <w:spacing w:val="-9"/>
        </w:rPr>
        <w:t xml:space="preserve"> </w:t>
      </w:r>
      <w:r>
        <w:t>Voluntary</w:t>
      </w:r>
      <w:r>
        <w:rPr>
          <w:spacing w:val="-9"/>
        </w:rPr>
        <w:t xml:space="preserve"> </w:t>
      </w:r>
      <w:r>
        <w:t>Exclusion Lower Tier Covered Transactions</w:t>
      </w:r>
    </w:p>
    <w:p w14:paraId="5B63C04B" w14:textId="77777777" w:rsidR="00EE5539" w:rsidRDefault="00000000">
      <w:pPr>
        <w:spacing w:before="11.50pt"/>
        <w:ind w:start="15pt"/>
        <w:rPr>
          <w:sz w:val="20"/>
        </w:rPr>
      </w:pPr>
      <w:r>
        <w:rPr>
          <w:sz w:val="20"/>
        </w:rPr>
        <w:t>This</w:t>
      </w:r>
      <w:r>
        <w:rPr>
          <w:spacing w:val="-4"/>
          <w:sz w:val="20"/>
        </w:rPr>
        <w:t xml:space="preserve"> </w:t>
      </w:r>
      <w:r>
        <w:rPr>
          <w:sz w:val="20"/>
        </w:rPr>
        <w:t>certification</w:t>
      </w:r>
      <w:r>
        <w:rPr>
          <w:spacing w:val="-4"/>
          <w:sz w:val="20"/>
        </w:rPr>
        <w:t xml:space="preserve"> </w:t>
      </w:r>
      <w:r>
        <w:rPr>
          <w:sz w:val="20"/>
        </w:rPr>
        <w:t>is</w:t>
      </w:r>
      <w:r>
        <w:rPr>
          <w:spacing w:val="-4"/>
          <w:sz w:val="20"/>
        </w:rPr>
        <w:t xml:space="preserve"> </w:t>
      </w:r>
      <w:r>
        <w:rPr>
          <w:sz w:val="20"/>
        </w:rPr>
        <w:t>required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regulations</w:t>
      </w:r>
      <w:r>
        <w:rPr>
          <w:spacing w:val="-4"/>
          <w:sz w:val="20"/>
        </w:rPr>
        <w:t xml:space="preserve"> </w:t>
      </w:r>
      <w:r>
        <w:rPr>
          <w:sz w:val="20"/>
        </w:rPr>
        <w:t>implementing</w:t>
      </w:r>
      <w:r>
        <w:rPr>
          <w:spacing w:val="-4"/>
          <w:sz w:val="20"/>
        </w:rPr>
        <w:t xml:space="preserve"> </w:t>
      </w:r>
      <w:r>
        <w:rPr>
          <w:sz w:val="20"/>
        </w:rPr>
        <w:t>Executive</w:t>
      </w:r>
      <w:r>
        <w:rPr>
          <w:spacing w:val="-4"/>
          <w:sz w:val="20"/>
        </w:rPr>
        <w:t xml:space="preserve"> </w:t>
      </w:r>
      <w:r>
        <w:rPr>
          <w:sz w:val="20"/>
        </w:rPr>
        <w:t>Order</w:t>
      </w:r>
      <w:r>
        <w:rPr>
          <w:spacing w:val="-4"/>
          <w:sz w:val="20"/>
        </w:rPr>
        <w:t xml:space="preserve"> </w:t>
      </w:r>
      <w:r>
        <w:rPr>
          <w:sz w:val="20"/>
        </w:rPr>
        <w:t>12549,</w:t>
      </w:r>
      <w:r>
        <w:rPr>
          <w:spacing w:val="-4"/>
          <w:sz w:val="20"/>
        </w:rPr>
        <w:t xml:space="preserve"> </w:t>
      </w:r>
      <w:r>
        <w:rPr>
          <w:sz w:val="20"/>
        </w:rPr>
        <w:t>Debarment</w:t>
      </w:r>
      <w:r>
        <w:rPr>
          <w:spacing w:val="-4"/>
          <w:sz w:val="20"/>
        </w:rPr>
        <w:t xml:space="preserve"> </w:t>
      </w:r>
      <w:r>
        <w:rPr>
          <w:sz w:val="20"/>
        </w:rPr>
        <w:t>and Suspension,</w:t>
      </w:r>
      <w:r>
        <w:rPr>
          <w:spacing w:val="-1"/>
          <w:sz w:val="20"/>
        </w:rPr>
        <w:t xml:space="preserve"> </w:t>
      </w:r>
      <w:r>
        <w:rPr>
          <w:sz w:val="20"/>
        </w:rPr>
        <w:t>7</w:t>
      </w:r>
      <w:r>
        <w:rPr>
          <w:spacing w:val="-1"/>
          <w:sz w:val="20"/>
        </w:rPr>
        <w:t xml:space="preserve"> </w:t>
      </w:r>
      <w:r>
        <w:rPr>
          <w:sz w:val="20"/>
        </w:rPr>
        <w:t>CFR</w:t>
      </w:r>
      <w:r>
        <w:rPr>
          <w:spacing w:val="-1"/>
          <w:sz w:val="20"/>
        </w:rPr>
        <w:t xml:space="preserve"> </w:t>
      </w:r>
      <w:r>
        <w:rPr>
          <w:sz w:val="20"/>
        </w:rPr>
        <w:t>Part</w:t>
      </w:r>
      <w:r>
        <w:rPr>
          <w:spacing w:val="-1"/>
          <w:sz w:val="20"/>
        </w:rPr>
        <w:t xml:space="preserve"> </w:t>
      </w:r>
      <w:r>
        <w:rPr>
          <w:sz w:val="20"/>
        </w:rPr>
        <w:t>3017,</w:t>
      </w:r>
      <w:r>
        <w:rPr>
          <w:spacing w:val="-1"/>
          <w:sz w:val="20"/>
        </w:rPr>
        <w:t xml:space="preserve"> </w:t>
      </w:r>
      <w:r>
        <w:rPr>
          <w:sz w:val="20"/>
        </w:rPr>
        <w:t>Section</w:t>
      </w:r>
      <w:r>
        <w:rPr>
          <w:spacing w:val="-1"/>
          <w:sz w:val="20"/>
        </w:rPr>
        <w:t xml:space="preserve"> </w:t>
      </w:r>
      <w:r>
        <w:rPr>
          <w:sz w:val="20"/>
        </w:rPr>
        <w:t>3017.510,</w:t>
      </w:r>
      <w:r>
        <w:rPr>
          <w:spacing w:val="-1"/>
          <w:sz w:val="20"/>
        </w:rPr>
        <w:t xml:space="preserve"> </w:t>
      </w:r>
      <w:r>
        <w:rPr>
          <w:sz w:val="20"/>
        </w:rPr>
        <w:t>Participants’</w:t>
      </w:r>
      <w:r>
        <w:rPr>
          <w:spacing w:val="-1"/>
          <w:sz w:val="20"/>
        </w:rPr>
        <w:t xml:space="preserve"> </w:t>
      </w:r>
      <w:r>
        <w:rPr>
          <w:sz w:val="20"/>
        </w:rPr>
        <w:t>responsibilities.</w:t>
      </w:r>
      <w:r>
        <w:rPr>
          <w:spacing w:val="-1"/>
          <w:sz w:val="20"/>
        </w:rPr>
        <w:t xml:space="preserve"> </w:t>
      </w:r>
      <w:r>
        <w:rPr>
          <w:sz w:val="20"/>
        </w:rPr>
        <w:t>The</w:t>
      </w:r>
      <w:r>
        <w:rPr>
          <w:spacing w:val="-1"/>
          <w:sz w:val="20"/>
        </w:rPr>
        <w:t xml:space="preserve"> </w:t>
      </w:r>
      <w:r>
        <w:rPr>
          <w:sz w:val="20"/>
        </w:rPr>
        <w:t>regulations</w:t>
      </w:r>
      <w:r>
        <w:rPr>
          <w:spacing w:val="-1"/>
          <w:sz w:val="20"/>
        </w:rPr>
        <w:t xml:space="preserve"> </w:t>
      </w:r>
      <w:r>
        <w:rPr>
          <w:sz w:val="20"/>
        </w:rPr>
        <w:t>were published as Part IV of the January 30, 1989, Federal Register (pages 4722 – 4733). Copies of the regulations may be obtained by contacting the Department of Agriculture agency with which this transaction originated.</w:t>
      </w:r>
    </w:p>
    <w:p w14:paraId="1CD4F549" w14:textId="77777777" w:rsidR="00EE5539" w:rsidRDefault="00000000">
      <w:pPr>
        <w:spacing w:before="11.50pt"/>
        <w:ind w:start="18.30pt"/>
        <w:rPr>
          <w:b/>
          <w:sz w:val="20"/>
        </w:rPr>
      </w:pPr>
      <w:r>
        <w:rPr>
          <w:b/>
          <w:sz w:val="20"/>
        </w:rPr>
        <w:t>(BEFORE</w:t>
      </w:r>
      <w:r>
        <w:rPr>
          <w:b/>
          <w:spacing w:val="-12"/>
          <w:sz w:val="20"/>
        </w:rPr>
        <w:t xml:space="preserve"> </w:t>
      </w:r>
      <w:r>
        <w:rPr>
          <w:b/>
          <w:sz w:val="20"/>
        </w:rPr>
        <w:t>COMPLETING</w:t>
      </w:r>
      <w:r>
        <w:rPr>
          <w:b/>
          <w:spacing w:val="-9"/>
          <w:sz w:val="20"/>
        </w:rPr>
        <w:t xml:space="preserve"> </w:t>
      </w:r>
      <w:r>
        <w:rPr>
          <w:b/>
          <w:sz w:val="20"/>
        </w:rPr>
        <w:t>CERTIFICATION,</w:t>
      </w:r>
      <w:r>
        <w:rPr>
          <w:b/>
          <w:spacing w:val="-10"/>
          <w:sz w:val="20"/>
        </w:rPr>
        <w:t xml:space="preserve"> </w:t>
      </w:r>
      <w:r>
        <w:rPr>
          <w:b/>
          <w:sz w:val="20"/>
        </w:rPr>
        <w:t>READ</w:t>
      </w:r>
      <w:r>
        <w:rPr>
          <w:b/>
          <w:spacing w:val="-9"/>
          <w:sz w:val="20"/>
        </w:rPr>
        <w:t xml:space="preserve"> </w:t>
      </w:r>
      <w:r>
        <w:rPr>
          <w:b/>
          <w:sz w:val="20"/>
        </w:rPr>
        <w:t>INSTRUCTIONS</w:t>
      </w:r>
      <w:r>
        <w:rPr>
          <w:b/>
          <w:spacing w:val="-9"/>
          <w:sz w:val="20"/>
        </w:rPr>
        <w:t xml:space="preserve"> </w:t>
      </w:r>
      <w:r>
        <w:rPr>
          <w:b/>
          <w:sz w:val="20"/>
        </w:rPr>
        <w:t>ON</w:t>
      </w:r>
      <w:r>
        <w:rPr>
          <w:b/>
          <w:spacing w:val="-10"/>
          <w:sz w:val="20"/>
        </w:rPr>
        <w:t xml:space="preserve"> </w:t>
      </w:r>
      <w:r>
        <w:rPr>
          <w:b/>
          <w:sz w:val="20"/>
        </w:rPr>
        <w:t>THE</w:t>
      </w:r>
      <w:r>
        <w:rPr>
          <w:b/>
          <w:spacing w:val="-9"/>
          <w:sz w:val="20"/>
        </w:rPr>
        <w:t xml:space="preserve"> </w:t>
      </w:r>
      <w:r>
        <w:rPr>
          <w:b/>
          <w:sz w:val="20"/>
        </w:rPr>
        <w:t>FOLLOWING</w:t>
      </w:r>
      <w:r>
        <w:rPr>
          <w:b/>
          <w:spacing w:val="-9"/>
          <w:sz w:val="20"/>
        </w:rPr>
        <w:t xml:space="preserve"> </w:t>
      </w:r>
      <w:r>
        <w:rPr>
          <w:b/>
          <w:spacing w:val="-2"/>
          <w:sz w:val="20"/>
        </w:rPr>
        <w:t>PAGE)</w:t>
      </w:r>
    </w:p>
    <w:p w14:paraId="30D2A48C" w14:textId="77777777" w:rsidR="00EE5539" w:rsidRDefault="00000000">
      <w:pPr>
        <w:pStyle w:val="ListParagraph"/>
        <w:numPr>
          <w:ilvl w:val="0"/>
          <w:numId w:val="7"/>
        </w:numPr>
        <w:tabs>
          <w:tab w:val="start" w:pos="50.90pt"/>
          <w:tab w:val="start" w:pos="51pt"/>
        </w:tabs>
        <w:spacing w:before="11.50pt"/>
        <w:ind w:end="29.50pt"/>
        <w:rPr>
          <w:sz w:val="20"/>
        </w:rPr>
      </w:pPr>
      <w:r>
        <w:rPr>
          <w:sz w:val="20"/>
        </w:rPr>
        <w:t>The</w:t>
      </w:r>
      <w:r>
        <w:rPr>
          <w:spacing w:val="-3"/>
          <w:sz w:val="20"/>
        </w:rPr>
        <w:t xml:space="preserve"> </w:t>
      </w:r>
      <w:r>
        <w:rPr>
          <w:sz w:val="20"/>
        </w:rPr>
        <w:t>prospective</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participant</w:t>
      </w:r>
      <w:r>
        <w:rPr>
          <w:spacing w:val="-3"/>
          <w:sz w:val="20"/>
        </w:rPr>
        <w:t xml:space="preserve"> </w:t>
      </w:r>
      <w:r>
        <w:rPr>
          <w:sz w:val="20"/>
        </w:rPr>
        <w:t>certifies,</w:t>
      </w:r>
      <w:r>
        <w:rPr>
          <w:spacing w:val="-3"/>
          <w:sz w:val="20"/>
        </w:rPr>
        <w:t xml:space="preserve"> </w:t>
      </w:r>
      <w:r>
        <w:rPr>
          <w:sz w:val="20"/>
        </w:rPr>
        <w:t>by</w:t>
      </w:r>
      <w:r>
        <w:rPr>
          <w:spacing w:val="-3"/>
          <w:sz w:val="20"/>
        </w:rPr>
        <w:t xml:space="preserve"> </w:t>
      </w:r>
      <w:r>
        <w:rPr>
          <w:sz w:val="20"/>
        </w:rPr>
        <w:t>submission</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proposal,</w:t>
      </w:r>
      <w:r>
        <w:rPr>
          <w:spacing w:val="-3"/>
          <w:sz w:val="20"/>
        </w:rPr>
        <w:t xml:space="preserve"> </w:t>
      </w:r>
      <w:r>
        <w:rPr>
          <w:sz w:val="20"/>
        </w:rPr>
        <w:t>that</w:t>
      </w:r>
      <w:r>
        <w:rPr>
          <w:spacing w:val="-3"/>
          <w:sz w:val="20"/>
        </w:rPr>
        <w:t xml:space="preserve"> </w:t>
      </w:r>
      <w:r>
        <w:rPr>
          <w:sz w:val="20"/>
        </w:rPr>
        <w:t>neither</w:t>
      </w:r>
      <w:r>
        <w:rPr>
          <w:spacing w:val="-3"/>
          <w:sz w:val="20"/>
        </w:rPr>
        <w:t xml:space="preserve"> </w:t>
      </w:r>
      <w:r>
        <w:rPr>
          <w:sz w:val="20"/>
        </w:rPr>
        <w:t>it nor its principals is presently debarred, suspended, proposed for debarment, declared ineligible, or voluntarily excluded from participation in this transaction by any Federal department or agency.</w:t>
      </w:r>
    </w:p>
    <w:p w14:paraId="1BFF5D16" w14:textId="77777777" w:rsidR="00EE5539" w:rsidRDefault="00000000">
      <w:pPr>
        <w:pStyle w:val="ListParagraph"/>
        <w:numPr>
          <w:ilvl w:val="0"/>
          <w:numId w:val="7"/>
        </w:numPr>
        <w:tabs>
          <w:tab w:val="start" w:pos="50.90pt"/>
          <w:tab w:val="start" w:pos="51pt"/>
        </w:tabs>
        <w:spacing w:before="11.50pt"/>
        <w:ind w:end="18.95pt"/>
        <w:rPr>
          <w:sz w:val="20"/>
        </w:rPr>
      </w:pPr>
      <w:r>
        <w:rPr>
          <w:sz w:val="20"/>
        </w:rPr>
        <w:t>Where</w:t>
      </w:r>
      <w:r>
        <w:rPr>
          <w:spacing w:val="-3"/>
          <w:sz w:val="20"/>
        </w:rPr>
        <w:t xml:space="preserve"> </w:t>
      </w:r>
      <w:r>
        <w:rPr>
          <w:sz w:val="20"/>
        </w:rPr>
        <w:t>the</w:t>
      </w:r>
      <w:r>
        <w:rPr>
          <w:spacing w:val="-3"/>
          <w:sz w:val="20"/>
        </w:rPr>
        <w:t xml:space="preserve"> </w:t>
      </w:r>
      <w:r>
        <w:rPr>
          <w:sz w:val="20"/>
        </w:rPr>
        <w:t>prospective</w:t>
      </w:r>
      <w:r>
        <w:rPr>
          <w:spacing w:val="-3"/>
          <w:sz w:val="20"/>
        </w:rPr>
        <w:t xml:space="preserve"> </w:t>
      </w:r>
      <w:r>
        <w:rPr>
          <w:sz w:val="20"/>
        </w:rPr>
        <w:t>lower</w:t>
      </w:r>
      <w:r>
        <w:rPr>
          <w:spacing w:val="-3"/>
          <w:sz w:val="20"/>
        </w:rPr>
        <w:t xml:space="preserve"> </w:t>
      </w:r>
      <w:r>
        <w:rPr>
          <w:sz w:val="20"/>
        </w:rPr>
        <w:t>tier</w:t>
      </w:r>
      <w:r>
        <w:rPr>
          <w:spacing w:val="-3"/>
          <w:sz w:val="20"/>
        </w:rPr>
        <w:t xml:space="preserve"> </w:t>
      </w:r>
      <w:r>
        <w:rPr>
          <w:sz w:val="20"/>
        </w:rPr>
        <w:t>participant</w:t>
      </w:r>
      <w:r>
        <w:rPr>
          <w:spacing w:val="-3"/>
          <w:sz w:val="20"/>
        </w:rPr>
        <w:t xml:space="preserve"> </w:t>
      </w:r>
      <w:r>
        <w:rPr>
          <w:sz w:val="20"/>
        </w:rPr>
        <w:t>is</w:t>
      </w:r>
      <w:r>
        <w:rPr>
          <w:spacing w:val="-3"/>
          <w:sz w:val="20"/>
        </w:rPr>
        <w:t xml:space="preserve"> </w:t>
      </w:r>
      <w:r>
        <w:rPr>
          <w:sz w:val="20"/>
        </w:rPr>
        <w:t>unable</w:t>
      </w:r>
      <w:r>
        <w:rPr>
          <w:spacing w:val="-3"/>
          <w:sz w:val="20"/>
        </w:rPr>
        <w:t xml:space="preserve"> </w:t>
      </w:r>
      <w:r>
        <w:rPr>
          <w:sz w:val="20"/>
        </w:rPr>
        <w:t>to</w:t>
      </w:r>
      <w:r>
        <w:rPr>
          <w:spacing w:val="-3"/>
          <w:sz w:val="20"/>
        </w:rPr>
        <w:t xml:space="preserve"> </w:t>
      </w:r>
      <w:proofErr w:type="gramStart"/>
      <w:r>
        <w:rPr>
          <w:sz w:val="20"/>
        </w:rPr>
        <w:t>certify</w:t>
      </w:r>
      <w:r>
        <w:rPr>
          <w:spacing w:val="-3"/>
          <w:sz w:val="20"/>
        </w:rPr>
        <w:t xml:space="preserve"> </w:t>
      </w:r>
      <w:r>
        <w:rPr>
          <w:sz w:val="20"/>
        </w:rPr>
        <w:t>to</w:t>
      </w:r>
      <w:proofErr w:type="gramEnd"/>
      <w:r>
        <w:rPr>
          <w:spacing w:val="-3"/>
          <w:sz w:val="20"/>
        </w:rPr>
        <w:t xml:space="preserve"> </w:t>
      </w:r>
      <w:r>
        <w:rPr>
          <w:sz w:val="20"/>
        </w:rPr>
        <w:t>any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statements</w:t>
      </w:r>
      <w:r>
        <w:rPr>
          <w:spacing w:val="-3"/>
          <w:sz w:val="20"/>
        </w:rPr>
        <w:t xml:space="preserve"> </w:t>
      </w:r>
      <w:r>
        <w:rPr>
          <w:sz w:val="20"/>
        </w:rPr>
        <w:t>in</w:t>
      </w:r>
      <w:r>
        <w:rPr>
          <w:spacing w:val="-3"/>
          <w:sz w:val="20"/>
        </w:rPr>
        <w:t xml:space="preserve"> </w:t>
      </w:r>
      <w:r>
        <w:rPr>
          <w:sz w:val="20"/>
        </w:rPr>
        <w:t>this certification, such prospective participant shall attach an explanation to this proposal.</w:t>
      </w:r>
    </w:p>
    <w:p w14:paraId="2EA2E0BF" w14:textId="77777777" w:rsidR="00EE5539" w:rsidRDefault="00EE5539">
      <w:pPr>
        <w:pStyle w:val="BodyText"/>
        <w:rPr>
          <w:sz w:val="20"/>
        </w:rPr>
      </w:pPr>
    </w:p>
    <w:p w14:paraId="3994CB5D" w14:textId="77777777" w:rsidR="00EE5539" w:rsidRDefault="00EE5539">
      <w:pPr>
        <w:pStyle w:val="BodyText"/>
        <w:rPr>
          <w:sz w:val="20"/>
        </w:rPr>
      </w:pPr>
    </w:p>
    <w:p w14:paraId="1C4A8FAC" w14:textId="77777777" w:rsidR="00EE5539" w:rsidRDefault="00000000">
      <w:pPr>
        <w:pStyle w:val="BodyText"/>
        <w:spacing w:before="11.40pt"/>
        <w:rPr>
          <w:sz w:val="20"/>
        </w:rPr>
      </w:pPr>
      <w:r>
        <w:rPr>
          <w:noProof/>
        </w:rPr>
        <w:drawing>
          <wp:anchor distT="0" distB="0" distL="0" distR="0" simplePos="0" relativeHeight="251696128" behindDoc="1" locked="0" layoutInCell="1" allowOverlap="1" wp14:anchorId="4D1D32B8" wp14:editId="742FAB49">
            <wp:simplePos x="0" y="0"/>
            <wp:positionH relativeFrom="page">
              <wp:posOffset>933450</wp:posOffset>
            </wp:positionH>
            <wp:positionV relativeFrom="paragraph">
              <wp:posOffset>306511</wp:posOffset>
            </wp:positionV>
            <wp:extent cx="2381250" cy="1270"/>
            <wp:effectExtent l="0" t="0" r="0" b="0"/>
            <wp:wrapTopAndBottom/>
            <wp:docPr id="44" name="Graphic 44"/>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698176" behindDoc="1" locked="0" layoutInCell="1" allowOverlap="1" wp14:anchorId="63CB05AE" wp14:editId="7EA5CF48">
            <wp:simplePos x="0" y="0"/>
            <wp:positionH relativeFrom="page">
              <wp:posOffset>4142076</wp:posOffset>
            </wp:positionH>
            <wp:positionV relativeFrom="paragraph">
              <wp:posOffset>306511</wp:posOffset>
            </wp:positionV>
            <wp:extent cx="2381250" cy="1270"/>
            <wp:effectExtent l="0" t="0" r="0" b="0"/>
            <wp:wrapTopAndBottom/>
            <wp:docPr id="45" name="Graphic 45"/>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737667A3" w14:textId="77777777" w:rsidR="00EE5539" w:rsidRDefault="00000000">
      <w:pPr>
        <w:pStyle w:val="BodyText"/>
        <w:tabs>
          <w:tab w:val="start" w:pos="267.65pt"/>
        </w:tabs>
        <w:spacing w:before="2.30pt" w:line="24pt" w:lineRule="auto"/>
        <w:ind w:start="15pt" w:end="120.25pt"/>
      </w:pPr>
      <w:r>
        <w:t>Name of School Food Authority</w:t>
      </w:r>
      <w:r>
        <w:tab/>
        <w:t>Agreement</w:t>
      </w:r>
      <w:r>
        <w:rPr>
          <w:spacing w:val="-16"/>
        </w:rPr>
        <w:t xml:space="preserve"> </w:t>
      </w:r>
      <w:r>
        <w:t>Number Potential Vendor or Existing Contractor (Lower Tier Participant):</w:t>
      </w:r>
    </w:p>
    <w:p w14:paraId="2072D439" w14:textId="77777777" w:rsidR="00EE5539" w:rsidRDefault="00EE5539">
      <w:pPr>
        <w:pStyle w:val="BodyText"/>
        <w:rPr>
          <w:sz w:val="20"/>
        </w:rPr>
      </w:pPr>
    </w:p>
    <w:p w14:paraId="704459DC" w14:textId="77777777" w:rsidR="00EE5539" w:rsidRDefault="00EE5539">
      <w:pPr>
        <w:pStyle w:val="BodyText"/>
        <w:rPr>
          <w:sz w:val="20"/>
        </w:rPr>
      </w:pPr>
    </w:p>
    <w:p w14:paraId="09382DE2" w14:textId="77777777" w:rsidR="00EE5539" w:rsidRDefault="00000000">
      <w:pPr>
        <w:pStyle w:val="BodyText"/>
        <w:spacing w:before="10.30pt"/>
        <w:rPr>
          <w:sz w:val="20"/>
        </w:rPr>
      </w:pPr>
      <w:r>
        <w:rPr>
          <w:noProof/>
        </w:rPr>
        <w:drawing>
          <wp:anchor distT="0" distB="0" distL="0" distR="0" simplePos="0" relativeHeight="251700224" behindDoc="1" locked="0" layoutInCell="1" allowOverlap="1" wp14:anchorId="3A0DECA6" wp14:editId="433C80EF">
            <wp:simplePos x="0" y="0"/>
            <wp:positionH relativeFrom="page">
              <wp:posOffset>933450</wp:posOffset>
            </wp:positionH>
            <wp:positionV relativeFrom="paragraph">
              <wp:posOffset>292407</wp:posOffset>
            </wp:positionV>
            <wp:extent cx="2381250" cy="1270"/>
            <wp:effectExtent l="0" t="0" r="0" b="0"/>
            <wp:wrapTopAndBottom/>
            <wp:docPr id="46" name="Graphic 46"/>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702272" behindDoc="1" locked="0" layoutInCell="1" allowOverlap="1" wp14:anchorId="032B287F" wp14:editId="29BD312F">
            <wp:simplePos x="0" y="0"/>
            <wp:positionH relativeFrom="page">
              <wp:posOffset>4133850</wp:posOffset>
            </wp:positionH>
            <wp:positionV relativeFrom="paragraph">
              <wp:posOffset>292407</wp:posOffset>
            </wp:positionV>
            <wp:extent cx="2381250" cy="1270"/>
            <wp:effectExtent l="0" t="0" r="0" b="0"/>
            <wp:wrapTopAndBottom/>
            <wp:docPr id="47" name="Graphic 47"/>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4B44EC60" w14:textId="77777777" w:rsidR="00EE5539" w:rsidRDefault="00000000">
      <w:pPr>
        <w:pStyle w:val="BodyText"/>
        <w:tabs>
          <w:tab w:val="start" w:pos="266.95pt"/>
        </w:tabs>
        <w:spacing w:before="2.30pt"/>
        <w:ind w:start="15pt"/>
      </w:pPr>
      <w:r>
        <w:t>Printed</w:t>
      </w:r>
      <w:r>
        <w:rPr>
          <w:spacing w:val="-7"/>
        </w:rPr>
        <w:t xml:space="preserve"> </w:t>
      </w:r>
      <w:r>
        <w:rPr>
          <w:spacing w:val="-4"/>
        </w:rPr>
        <w:t>Name</w:t>
      </w:r>
      <w:r>
        <w:tab/>
      </w:r>
      <w:r>
        <w:rPr>
          <w:spacing w:val="-2"/>
        </w:rPr>
        <w:t>Title</w:t>
      </w:r>
    </w:p>
    <w:p w14:paraId="2E2CFE56" w14:textId="77777777" w:rsidR="00EE5539" w:rsidRDefault="00EE5539">
      <w:pPr>
        <w:pStyle w:val="BodyText"/>
        <w:rPr>
          <w:sz w:val="20"/>
        </w:rPr>
      </w:pPr>
    </w:p>
    <w:p w14:paraId="0F25EC75" w14:textId="77777777" w:rsidR="00EE5539" w:rsidRDefault="00EE5539">
      <w:pPr>
        <w:pStyle w:val="BodyText"/>
        <w:rPr>
          <w:sz w:val="20"/>
        </w:rPr>
      </w:pPr>
    </w:p>
    <w:p w14:paraId="3CECF55C" w14:textId="77777777" w:rsidR="00EE5539" w:rsidRDefault="00000000">
      <w:pPr>
        <w:pStyle w:val="BodyText"/>
        <w:spacing w:before="5.45pt"/>
        <w:rPr>
          <w:sz w:val="20"/>
        </w:rPr>
      </w:pPr>
      <w:r>
        <w:rPr>
          <w:noProof/>
        </w:rPr>
        <w:drawing>
          <wp:anchor distT="0" distB="0" distL="0" distR="0" simplePos="0" relativeHeight="251704320" behindDoc="1" locked="0" layoutInCell="1" allowOverlap="1" wp14:anchorId="5A148F86" wp14:editId="61D2E20B">
            <wp:simplePos x="0" y="0"/>
            <wp:positionH relativeFrom="page">
              <wp:posOffset>933450</wp:posOffset>
            </wp:positionH>
            <wp:positionV relativeFrom="paragraph">
              <wp:posOffset>231108</wp:posOffset>
            </wp:positionV>
            <wp:extent cx="2381250" cy="1270"/>
            <wp:effectExtent l="0" t="0" r="0" b="0"/>
            <wp:wrapTopAndBottom/>
            <wp:docPr id="48" name="Graphic 48"/>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r>
        <w:rPr>
          <w:noProof/>
        </w:rPr>
        <w:drawing>
          <wp:anchor distT="0" distB="0" distL="0" distR="0" simplePos="0" relativeHeight="251706368" behindDoc="1" locked="0" layoutInCell="1" allowOverlap="1" wp14:anchorId="72369C15" wp14:editId="340EB489">
            <wp:simplePos x="0" y="0"/>
            <wp:positionH relativeFrom="page">
              <wp:posOffset>4133850</wp:posOffset>
            </wp:positionH>
            <wp:positionV relativeFrom="paragraph">
              <wp:posOffset>231108</wp:posOffset>
            </wp:positionV>
            <wp:extent cx="2381250" cy="1270"/>
            <wp:effectExtent l="0" t="0" r="0" b="0"/>
            <wp:wrapTopAndBottom/>
            <wp:docPr id="49" name="Graphic 49"/>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2381250" cy="1270"/>
                    </a:xfrm>
                    <a:custGeom>
                      <a:avLst/>
                      <a:gdLst/>
                      <a:ahLst/>
                      <a:cxnLst/>
                      <a:rect l="l" t="t" r="r" b="b"/>
                      <a:pathLst>
                        <a:path w="2381250">
                          <a:moveTo>
                            <a:pt x="0" y="0"/>
                          </a:moveTo>
                          <a:lnTo>
                            <a:pt x="2381250" y="0"/>
                          </a:lnTo>
                        </a:path>
                      </a:pathLst>
                    </a:custGeom>
                    <a:ln w="28575">
                      <a:solidFill>
                        <a:srgbClr val="000000"/>
                      </a:solidFill>
                      <a:prstDash val="solid"/>
                    </a:ln>
                  </wp:spPr>
                  <wp:bodyPr wrap="square" lIns="0" tIns="0" rIns="0" bIns="0" rtlCol="0">
                    <a:prstTxWarp prst="textNoShape">
                      <a:avLst/>
                    </a:prstTxWarp>
                    <a:noAutofit/>
                  </wp:bodyPr>
                </wp:wsp>
              </a:graphicData>
            </a:graphic>
          </wp:anchor>
        </w:drawing>
      </w:r>
    </w:p>
    <w:p w14:paraId="698D8E61" w14:textId="77777777" w:rsidR="00EE5539" w:rsidRDefault="00000000">
      <w:pPr>
        <w:pStyle w:val="BodyText"/>
        <w:tabs>
          <w:tab w:val="start" w:pos="266.95pt"/>
        </w:tabs>
        <w:spacing w:before="1.90pt"/>
        <w:ind w:start="15pt"/>
      </w:pPr>
      <w:r>
        <w:rPr>
          <w:spacing w:val="-2"/>
        </w:rPr>
        <w:t>Signature</w:t>
      </w:r>
      <w:r>
        <w:tab/>
      </w:r>
      <w:r>
        <w:rPr>
          <w:spacing w:val="-4"/>
        </w:rPr>
        <w:t>Date</w:t>
      </w:r>
    </w:p>
    <w:p w14:paraId="769C15C6" w14:textId="77777777" w:rsidR="00EE5539" w:rsidRDefault="00EE5539">
      <w:pPr>
        <w:sectPr w:rsidR="00EE5539">
          <w:pgSz w:w="612pt" w:h="792pt"/>
          <w:pgMar w:top="32pt" w:right="71pt" w:bottom="48pt" w:left="57pt" w:header="0pt" w:footer="38.45pt" w:gutter="0pt"/>
          <w:cols w:space="36pt"/>
        </w:sectPr>
      </w:pPr>
    </w:p>
    <w:p w14:paraId="5CFC3467" w14:textId="77777777" w:rsidR="00EE5539" w:rsidRDefault="00000000">
      <w:pPr>
        <w:spacing w:before="3.65pt"/>
        <w:ind w:start="7.05pt" w:end="10.95pt"/>
        <w:jc w:val="center"/>
        <w:rPr>
          <w:b/>
          <w:sz w:val="20"/>
        </w:rPr>
      </w:pPr>
      <w:r>
        <w:rPr>
          <w:b/>
          <w:sz w:val="20"/>
          <w:u w:val="single"/>
        </w:rPr>
        <w:lastRenderedPageBreak/>
        <w:t>DO</w:t>
      </w:r>
      <w:r>
        <w:rPr>
          <w:b/>
          <w:spacing w:val="-6"/>
          <w:sz w:val="20"/>
          <w:u w:val="single"/>
        </w:rPr>
        <w:t xml:space="preserve"> </w:t>
      </w:r>
      <w:r>
        <w:rPr>
          <w:b/>
          <w:sz w:val="20"/>
          <w:u w:val="single"/>
        </w:rPr>
        <w:t>NOT</w:t>
      </w:r>
      <w:r>
        <w:rPr>
          <w:b/>
          <w:spacing w:val="-6"/>
          <w:sz w:val="20"/>
          <w:u w:val="single"/>
        </w:rPr>
        <w:t xml:space="preserve"> </w:t>
      </w:r>
      <w:r>
        <w:rPr>
          <w:b/>
          <w:sz w:val="20"/>
          <w:u w:val="single"/>
        </w:rPr>
        <w:t>SUBMIT</w:t>
      </w:r>
      <w:r>
        <w:rPr>
          <w:b/>
          <w:spacing w:val="-6"/>
          <w:sz w:val="20"/>
          <w:u w:val="single"/>
        </w:rPr>
        <w:t xml:space="preserve"> </w:t>
      </w:r>
      <w:r>
        <w:rPr>
          <w:b/>
          <w:sz w:val="20"/>
          <w:u w:val="single"/>
        </w:rPr>
        <w:t>THIS</w:t>
      </w:r>
      <w:r>
        <w:rPr>
          <w:b/>
          <w:spacing w:val="-6"/>
          <w:sz w:val="20"/>
          <w:u w:val="single"/>
        </w:rPr>
        <w:t xml:space="preserve"> </w:t>
      </w:r>
      <w:r>
        <w:rPr>
          <w:b/>
          <w:sz w:val="20"/>
          <w:u w:val="single"/>
        </w:rPr>
        <w:t>FORM</w:t>
      </w:r>
      <w:r>
        <w:rPr>
          <w:b/>
          <w:spacing w:val="-6"/>
          <w:sz w:val="20"/>
          <w:u w:val="single"/>
        </w:rPr>
        <w:t xml:space="preserve"> </w:t>
      </w:r>
      <w:r>
        <w:rPr>
          <w:b/>
          <w:sz w:val="20"/>
          <w:u w:val="single"/>
        </w:rPr>
        <w:t>RETAIN</w:t>
      </w:r>
      <w:r>
        <w:rPr>
          <w:b/>
          <w:spacing w:val="-6"/>
          <w:sz w:val="20"/>
          <w:u w:val="single"/>
        </w:rPr>
        <w:t xml:space="preserve"> </w:t>
      </w:r>
      <w:r>
        <w:rPr>
          <w:b/>
          <w:sz w:val="20"/>
          <w:u w:val="single"/>
        </w:rPr>
        <w:t>WITH</w:t>
      </w:r>
      <w:r>
        <w:rPr>
          <w:b/>
          <w:spacing w:val="-6"/>
          <w:sz w:val="20"/>
          <w:u w:val="single"/>
        </w:rPr>
        <w:t xml:space="preserve"> </w:t>
      </w:r>
      <w:r>
        <w:rPr>
          <w:b/>
          <w:sz w:val="20"/>
          <w:u w:val="single"/>
        </w:rPr>
        <w:t>THE</w:t>
      </w:r>
      <w:r>
        <w:rPr>
          <w:b/>
          <w:spacing w:val="-6"/>
          <w:sz w:val="20"/>
          <w:u w:val="single"/>
        </w:rPr>
        <w:t xml:space="preserve"> </w:t>
      </w:r>
      <w:r>
        <w:rPr>
          <w:b/>
          <w:sz w:val="20"/>
          <w:u w:val="single"/>
        </w:rPr>
        <w:t>APPLICABLE</w:t>
      </w:r>
      <w:r>
        <w:rPr>
          <w:b/>
          <w:spacing w:val="-6"/>
          <w:sz w:val="20"/>
          <w:u w:val="single"/>
        </w:rPr>
        <w:t xml:space="preserve"> </w:t>
      </w:r>
      <w:r>
        <w:rPr>
          <w:b/>
          <w:sz w:val="20"/>
          <w:u w:val="single"/>
        </w:rPr>
        <w:t>CONTRACT</w:t>
      </w:r>
      <w:r>
        <w:rPr>
          <w:b/>
          <w:spacing w:val="-6"/>
          <w:sz w:val="20"/>
          <w:u w:val="single"/>
        </w:rPr>
        <w:t xml:space="preserve"> </w:t>
      </w:r>
      <w:r>
        <w:rPr>
          <w:b/>
          <w:sz w:val="20"/>
          <w:u w:val="single"/>
        </w:rPr>
        <w:t>OR</w:t>
      </w:r>
      <w:r>
        <w:rPr>
          <w:b/>
          <w:spacing w:val="-6"/>
          <w:sz w:val="20"/>
          <w:u w:val="single"/>
        </w:rPr>
        <w:t xml:space="preserve"> </w:t>
      </w:r>
      <w:r>
        <w:rPr>
          <w:b/>
          <w:sz w:val="20"/>
          <w:u w:val="single"/>
        </w:rPr>
        <w:t>PROPOSAL</w:t>
      </w:r>
      <w:r>
        <w:rPr>
          <w:b/>
          <w:sz w:val="20"/>
        </w:rPr>
        <w:t xml:space="preserve"> </w:t>
      </w:r>
      <w:r>
        <w:rPr>
          <w:b/>
          <w:spacing w:val="-2"/>
          <w:sz w:val="20"/>
          <w:u w:val="single"/>
        </w:rPr>
        <w:t>RESPONSES.</w:t>
      </w:r>
    </w:p>
    <w:p w14:paraId="52734DC6" w14:textId="77777777" w:rsidR="00EE5539" w:rsidRDefault="00EE5539">
      <w:pPr>
        <w:pStyle w:val="BodyText"/>
        <w:spacing w:before="6.50pt"/>
        <w:rPr>
          <w:b/>
          <w:sz w:val="20"/>
        </w:rPr>
      </w:pPr>
    </w:p>
    <w:p w14:paraId="2C7B9686" w14:textId="77777777" w:rsidR="00EE5539" w:rsidRDefault="00000000">
      <w:pPr>
        <w:pStyle w:val="Heading1"/>
        <w:rPr>
          <w:u w:val="none"/>
        </w:rPr>
      </w:pPr>
      <w:bookmarkStart w:id="8" w:name="_TOC_250002"/>
      <w:r>
        <w:t>INSTRUCTIONS</w:t>
      </w:r>
      <w:r>
        <w:rPr>
          <w:spacing w:val="-8"/>
        </w:rPr>
        <w:t xml:space="preserve"> </w:t>
      </w:r>
      <w:r>
        <w:t>FOR</w:t>
      </w:r>
      <w:r>
        <w:rPr>
          <w:spacing w:val="-7"/>
        </w:rPr>
        <w:t xml:space="preserve"> </w:t>
      </w:r>
      <w:bookmarkEnd w:id="8"/>
      <w:r>
        <w:rPr>
          <w:spacing w:val="-2"/>
        </w:rPr>
        <w:t>CERTIFICATION</w:t>
      </w:r>
    </w:p>
    <w:p w14:paraId="1C4A543F" w14:textId="77777777" w:rsidR="00EE5539" w:rsidRDefault="00000000">
      <w:pPr>
        <w:pStyle w:val="ListParagraph"/>
        <w:numPr>
          <w:ilvl w:val="0"/>
          <w:numId w:val="6"/>
        </w:numPr>
        <w:tabs>
          <w:tab w:val="start" w:pos="50.95pt"/>
        </w:tabs>
        <w:spacing w:before="11.50pt"/>
        <w:ind w:end="20.65pt" w:firstLine="0pt"/>
        <w:rPr>
          <w:sz w:val="18"/>
        </w:rPr>
      </w:pPr>
      <w:r>
        <w:rPr>
          <w:sz w:val="18"/>
        </w:rPr>
        <w:t>By</w:t>
      </w:r>
      <w:r>
        <w:rPr>
          <w:spacing w:val="-3"/>
          <w:sz w:val="18"/>
        </w:rPr>
        <w:t xml:space="preserve"> </w:t>
      </w:r>
      <w:r>
        <w:rPr>
          <w:sz w:val="18"/>
        </w:rPr>
        <w:t>signing</w:t>
      </w:r>
      <w:r>
        <w:rPr>
          <w:spacing w:val="-3"/>
          <w:sz w:val="18"/>
        </w:rPr>
        <w:t xml:space="preserve"> </w:t>
      </w:r>
      <w:r>
        <w:rPr>
          <w:sz w:val="18"/>
        </w:rPr>
        <w:t>and</w:t>
      </w:r>
      <w:r>
        <w:rPr>
          <w:spacing w:val="-3"/>
          <w:sz w:val="18"/>
        </w:rPr>
        <w:t xml:space="preserve"> </w:t>
      </w:r>
      <w:r>
        <w:rPr>
          <w:sz w:val="18"/>
        </w:rPr>
        <w:t>submitting</w:t>
      </w:r>
      <w:r>
        <w:rPr>
          <w:spacing w:val="-3"/>
          <w:sz w:val="18"/>
        </w:rPr>
        <w:t xml:space="preserve"> </w:t>
      </w:r>
      <w:r>
        <w:rPr>
          <w:sz w:val="18"/>
        </w:rPr>
        <w:t>this</w:t>
      </w:r>
      <w:r>
        <w:rPr>
          <w:spacing w:val="-3"/>
          <w:sz w:val="18"/>
        </w:rPr>
        <w:t xml:space="preserve"> </w:t>
      </w:r>
      <w:r>
        <w:rPr>
          <w:sz w:val="18"/>
        </w:rPr>
        <w:t>form,</w:t>
      </w:r>
      <w:r>
        <w:rPr>
          <w:spacing w:val="-3"/>
          <w:sz w:val="18"/>
        </w:rPr>
        <w:t xml:space="preserve"> </w:t>
      </w:r>
      <w:r>
        <w:rPr>
          <w:sz w:val="18"/>
        </w:rPr>
        <w:t>the</w:t>
      </w:r>
      <w:r>
        <w:rPr>
          <w:spacing w:val="-3"/>
          <w:sz w:val="18"/>
        </w:rPr>
        <w:t xml:space="preserve"> </w:t>
      </w:r>
      <w:r>
        <w:rPr>
          <w:sz w:val="18"/>
        </w:rPr>
        <w:t>prospective</w:t>
      </w:r>
      <w:r>
        <w:rPr>
          <w:spacing w:val="-3"/>
          <w:sz w:val="18"/>
        </w:rPr>
        <w:t xml:space="preserve"> </w:t>
      </w:r>
      <w:r>
        <w:rPr>
          <w:sz w:val="18"/>
        </w:rPr>
        <w:t>lower</w:t>
      </w:r>
      <w:r>
        <w:rPr>
          <w:spacing w:val="-3"/>
          <w:sz w:val="18"/>
        </w:rPr>
        <w:t xml:space="preserve"> </w:t>
      </w:r>
      <w:r>
        <w:rPr>
          <w:sz w:val="18"/>
        </w:rPr>
        <w:t>tier</w:t>
      </w:r>
      <w:r>
        <w:rPr>
          <w:spacing w:val="-3"/>
          <w:sz w:val="18"/>
        </w:rPr>
        <w:t xml:space="preserve"> </w:t>
      </w:r>
      <w:r>
        <w:rPr>
          <w:sz w:val="18"/>
        </w:rPr>
        <w:t>participant</w:t>
      </w:r>
      <w:r>
        <w:rPr>
          <w:spacing w:val="-3"/>
          <w:sz w:val="18"/>
        </w:rPr>
        <w:t xml:space="preserve"> </w:t>
      </w:r>
      <w:r>
        <w:rPr>
          <w:sz w:val="18"/>
        </w:rPr>
        <w:t>(one</w:t>
      </w:r>
      <w:r>
        <w:rPr>
          <w:spacing w:val="-3"/>
          <w:sz w:val="18"/>
        </w:rPr>
        <w:t xml:space="preserve"> </w:t>
      </w:r>
      <w:r>
        <w:rPr>
          <w:sz w:val="18"/>
        </w:rPr>
        <w:t>whose</w:t>
      </w:r>
      <w:r>
        <w:rPr>
          <w:spacing w:val="-3"/>
          <w:sz w:val="18"/>
        </w:rPr>
        <w:t xml:space="preserve"> </w:t>
      </w:r>
      <w:r>
        <w:rPr>
          <w:sz w:val="18"/>
        </w:rPr>
        <w:t>contract</w:t>
      </w:r>
      <w:r>
        <w:rPr>
          <w:spacing w:val="-3"/>
          <w:sz w:val="18"/>
        </w:rPr>
        <w:t xml:space="preserve"> </w:t>
      </w:r>
      <w:r>
        <w:rPr>
          <w:sz w:val="18"/>
        </w:rPr>
        <w:t>for</w:t>
      </w:r>
      <w:r>
        <w:rPr>
          <w:spacing w:val="-3"/>
          <w:sz w:val="18"/>
        </w:rPr>
        <w:t xml:space="preserve"> </w:t>
      </w:r>
      <w:r>
        <w:rPr>
          <w:sz w:val="18"/>
        </w:rPr>
        <w:t>goods or services exceeds the Federal procurement small purchase threshold fixed at $100,000) is providing the certification set out on the reverse side in accordance with these instructions.</w:t>
      </w:r>
    </w:p>
    <w:p w14:paraId="6A8EA5E3" w14:textId="77777777" w:rsidR="00EE5539" w:rsidRDefault="00EE5539">
      <w:pPr>
        <w:pStyle w:val="BodyText"/>
        <w:spacing w:before="1.10pt"/>
        <w:rPr>
          <w:sz w:val="18"/>
        </w:rPr>
      </w:pPr>
    </w:p>
    <w:p w14:paraId="7D7EEDB9" w14:textId="77777777" w:rsidR="00EE5539" w:rsidRDefault="00000000">
      <w:pPr>
        <w:pStyle w:val="ListParagraph"/>
        <w:numPr>
          <w:ilvl w:val="0"/>
          <w:numId w:val="6"/>
        </w:numPr>
        <w:tabs>
          <w:tab w:val="start" w:pos="50.95pt"/>
        </w:tabs>
        <w:spacing w:before="0.05pt"/>
        <w:ind w:end="23.15pt" w:firstLine="0pt"/>
        <w:rPr>
          <w:sz w:val="18"/>
        </w:rPr>
      </w:pPr>
      <w:r>
        <w:rPr>
          <w:sz w:val="18"/>
        </w:rPr>
        <w:t>The</w:t>
      </w:r>
      <w:r>
        <w:rPr>
          <w:spacing w:val="-3"/>
          <w:sz w:val="18"/>
        </w:rPr>
        <w:t xml:space="preserve"> </w:t>
      </w:r>
      <w:r>
        <w:rPr>
          <w:sz w:val="18"/>
        </w:rPr>
        <w:t>certification</w:t>
      </w:r>
      <w:r>
        <w:rPr>
          <w:spacing w:val="-3"/>
          <w:sz w:val="18"/>
        </w:rPr>
        <w:t xml:space="preserve"> </w:t>
      </w:r>
      <w:r>
        <w:rPr>
          <w:sz w:val="18"/>
        </w:rPr>
        <w:t>in</w:t>
      </w:r>
      <w:r>
        <w:rPr>
          <w:spacing w:val="-3"/>
          <w:sz w:val="18"/>
        </w:rPr>
        <w:t xml:space="preserve"> </w:t>
      </w:r>
      <w:r>
        <w:rPr>
          <w:sz w:val="18"/>
        </w:rPr>
        <w:t>this</w:t>
      </w:r>
      <w:r>
        <w:rPr>
          <w:spacing w:val="-3"/>
          <w:sz w:val="18"/>
        </w:rPr>
        <w:t xml:space="preserve"> </w:t>
      </w:r>
      <w:r>
        <w:rPr>
          <w:sz w:val="18"/>
        </w:rPr>
        <w:t>clause</w:t>
      </w:r>
      <w:r>
        <w:rPr>
          <w:spacing w:val="-3"/>
          <w:sz w:val="18"/>
        </w:rPr>
        <w:t xml:space="preserve"> </w:t>
      </w:r>
      <w:r>
        <w:rPr>
          <w:sz w:val="18"/>
        </w:rPr>
        <w:t>is</w:t>
      </w:r>
      <w:r>
        <w:rPr>
          <w:spacing w:val="-3"/>
          <w:sz w:val="18"/>
        </w:rPr>
        <w:t xml:space="preserve"> </w:t>
      </w:r>
      <w:r>
        <w:rPr>
          <w:sz w:val="18"/>
        </w:rPr>
        <w:t>a</w:t>
      </w:r>
      <w:r>
        <w:rPr>
          <w:spacing w:val="-3"/>
          <w:sz w:val="18"/>
        </w:rPr>
        <w:t xml:space="preserve"> </w:t>
      </w:r>
      <w:r>
        <w:rPr>
          <w:sz w:val="18"/>
        </w:rPr>
        <w:t>material</w:t>
      </w:r>
      <w:r>
        <w:rPr>
          <w:spacing w:val="-3"/>
          <w:sz w:val="18"/>
        </w:rPr>
        <w:t xml:space="preserve"> </w:t>
      </w:r>
      <w:r>
        <w:rPr>
          <w:sz w:val="18"/>
        </w:rPr>
        <w:t>representation</w:t>
      </w:r>
      <w:r>
        <w:rPr>
          <w:spacing w:val="-3"/>
          <w:sz w:val="18"/>
        </w:rPr>
        <w:t xml:space="preserve"> </w:t>
      </w:r>
      <w:r>
        <w:rPr>
          <w:sz w:val="18"/>
        </w:rPr>
        <w:t>of</w:t>
      </w:r>
      <w:r>
        <w:rPr>
          <w:spacing w:val="-3"/>
          <w:sz w:val="18"/>
        </w:rPr>
        <w:t xml:space="preserve"> </w:t>
      </w:r>
      <w:r>
        <w:rPr>
          <w:sz w:val="18"/>
        </w:rPr>
        <w:t>fact</w:t>
      </w:r>
      <w:r>
        <w:rPr>
          <w:spacing w:val="-3"/>
          <w:sz w:val="18"/>
        </w:rPr>
        <w:t xml:space="preserve"> </w:t>
      </w:r>
      <w:r>
        <w:rPr>
          <w:sz w:val="18"/>
        </w:rPr>
        <w:t>upon</w:t>
      </w:r>
      <w:r>
        <w:rPr>
          <w:spacing w:val="-3"/>
          <w:sz w:val="18"/>
        </w:rPr>
        <w:t xml:space="preserve"> </w:t>
      </w:r>
      <w:r>
        <w:rPr>
          <w:sz w:val="18"/>
        </w:rPr>
        <w:t>which</w:t>
      </w:r>
      <w:r>
        <w:rPr>
          <w:spacing w:val="-3"/>
          <w:sz w:val="18"/>
        </w:rPr>
        <w:t xml:space="preserve"> </w:t>
      </w:r>
      <w:r>
        <w:rPr>
          <w:sz w:val="18"/>
        </w:rPr>
        <w:t>reliance</w:t>
      </w:r>
      <w:r>
        <w:rPr>
          <w:spacing w:val="-3"/>
          <w:sz w:val="18"/>
        </w:rPr>
        <w:t xml:space="preserve"> </w:t>
      </w:r>
      <w:r>
        <w:rPr>
          <w:sz w:val="18"/>
        </w:rPr>
        <w:t>was</w:t>
      </w:r>
      <w:r>
        <w:rPr>
          <w:spacing w:val="-3"/>
          <w:sz w:val="18"/>
        </w:rPr>
        <w:t xml:space="preserve"> </w:t>
      </w:r>
      <w:r>
        <w:rPr>
          <w:sz w:val="18"/>
        </w:rPr>
        <w:t>placed</w:t>
      </w:r>
      <w:r>
        <w:rPr>
          <w:spacing w:val="-3"/>
          <w:sz w:val="18"/>
        </w:rPr>
        <w:t xml:space="preserve"> </w:t>
      </w:r>
      <w:r>
        <w:rPr>
          <w:sz w:val="18"/>
        </w:rPr>
        <w:t xml:space="preserve">when this transaction was </w:t>
      </w:r>
      <w:proofErr w:type="gramStart"/>
      <w:r>
        <w:rPr>
          <w:sz w:val="18"/>
        </w:rPr>
        <w:t>entered into</w:t>
      </w:r>
      <w:proofErr w:type="gramEnd"/>
      <w:r>
        <w:rPr>
          <w:sz w:val="18"/>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972C081" w14:textId="77777777" w:rsidR="00EE5539" w:rsidRDefault="00000000">
      <w:pPr>
        <w:pStyle w:val="ListParagraph"/>
        <w:numPr>
          <w:ilvl w:val="0"/>
          <w:numId w:val="6"/>
        </w:numPr>
        <w:tabs>
          <w:tab w:val="start" w:pos="50.95pt"/>
        </w:tabs>
        <w:spacing w:before="10.35pt"/>
        <w:ind w:end="26.20pt" w:firstLine="0pt"/>
        <w:rPr>
          <w:sz w:val="18"/>
        </w:rPr>
      </w:pPr>
      <w:r>
        <w:rPr>
          <w:sz w:val="18"/>
        </w:rPr>
        <w:t>The</w:t>
      </w:r>
      <w:r>
        <w:rPr>
          <w:spacing w:val="-3"/>
          <w:sz w:val="18"/>
        </w:rPr>
        <w:t xml:space="preserve"> </w:t>
      </w:r>
      <w:r>
        <w:rPr>
          <w:sz w:val="18"/>
        </w:rPr>
        <w:t>prospective</w:t>
      </w:r>
      <w:r>
        <w:rPr>
          <w:spacing w:val="-3"/>
          <w:sz w:val="18"/>
        </w:rPr>
        <w:t xml:space="preserve"> </w:t>
      </w:r>
      <w:r>
        <w:rPr>
          <w:sz w:val="18"/>
        </w:rPr>
        <w:t>lower</w:t>
      </w:r>
      <w:r>
        <w:rPr>
          <w:spacing w:val="-3"/>
          <w:sz w:val="18"/>
        </w:rPr>
        <w:t xml:space="preserve"> </w:t>
      </w:r>
      <w:r>
        <w:rPr>
          <w:sz w:val="18"/>
        </w:rPr>
        <w:t>tier</w:t>
      </w:r>
      <w:r>
        <w:rPr>
          <w:spacing w:val="-3"/>
          <w:sz w:val="18"/>
        </w:rPr>
        <w:t xml:space="preserve"> </w:t>
      </w:r>
      <w:r>
        <w:rPr>
          <w:sz w:val="18"/>
        </w:rPr>
        <w:t>participant</w:t>
      </w:r>
      <w:r>
        <w:rPr>
          <w:spacing w:val="-3"/>
          <w:sz w:val="18"/>
        </w:rPr>
        <w:t xml:space="preserve"> </w:t>
      </w:r>
      <w:r>
        <w:rPr>
          <w:sz w:val="18"/>
        </w:rPr>
        <w:t>shall</w:t>
      </w:r>
      <w:r>
        <w:rPr>
          <w:spacing w:val="-3"/>
          <w:sz w:val="18"/>
        </w:rPr>
        <w:t xml:space="preserve"> </w:t>
      </w:r>
      <w:r>
        <w:rPr>
          <w:sz w:val="18"/>
        </w:rPr>
        <w:t>provide</w:t>
      </w:r>
      <w:r>
        <w:rPr>
          <w:spacing w:val="-3"/>
          <w:sz w:val="18"/>
        </w:rPr>
        <w:t xml:space="preserve"> </w:t>
      </w:r>
      <w:r>
        <w:rPr>
          <w:sz w:val="18"/>
        </w:rPr>
        <w:t>immediate</w:t>
      </w:r>
      <w:r>
        <w:rPr>
          <w:spacing w:val="-3"/>
          <w:sz w:val="18"/>
        </w:rPr>
        <w:t xml:space="preserve"> </w:t>
      </w:r>
      <w:r>
        <w:rPr>
          <w:sz w:val="18"/>
        </w:rPr>
        <w:t>written</w:t>
      </w:r>
      <w:r>
        <w:rPr>
          <w:spacing w:val="-3"/>
          <w:sz w:val="18"/>
        </w:rPr>
        <w:t xml:space="preserve"> </w:t>
      </w:r>
      <w:r>
        <w:rPr>
          <w:sz w:val="18"/>
        </w:rPr>
        <w:t>notice</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person</w:t>
      </w:r>
      <w:r>
        <w:rPr>
          <w:spacing w:val="-3"/>
          <w:sz w:val="18"/>
        </w:rPr>
        <w:t xml:space="preserve"> </w:t>
      </w:r>
      <w:r>
        <w:rPr>
          <w:sz w:val="18"/>
        </w:rPr>
        <w:t>to</w:t>
      </w:r>
      <w:r>
        <w:rPr>
          <w:spacing w:val="-3"/>
          <w:sz w:val="18"/>
        </w:rPr>
        <w:t xml:space="preserve"> </w:t>
      </w:r>
      <w:r>
        <w:rPr>
          <w:sz w:val="18"/>
        </w:rPr>
        <w:t>which</w:t>
      </w:r>
      <w:r>
        <w:rPr>
          <w:spacing w:val="-3"/>
          <w:sz w:val="18"/>
        </w:rPr>
        <w:t xml:space="preserve"> </w:t>
      </w:r>
      <w:r>
        <w:rPr>
          <w:sz w:val="18"/>
        </w:rPr>
        <w:t xml:space="preserve">this proposal is submitted if at any time the prospective lower tier participant learns that its certification was erroneous when submitted or has become </w:t>
      </w:r>
      <w:proofErr w:type="gramStart"/>
      <w:r>
        <w:rPr>
          <w:sz w:val="18"/>
        </w:rPr>
        <w:t>erroneous by reason</w:t>
      </w:r>
      <w:proofErr w:type="gramEnd"/>
      <w:r>
        <w:rPr>
          <w:sz w:val="18"/>
        </w:rPr>
        <w:t xml:space="preserve"> of changed circumstances.</w:t>
      </w:r>
    </w:p>
    <w:p w14:paraId="124FD6BA" w14:textId="77777777" w:rsidR="00EE5539" w:rsidRDefault="00000000">
      <w:pPr>
        <w:pStyle w:val="ListParagraph"/>
        <w:numPr>
          <w:ilvl w:val="0"/>
          <w:numId w:val="6"/>
        </w:numPr>
        <w:tabs>
          <w:tab w:val="start" w:pos="50.95pt"/>
        </w:tabs>
        <w:spacing w:before="10.35pt"/>
        <w:ind w:end="26.20pt" w:firstLine="0pt"/>
        <w:rPr>
          <w:sz w:val="18"/>
        </w:rPr>
      </w:pPr>
      <w:r>
        <w:rPr>
          <w:sz w:val="18"/>
        </w:rPr>
        <w:t>The</w:t>
      </w:r>
      <w:r>
        <w:rPr>
          <w:spacing w:val="-4"/>
          <w:sz w:val="18"/>
        </w:rPr>
        <w:t xml:space="preserve"> </w:t>
      </w:r>
      <w:r>
        <w:rPr>
          <w:sz w:val="18"/>
        </w:rPr>
        <w:t>terms</w:t>
      </w:r>
      <w:r>
        <w:rPr>
          <w:spacing w:val="-4"/>
          <w:sz w:val="18"/>
        </w:rPr>
        <w:t xml:space="preserve"> </w:t>
      </w:r>
      <w:r>
        <w:rPr>
          <w:sz w:val="18"/>
        </w:rPr>
        <w:t>“covered</w:t>
      </w:r>
      <w:r>
        <w:rPr>
          <w:spacing w:val="-4"/>
          <w:sz w:val="18"/>
        </w:rPr>
        <w:t xml:space="preserve"> </w:t>
      </w:r>
      <w:r>
        <w:rPr>
          <w:sz w:val="18"/>
        </w:rPr>
        <w:t>transaction,”</w:t>
      </w:r>
      <w:r>
        <w:rPr>
          <w:spacing w:val="-4"/>
          <w:sz w:val="18"/>
        </w:rPr>
        <w:t xml:space="preserve"> </w:t>
      </w:r>
      <w:r>
        <w:rPr>
          <w:sz w:val="18"/>
        </w:rPr>
        <w:t>“debarred,”</w:t>
      </w:r>
      <w:r>
        <w:rPr>
          <w:spacing w:val="-4"/>
          <w:sz w:val="18"/>
        </w:rPr>
        <w:t xml:space="preserve"> </w:t>
      </w:r>
      <w:r>
        <w:rPr>
          <w:sz w:val="18"/>
        </w:rPr>
        <w:t>“suspended,”</w:t>
      </w:r>
      <w:r>
        <w:rPr>
          <w:spacing w:val="-4"/>
          <w:sz w:val="18"/>
        </w:rPr>
        <w:t xml:space="preserve"> </w:t>
      </w:r>
      <w:r>
        <w:rPr>
          <w:sz w:val="18"/>
        </w:rPr>
        <w:t>“ineligible,”</w:t>
      </w:r>
      <w:r>
        <w:rPr>
          <w:spacing w:val="-4"/>
          <w:sz w:val="18"/>
        </w:rPr>
        <w:t xml:space="preserve"> </w:t>
      </w:r>
      <w:r>
        <w:rPr>
          <w:sz w:val="18"/>
        </w:rPr>
        <w:t>“lower</w:t>
      </w:r>
      <w:r>
        <w:rPr>
          <w:spacing w:val="-4"/>
          <w:sz w:val="18"/>
        </w:rPr>
        <w:t xml:space="preserve"> </w:t>
      </w:r>
      <w:r>
        <w:rPr>
          <w:sz w:val="18"/>
        </w:rPr>
        <w:t>tier</w:t>
      </w:r>
      <w:r>
        <w:rPr>
          <w:spacing w:val="-4"/>
          <w:sz w:val="18"/>
        </w:rPr>
        <w:t xml:space="preserve"> </w:t>
      </w:r>
      <w:r>
        <w:rPr>
          <w:sz w:val="18"/>
        </w:rPr>
        <w:t>covered</w:t>
      </w:r>
      <w:r>
        <w:rPr>
          <w:spacing w:val="-4"/>
          <w:sz w:val="18"/>
        </w:rPr>
        <w:t xml:space="preserve"> </w:t>
      </w:r>
      <w:r>
        <w:rPr>
          <w:sz w:val="18"/>
        </w:rPr>
        <w:t>transaction,” “participant,”</w:t>
      </w:r>
      <w:r>
        <w:rPr>
          <w:spacing w:val="-3"/>
          <w:sz w:val="18"/>
        </w:rPr>
        <w:t xml:space="preserve"> </w:t>
      </w:r>
      <w:r>
        <w:rPr>
          <w:sz w:val="18"/>
        </w:rPr>
        <w:t>“person,”</w:t>
      </w:r>
      <w:r>
        <w:rPr>
          <w:spacing w:val="-3"/>
          <w:sz w:val="18"/>
        </w:rPr>
        <w:t xml:space="preserve"> </w:t>
      </w:r>
      <w:r>
        <w:rPr>
          <w:sz w:val="18"/>
        </w:rPr>
        <w:t>“primary</w:t>
      </w:r>
      <w:r>
        <w:rPr>
          <w:spacing w:val="-3"/>
          <w:sz w:val="18"/>
        </w:rPr>
        <w:t xml:space="preserve"> </w:t>
      </w:r>
      <w:r>
        <w:rPr>
          <w:sz w:val="18"/>
        </w:rPr>
        <w:t>covered</w:t>
      </w:r>
      <w:r>
        <w:rPr>
          <w:spacing w:val="-3"/>
          <w:sz w:val="18"/>
        </w:rPr>
        <w:t xml:space="preserve"> </w:t>
      </w:r>
      <w:r>
        <w:rPr>
          <w:sz w:val="18"/>
        </w:rPr>
        <w:t>transaction,”</w:t>
      </w:r>
      <w:r>
        <w:rPr>
          <w:spacing w:val="-3"/>
          <w:sz w:val="18"/>
        </w:rPr>
        <w:t xml:space="preserve"> </w:t>
      </w:r>
      <w:r>
        <w:rPr>
          <w:sz w:val="18"/>
        </w:rPr>
        <w:t>“principal,”</w:t>
      </w:r>
      <w:r>
        <w:rPr>
          <w:spacing w:val="-3"/>
          <w:sz w:val="18"/>
        </w:rPr>
        <w:t xml:space="preserve"> </w:t>
      </w:r>
      <w:r>
        <w:rPr>
          <w:sz w:val="18"/>
        </w:rPr>
        <w:t>“proposal,”</w:t>
      </w:r>
      <w:r>
        <w:rPr>
          <w:spacing w:val="-3"/>
          <w:sz w:val="18"/>
        </w:rPr>
        <w:t xml:space="preserve"> </w:t>
      </w:r>
      <w:r>
        <w:rPr>
          <w:sz w:val="18"/>
        </w:rPr>
        <w:t>and</w:t>
      </w:r>
      <w:r>
        <w:rPr>
          <w:spacing w:val="-3"/>
          <w:sz w:val="18"/>
        </w:rPr>
        <w:t xml:space="preserve"> </w:t>
      </w:r>
      <w:r>
        <w:rPr>
          <w:sz w:val="18"/>
        </w:rPr>
        <w:t>“voluntarily</w:t>
      </w:r>
      <w:r>
        <w:rPr>
          <w:spacing w:val="-3"/>
          <w:sz w:val="18"/>
        </w:rPr>
        <w:t xml:space="preserve"> </w:t>
      </w:r>
      <w:r>
        <w:rPr>
          <w:sz w:val="18"/>
        </w:rPr>
        <w:t>excluded,”</w:t>
      </w:r>
      <w:r>
        <w:rPr>
          <w:spacing w:val="-3"/>
          <w:sz w:val="18"/>
        </w:rPr>
        <w:t xml:space="preserve"> </w:t>
      </w:r>
      <w:r>
        <w:rPr>
          <w:sz w:val="18"/>
        </w:rPr>
        <w:t>as</w:t>
      </w:r>
      <w:r>
        <w:rPr>
          <w:spacing w:val="-3"/>
          <w:sz w:val="18"/>
        </w:rPr>
        <w:t xml:space="preserve"> </w:t>
      </w:r>
      <w:r>
        <w:rPr>
          <w:sz w:val="18"/>
        </w:rPr>
        <w:t>used in this clause, have the meanings set out in the Definitions and Coverage sections of rules implementing Executive Order 12549. You may contact the person to which this proposal is submitted for assistance in obtaining a copy of those regulations.</w:t>
      </w:r>
    </w:p>
    <w:p w14:paraId="1BED6A73" w14:textId="77777777" w:rsidR="00EE5539" w:rsidRDefault="00000000">
      <w:pPr>
        <w:pStyle w:val="ListParagraph"/>
        <w:numPr>
          <w:ilvl w:val="0"/>
          <w:numId w:val="6"/>
        </w:numPr>
        <w:tabs>
          <w:tab w:val="start" w:pos="50.95pt"/>
        </w:tabs>
        <w:spacing w:before="10.35pt"/>
        <w:ind w:end="22.15pt" w:firstLine="0pt"/>
        <w:jc w:val="both"/>
        <w:rPr>
          <w:sz w:val="18"/>
        </w:rPr>
      </w:pPr>
      <w:r>
        <w:rPr>
          <w:sz w:val="18"/>
        </w:rPr>
        <w:t>The prospective lower tier participant agrees by submitting this form that, should the proposed covered transaction</w:t>
      </w:r>
      <w:r>
        <w:rPr>
          <w:spacing w:val="-2"/>
          <w:sz w:val="18"/>
        </w:rPr>
        <w:t xml:space="preserve"> </w:t>
      </w:r>
      <w:r>
        <w:rPr>
          <w:sz w:val="18"/>
        </w:rPr>
        <w:t>be</w:t>
      </w:r>
      <w:r>
        <w:rPr>
          <w:spacing w:val="-2"/>
          <w:sz w:val="18"/>
        </w:rPr>
        <w:t xml:space="preserve"> </w:t>
      </w:r>
      <w:proofErr w:type="gramStart"/>
      <w:r>
        <w:rPr>
          <w:sz w:val="18"/>
        </w:rPr>
        <w:t>entered</w:t>
      </w:r>
      <w:r>
        <w:rPr>
          <w:spacing w:val="-2"/>
          <w:sz w:val="18"/>
        </w:rPr>
        <w:t xml:space="preserve"> </w:t>
      </w:r>
      <w:r>
        <w:rPr>
          <w:sz w:val="18"/>
        </w:rPr>
        <w:t>into</w:t>
      </w:r>
      <w:proofErr w:type="gramEnd"/>
      <w:r>
        <w:rPr>
          <w:sz w:val="18"/>
        </w:rPr>
        <w:t>,</w:t>
      </w:r>
      <w:r>
        <w:rPr>
          <w:spacing w:val="-2"/>
          <w:sz w:val="18"/>
        </w:rPr>
        <w:t xml:space="preserve"> </w:t>
      </w:r>
      <w:r>
        <w:rPr>
          <w:sz w:val="18"/>
        </w:rPr>
        <w:t>it</w:t>
      </w:r>
      <w:r>
        <w:rPr>
          <w:spacing w:val="-2"/>
          <w:sz w:val="18"/>
        </w:rPr>
        <w:t xml:space="preserve"> </w:t>
      </w:r>
      <w:r>
        <w:rPr>
          <w:sz w:val="18"/>
        </w:rPr>
        <w:t>shall</w:t>
      </w:r>
      <w:r>
        <w:rPr>
          <w:spacing w:val="-2"/>
          <w:sz w:val="18"/>
        </w:rPr>
        <w:t xml:space="preserve"> </w:t>
      </w:r>
      <w:r>
        <w:rPr>
          <w:sz w:val="18"/>
        </w:rPr>
        <w:t>not</w:t>
      </w:r>
      <w:r>
        <w:rPr>
          <w:spacing w:val="-2"/>
          <w:sz w:val="18"/>
        </w:rPr>
        <w:t xml:space="preserve"> </w:t>
      </w:r>
      <w:r>
        <w:rPr>
          <w:sz w:val="18"/>
        </w:rPr>
        <w:t>knowingly</w:t>
      </w:r>
      <w:r>
        <w:rPr>
          <w:spacing w:val="-2"/>
          <w:sz w:val="18"/>
        </w:rPr>
        <w:t xml:space="preserve"> </w:t>
      </w:r>
      <w:r>
        <w:rPr>
          <w:sz w:val="18"/>
        </w:rPr>
        <w:t>enter</w:t>
      </w:r>
      <w:r>
        <w:rPr>
          <w:spacing w:val="-2"/>
          <w:sz w:val="18"/>
        </w:rPr>
        <w:t xml:space="preserve"> </w:t>
      </w:r>
      <w:r>
        <w:rPr>
          <w:sz w:val="18"/>
        </w:rPr>
        <w:t>into</w:t>
      </w:r>
      <w:r>
        <w:rPr>
          <w:spacing w:val="-2"/>
          <w:sz w:val="18"/>
        </w:rPr>
        <w:t xml:space="preserve"> </w:t>
      </w:r>
      <w:r>
        <w:rPr>
          <w:sz w:val="18"/>
        </w:rPr>
        <w:t>any</w:t>
      </w:r>
      <w:r>
        <w:rPr>
          <w:spacing w:val="-2"/>
          <w:sz w:val="18"/>
        </w:rPr>
        <w:t xml:space="preserve"> </w:t>
      </w:r>
      <w:r>
        <w:rPr>
          <w:sz w:val="18"/>
        </w:rPr>
        <w:t>lower</w:t>
      </w:r>
      <w:r>
        <w:rPr>
          <w:spacing w:val="-2"/>
          <w:sz w:val="18"/>
        </w:rPr>
        <w:t xml:space="preserve"> </w:t>
      </w:r>
      <w:r>
        <w:rPr>
          <w:sz w:val="18"/>
        </w:rPr>
        <w:t>tier</w:t>
      </w:r>
      <w:r>
        <w:rPr>
          <w:spacing w:val="-2"/>
          <w:sz w:val="18"/>
        </w:rPr>
        <w:t xml:space="preserve"> </w:t>
      </w:r>
      <w:r>
        <w:rPr>
          <w:sz w:val="18"/>
        </w:rPr>
        <w:t>covered</w:t>
      </w:r>
      <w:r>
        <w:rPr>
          <w:spacing w:val="-2"/>
          <w:sz w:val="18"/>
        </w:rPr>
        <w:t xml:space="preserve"> </w:t>
      </w:r>
      <w:r>
        <w:rPr>
          <w:sz w:val="18"/>
        </w:rPr>
        <w:t>transaction</w:t>
      </w:r>
      <w:r>
        <w:rPr>
          <w:spacing w:val="-2"/>
          <w:sz w:val="18"/>
        </w:rPr>
        <w:t xml:space="preserve"> </w:t>
      </w:r>
      <w:r>
        <w:rPr>
          <w:sz w:val="18"/>
        </w:rPr>
        <w:t>with</w:t>
      </w:r>
      <w:r>
        <w:rPr>
          <w:spacing w:val="-2"/>
          <w:sz w:val="18"/>
        </w:rPr>
        <w:t xml:space="preserve"> </w:t>
      </w:r>
      <w:r>
        <w:rPr>
          <w:sz w:val="18"/>
        </w:rPr>
        <w:t>a</w:t>
      </w:r>
      <w:r>
        <w:rPr>
          <w:spacing w:val="-2"/>
          <w:sz w:val="18"/>
        </w:rPr>
        <w:t xml:space="preserve"> </w:t>
      </w:r>
      <w:r>
        <w:rPr>
          <w:sz w:val="18"/>
        </w:rPr>
        <w:t>person</w:t>
      </w:r>
      <w:r>
        <w:rPr>
          <w:spacing w:val="-2"/>
          <w:sz w:val="18"/>
        </w:rPr>
        <w:t xml:space="preserve"> </w:t>
      </w:r>
      <w:r>
        <w:rPr>
          <w:sz w:val="18"/>
        </w:rPr>
        <w:t>who is</w:t>
      </w:r>
      <w:r>
        <w:rPr>
          <w:spacing w:val="-3"/>
          <w:sz w:val="18"/>
        </w:rPr>
        <w:t xml:space="preserve"> </w:t>
      </w:r>
      <w:r>
        <w:rPr>
          <w:sz w:val="18"/>
        </w:rPr>
        <w:t>debarred,</w:t>
      </w:r>
      <w:r>
        <w:rPr>
          <w:spacing w:val="-3"/>
          <w:sz w:val="18"/>
        </w:rPr>
        <w:t xml:space="preserve"> </w:t>
      </w:r>
      <w:r>
        <w:rPr>
          <w:sz w:val="18"/>
        </w:rPr>
        <w:t>suspended,</w:t>
      </w:r>
      <w:r>
        <w:rPr>
          <w:spacing w:val="-3"/>
          <w:sz w:val="18"/>
        </w:rPr>
        <w:t xml:space="preserve"> </w:t>
      </w:r>
      <w:r>
        <w:rPr>
          <w:sz w:val="18"/>
        </w:rPr>
        <w:t>declared</w:t>
      </w:r>
      <w:r>
        <w:rPr>
          <w:spacing w:val="-3"/>
          <w:sz w:val="18"/>
        </w:rPr>
        <w:t xml:space="preserve"> </w:t>
      </w:r>
      <w:r>
        <w:rPr>
          <w:sz w:val="18"/>
        </w:rPr>
        <w:t>ineligible,</w:t>
      </w:r>
      <w:r>
        <w:rPr>
          <w:spacing w:val="-3"/>
          <w:sz w:val="18"/>
        </w:rPr>
        <w:t xml:space="preserve"> </w:t>
      </w:r>
      <w:r>
        <w:rPr>
          <w:sz w:val="18"/>
        </w:rPr>
        <w:t>or</w:t>
      </w:r>
      <w:r>
        <w:rPr>
          <w:spacing w:val="-3"/>
          <w:sz w:val="18"/>
        </w:rPr>
        <w:t xml:space="preserve"> </w:t>
      </w:r>
      <w:r>
        <w:rPr>
          <w:sz w:val="18"/>
        </w:rPr>
        <w:t>voluntarily</w:t>
      </w:r>
      <w:r>
        <w:rPr>
          <w:spacing w:val="-3"/>
          <w:sz w:val="18"/>
        </w:rPr>
        <w:t xml:space="preserve"> </w:t>
      </w:r>
      <w:r>
        <w:rPr>
          <w:sz w:val="18"/>
        </w:rPr>
        <w:t>excluded</w:t>
      </w:r>
      <w:r>
        <w:rPr>
          <w:spacing w:val="-3"/>
          <w:sz w:val="18"/>
        </w:rPr>
        <w:t xml:space="preserve"> </w:t>
      </w:r>
      <w:r>
        <w:rPr>
          <w:sz w:val="18"/>
        </w:rPr>
        <w:t>from</w:t>
      </w:r>
      <w:r>
        <w:rPr>
          <w:spacing w:val="-3"/>
          <w:sz w:val="18"/>
        </w:rPr>
        <w:t xml:space="preserve"> </w:t>
      </w:r>
      <w:r>
        <w:rPr>
          <w:sz w:val="18"/>
        </w:rPr>
        <w:t>participation</w:t>
      </w:r>
      <w:r>
        <w:rPr>
          <w:spacing w:val="-3"/>
          <w:sz w:val="18"/>
        </w:rPr>
        <w:t xml:space="preserve"> </w:t>
      </w:r>
      <w:r>
        <w:rPr>
          <w:sz w:val="18"/>
        </w:rPr>
        <w:t>in</w:t>
      </w:r>
      <w:r>
        <w:rPr>
          <w:spacing w:val="-3"/>
          <w:sz w:val="18"/>
        </w:rPr>
        <w:t xml:space="preserve"> </w:t>
      </w:r>
      <w:r>
        <w:rPr>
          <w:sz w:val="18"/>
        </w:rPr>
        <w:t>this</w:t>
      </w:r>
      <w:r>
        <w:rPr>
          <w:spacing w:val="-3"/>
          <w:sz w:val="18"/>
        </w:rPr>
        <w:t xml:space="preserve"> </w:t>
      </w:r>
      <w:r>
        <w:rPr>
          <w:sz w:val="18"/>
        </w:rPr>
        <w:t>covered</w:t>
      </w:r>
      <w:r>
        <w:rPr>
          <w:spacing w:val="-3"/>
          <w:sz w:val="18"/>
        </w:rPr>
        <w:t xml:space="preserve"> </w:t>
      </w:r>
      <w:r>
        <w:rPr>
          <w:sz w:val="18"/>
        </w:rPr>
        <w:t>transaction, unless authorized by the department or agency with which this transaction originated.</w:t>
      </w:r>
    </w:p>
    <w:p w14:paraId="7E197F30" w14:textId="77777777" w:rsidR="00EE5539" w:rsidRDefault="00000000">
      <w:pPr>
        <w:pStyle w:val="ListParagraph"/>
        <w:numPr>
          <w:ilvl w:val="0"/>
          <w:numId w:val="6"/>
        </w:numPr>
        <w:tabs>
          <w:tab w:val="start" w:pos="50.95pt"/>
        </w:tabs>
        <w:spacing w:before="10.35pt"/>
        <w:ind w:end="19.20pt" w:firstLine="0pt"/>
        <w:rPr>
          <w:sz w:val="18"/>
        </w:rPr>
      </w:pPr>
      <w:r>
        <w:rPr>
          <w:sz w:val="18"/>
        </w:rPr>
        <w:t>The</w:t>
      </w:r>
      <w:r>
        <w:rPr>
          <w:spacing w:val="-3"/>
          <w:sz w:val="18"/>
        </w:rPr>
        <w:t xml:space="preserve"> </w:t>
      </w:r>
      <w:r>
        <w:rPr>
          <w:sz w:val="18"/>
        </w:rPr>
        <w:t>prospective</w:t>
      </w:r>
      <w:r>
        <w:rPr>
          <w:spacing w:val="-3"/>
          <w:sz w:val="18"/>
        </w:rPr>
        <w:t xml:space="preserve"> </w:t>
      </w:r>
      <w:r>
        <w:rPr>
          <w:sz w:val="18"/>
        </w:rPr>
        <w:t>lower</w:t>
      </w:r>
      <w:r>
        <w:rPr>
          <w:spacing w:val="-3"/>
          <w:sz w:val="18"/>
        </w:rPr>
        <w:t xml:space="preserve"> </w:t>
      </w:r>
      <w:r>
        <w:rPr>
          <w:sz w:val="18"/>
        </w:rPr>
        <w:t>tier</w:t>
      </w:r>
      <w:r>
        <w:rPr>
          <w:spacing w:val="-3"/>
          <w:sz w:val="18"/>
        </w:rPr>
        <w:t xml:space="preserve"> </w:t>
      </w:r>
      <w:r>
        <w:rPr>
          <w:sz w:val="18"/>
        </w:rPr>
        <w:t>participant</w:t>
      </w:r>
      <w:r>
        <w:rPr>
          <w:spacing w:val="-3"/>
          <w:sz w:val="18"/>
        </w:rPr>
        <w:t xml:space="preserve"> </w:t>
      </w:r>
      <w:r>
        <w:rPr>
          <w:sz w:val="18"/>
        </w:rPr>
        <w:t>further</w:t>
      </w:r>
      <w:r>
        <w:rPr>
          <w:spacing w:val="-3"/>
          <w:sz w:val="18"/>
        </w:rPr>
        <w:t xml:space="preserve"> </w:t>
      </w:r>
      <w:r>
        <w:rPr>
          <w:sz w:val="18"/>
        </w:rPr>
        <w:t>agrees</w:t>
      </w:r>
      <w:r>
        <w:rPr>
          <w:spacing w:val="-3"/>
          <w:sz w:val="18"/>
        </w:rPr>
        <w:t xml:space="preserve"> </w:t>
      </w:r>
      <w:r>
        <w:rPr>
          <w:sz w:val="18"/>
        </w:rPr>
        <w:t>by</w:t>
      </w:r>
      <w:r>
        <w:rPr>
          <w:spacing w:val="-3"/>
          <w:sz w:val="18"/>
        </w:rPr>
        <w:t xml:space="preserve"> </w:t>
      </w:r>
      <w:r>
        <w:rPr>
          <w:sz w:val="18"/>
        </w:rPr>
        <w:t>submitting</w:t>
      </w:r>
      <w:r>
        <w:rPr>
          <w:spacing w:val="-3"/>
          <w:sz w:val="18"/>
        </w:rPr>
        <w:t xml:space="preserve"> </w:t>
      </w:r>
      <w:r>
        <w:rPr>
          <w:sz w:val="18"/>
        </w:rPr>
        <w:t>this</w:t>
      </w:r>
      <w:r>
        <w:rPr>
          <w:spacing w:val="-3"/>
          <w:sz w:val="18"/>
        </w:rPr>
        <w:t xml:space="preserve"> </w:t>
      </w:r>
      <w:r>
        <w:rPr>
          <w:sz w:val="18"/>
        </w:rPr>
        <w:t>form</w:t>
      </w:r>
      <w:r>
        <w:rPr>
          <w:spacing w:val="-3"/>
          <w:sz w:val="18"/>
        </w:rPr>
        <w:t xml:space="preserve"> </w:t>
      </w:r>
      <w:r>
        <w:rPr>
          <w:sz w:val="18"/>
        </w:rPr>
        <w:t>that</w:t>
      </w:r>
      <w:r>
        <w:rPr>
          <w:spacing w:val="-3"/>
          <w:sz w:val="18"/>
        </w:rPr>
        <w:t xml:space="preserve"> </w:t>
      </w:r>
      <w:r>
        <w:rPr>
          <w:sz w:val="18"/>
        </w:rPr>
        <w:t>it</w:t>
      </w:r>
      <w:r>
        <w:rPr>
          <w:spacing w:val="-3"/>
          <w:sz w:val="18"/>
        </w:rPr>
        <w:t xml:space="preserve"> </w:t>
      </w:r>
      <w:r>
        <w:rPr>
          <w:sz w:val="18"/>
        </w:rPr>
        <w:t>will</w:t>
      </w:r>
      <w:r>
        <w:rPr>
          <w:spacing w:val="-3"/>
          <w:sz w:val="18"/>
        </w:rPr>
        <w:t xml:space="preserve"> </w:t>
      </w:r>
      <w:r>
        <w:rPr>
          <w:sz w:val="18"/>
        </w:rPr>
        <w:t>include</w:t>
      </w:r>
      <w:r>
        <w:rPr>
          <w:spacing w:val="-3"/>
          <w:sz w:val="18"/>
        </w:rPr>
        <w:t xml:space="preserve"> </w:t>
      </w:r>
      <w:r>
        <w:rPr>
          <w:sz w:val="18"/>
        </w:rPr>
        <w:t>this</w:t>
      </w:r>
      <w:r>
        <w:rPr>
          <w:spacing w:val="-3"/>
          <w:sz w:val="18"/>
        </w:rPr>
        <w:t xml:space="preserve"> </w:t>
      </w:r>
      <w:r>
        <w:rPr>
          <w:sz w:val="18"/>
        </w:rPr>
        <w:t>clause titled</w:t>
      </w:r>
      <w:r>
        <w:rPr>
          <w:spacing w:val="-4"/>
          <w:sz w:val="18"/>
        </w:rPr>
        <w:t xml:space="preserve"> </w:t>
      </w:r>
      <w:r>
        <w:rPr>
          <w:sz w:val="18"/>
        </w:rPr>
        <w:t>“Certification</w:t>
      </w:r>
      <w:r>
        <w:rPr>
          <w:spacing w:val="-4"/>
          <w:sz w:val="18"/>
        </w:rPr>
        <w:t xml:space="preserve"> </w:t>
      </w:r>
      <w:r>
        <w:rPr>
          <w:sz w:val="18"/>
        </w:rPr>
        <w:t>Regarding</w:t>
      </w:r>
      <w:r>
        <w:rPr>
          <w:spacing w:val="-4"/>
          <w:sz w:val="18"/>
        </w:rPr>
        <w:t xml:space="preserve"> </w:t>
      </w:r>
      <w:r>
        <w:rPr>
          <w:sz w:val="18"/>
        </w:rPr>
        <w:t>Debarment,</w:t>
      </w:r>
      <w:r>
        <w:rPr>
          <w:spacing w:val="-4"/>
          <w:sz w:val="18"/>
        </w:rPr>
        <w:t xml:space="preserve"> </w:t>
      </w:r>
      <w:r>
        <w:rPr>
          <w:sz w:val="18"/>
        </w:rPr>
        <w:t>Suspension,</w:t>
      </w:r>
      <w:r>
        <w:rPr>
          <w:spacing w:val="-4"/>
          <w:sz w:val="18"/>
        </w:rPr>
        <w:t xml:space="preserve"> </w:t>
      </w:r>
      <w:r>
        <w:rPr>
          <w:sz w:val="18"/>
        </w:rPr>
        <w:t>Ineligibility</w:t>
      </w:r>
      <w:r>
        <w:rPr>
          <w:spacing w:val="-4"/>
          <w:sz w:val="18"/>
        </w:rPr>
        <w:t xml:space="preserve"> </w:t>
      </w:r>
      <w:r>
        <w:rPr>
          <w:sz w:val="18"/>
        </w:rPr>
        <w:t>and</w:t>
      </w:r>
      <w:r>
        <w:rPr>
          <w:spacing w:val="-4"/>
          <w:sz w:val="18"/>
        </w:rPr>
        <w:t xml:space="preserve"> </w:t>
      </w:r>
      <w:r>
        <w:rPr>
          <w:sz w:val="18"/>
        </w:rPr>
        <w:t>Voluntary</w:t>
      </w:r>
      <w:r>
        <w:rPr>
          <w:spacing w:val="-4"/>
          <w:sz w:val="18"/>
        </w:rPr>
        <w:t xml:space="preserve"> </w:t>
      </w:r>
      <w:r>
        <w:rPr>
          <w:sz w:val="18"/>
        </w:rPr>
        <w:t>Exclusion</w:t>
      </w:r>
      <w:r>
        <w:rPr>
          <w:spacing w:val="-4"/>
          <w:sz w:val="18"/>
        </w:rPr>
        <w:t xml:space="preserve"> </w:t>
      </w:r>
      <w:r>
        <w:rPr>
          <w:sz w:val="18"/>
        </w:rPr>
        <w:t>–</w:t>
      </w:r>
      <w:r>
        <w:rPr>
          <w:spacing w:val="-4"/>
          <w:sz w:val="18"/>
        </w:rPr>
        <w:t xml:space="preserve"> </w:t>
      </w:r>
      <w:r>
        <w:rPr>
          <w:sz w:val="18"/>
        </w:rPr>
        <w:t>Lower</w:t>
      </w:r>
      <w:r>
        <w:rPr>
          <w:spacing w:val="-4"/>
          <w:sz w:val="18"/>
        </w:rPr>
        <w:t xml:space="preserve"> </w:t>
      </w:r>
      <w:r>
        <w:rPr>
          <w:sz w:val="18"/>
        </w:rPr>
        <w:t>Tier</w:t>
      </w:r>
      <w:r>
        <w:rPr>
          <w:spacing w:val="-4"/>
          <w:sz w:val="18"/>
        </w:rPr>
        <w:t xml:space="preserve"> </w:t>
      </w:r>
      <w:r>
        <w:rPr>
          <w:sz w:val="18"/>
        </w:rPr>
        <w:t>Covered Transactions,” without modification, in all lower tier covered transactions and in all solicitations for lower tier covered transactions.</w:t>
      </w:r>
    </w:p>
    <w:p w14:paraId="3331443B" w14:textId="5A562978" w:rsidR="00EE5539" w:rsidRDefault="00000000">
      <w:pPr>
        <w:pStyle w:val="ListParagraph"/>
        <w:numPr>
          <w:ilvl w:val="0"/>
          <w:numId w:val="6"/>
        </w:numPr>
        <w:tabs>
          <w:tab w:val="start" w:pos="50.95pt"/>
        </w:tabs>
        <w:spacing w:before="10.35pt"/>
        <w:ind w:end="19.15pt" w:firstLine="0pt"/>
        <w:rPr>
          <w:sz w:val="18"/>
        </w:rPr>
      </w:pPr>
      <w:r>
        <w:rPr>
          <w:sz w:val="18"/>
        </w:rPr>
        <w:t>A</w:t>
      </w:r>
      <w:r>
        <w:rPr>
          <w:spacing w:val="-3"/>
          <w:sz w:val="18"/>
        </w:rPr>
        <w:t xml:space="preserve"> </w:t>
      </w:r>
      <w:r>
        <w:rPr>
          <w:sz w:val="18"/>
        </w:rPr>
        <w:t>participant</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covered</w:t>
      </w:r>
      <w:r>
        <w:rPr>
          <w:spacing w:val="-3"/>
          <w:sz w:val="18"/>
        </w:rPr>
        <w:t xml:space="preserve"> </w:t>
      </w:r>
      <w:r>
        <w:rPr>
          <w:sz w:val="18"/>
        </w:rPr>
        <w:t>transaction</w:t>
      </w:r>
      <w:r>
        <w:rPr>
          <w:spacing w:val="-3"/>
          <w:sz w:val="18"/>
        </w:rPr>
        <w:t xml:space="preserve"> </w:t>
      </w:r>
      <w:r>
        <w:rPr>
          <w:sz w:val="18"/>
        </w:rPr>
        <w:t>may</w:t>
      </w:r>
      <w:r>
        <w:rPr>
          <w:spacing w:val="-3"/>
          <w:sz w:val="18"/>
        </w:rPr>
        <w:t xml:space="preserve"> </w:t>
      </w:r>
      <w:r>
        <w:rPr>
          <w:sz w:val="18"/>
        </w:rPr>
        <w:t>rely</w:t>
      </w:r>
      <w:r>
        <w:rPr>
          <w:spacing w:val="-3"/>
          <w:sz w:val="18"/>
        </w:rPr>
        <w:t xml:space="preserve"> </w:t>
      </w:r>
      <w:r>
        <w:rPr>
          <w:sz w:val="18"/>
        </w:rPr>
        <w:t>upon</w:t>
      </w:r>
      <w:r>
        <w:rPr>
          <w:spacing w:val="-3"/>
          <w:sz w:val="18"/>
        </w:rPr>
        <w:t xml:space="preserve"> </w:t>
      </w:r>
      <w:r>
        <w:rPr>
          <w:sz w:val="18"/>
        </w:rPr>
        <w:t>a</w:t>
      </w:r>
      <w:r>
        <w:rPr>
          <w:spacing w:val="-3"/>
          <w:sz w:val="18"/>
        </w:rPr>
        <w:t xml:space="preserve"> </w:t>
      </w:r>
      <w:r>
        <w:rPr>
          <w:sz w:val="18"/>
        </w:rPr>
        <w:t>certification</w:t>
      </w:r>
      <w:r>
        <w:rPr>
          <w:spacing w:val="-3"/>
          <w:sz w:val="18"/>
        </w:rPr>
        <w:t xml:space="preserve"> </w:t>
      </w:r>
      <w:r>
        <w:rPr>
          <w:sz w:val="18"/>
        </w:rPr>
        <w:t>of</w:t>
      </w:r>
      <w:r>
        <w:rPr>
          <w:spacing w:val="-3"/>
          <w:sz w:val="18"/>
        </w:rPr>
        <w:t xml:space="preserve"> </w:t>
      </w:r>
      <w:r>
        <w:rPr>
          <w:sz w:val="18"/>
        </w:rPr>
        <w:t>a</w:t>
      </w:r>
      <w:r>
        <w:rPr>
          <w:spacing w:val="-3"/>
          <w:sz w:val="18"/>
        </w:rPr>
        <w:t xml:space="preserve"> </w:t>
      </w:r>
      <w:r>
        <w:rPr>
          <w:sz w:val="18"/>
        </w:rPr>
        <w:t>prospective</w:t>
      </w:r>
      <w:r>
        <w:rPr>
          <w:spacing w:val="-3"/>
          <w:sz w:val="18"/>
        </w:rPr>
        <w:t xml:space="preserve"> </w:t>
      </w:r>
      <w:r>
        <w:rPr>
          <w:sz w:val="18"/>
        </w:rPr>
        <w:t>participant</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 xml:space="preserve">lower tier covered transaction </w:t>
      </w:r>
      <w:proofErr w:type="gramStart"/>
      <w:r>
        <w:rPr>
          <w:sz w:val="18"/>
        </w:rPr>
        <w:t>that it</w:t>
      </w:r>
      <w:proofErr w:type="gramEnd"/>
      <w:r>
        <w:rPr>
          <w:sz w:val="18"/>
        </w:rPr>
        <w:t xml:space="preserve"> is not debarred, suspended, ineligible, or voluntarily excluded from the covered transaction, unless it knows that the certification is erroneous. A participant may decide the method and frequency</w:t>
      </w:r>
      <w:r>
        <w:rPr>
          <w:spacing w:val="-2"/>
          <w:sz w:val="18"/>
        </w:rPr>
        <w:t xml:space="preserve"> </w:t>
      </w:r>
      <w:r>
        <w:rPr>
          <w:sz w:val="18"/>
        </w:rPr>
        <w:t>by</w:t>
      </w:r>
      <w:r>
        <w:rPr>
          <w:spacing w:val="-2"/>
          <w:sz w:val="18"/>
        </w:rPr>
        <w:t xml:space="preserve"> </w:t>
      </w:r>
      <w:r>
        <w:rPr>
          <w:sz w:val="18"/>
        </w:rPr>
        <w:t>which</w:t>
      </w:r>
      <w:r>
        <w:rPr>
          <w:spacing w:val="-2"/>
          <w:sz w:val="18"/>
        </w:rPr>
        <w:t xml:space="preserve"> </w:t>
      </w:r>
      <w:r>
        <w:rPr>
          <w:sz w:val="18"/>
        </w:rPr>
        <w:t>it</w:t>
      </w:r>
      <w:r>
        <w:rPr>
          <w:spacing w:val="-2"/>
          <w:sz w:val="18"/>
        </w:rPr>
        <w:t xml:space="preserve"> </w:t>
      </w:r>
      <w:r>
        <w:rPr>
          <w:sz w:val="18"/>
        </w:rPr>
        <w:t>determines</w:t>
      </w:r>
      <w:r>
        <w:rPr>
          <w:spacing w:val="-2"/>
          <w:sz w:val="18"/>
        </w:rPr>
        <w:t xml:space="preserve"> </w:t>
      </w:r>
      <w:r>
        <w:rPr>
          <w:sz w:val="18"/>
        </w:rPr>
        <w:t>the</w:t>
      </w:r>
      <w:r>
        <w:rPr>
          <w:spacing w:val="-2"/>
          <w:sz w:val="18"/>
        </w:rPr>
        <w:t xml:space="preserve"> </w:t>
      </w:r>
      <w:r>
        <w:rPr>
          <w:sz w:val="18"/>
        </w:rPr>
        <w:t>eligibility</w:t>
      </w:r>
      <w:r>
        <w:rPr>
          <w:spacing w:val="-2"/>
          <w:sz w:val="18"/>
        </w:rPr>
        <w:t xml:space="preserve"> </w:t>
      </w:r>
      <w:r>
        <w:rPr>
          <w:sz w:val="18"/>
        </w:rPr>
        <w:t>of</w:t>
      </w:r>
      <w:r>
        <w:rPr>
          <w:spacing w:val="-2"/>
          <w:sz w:val="18"/>
        </w:rPr>
        <w:t xml:space="preserve"> </w:t>
      </w:r>
      <w:r>
        <w:rPr>
          <w:sz w:val="18"/>
        </w:rPr>
        <w:t>its</w:t>
      </w:r>
      <w:r>
        <w:rPr>
          <w:spacing w:val="-2"/>
          <w:sz w:val="18"/>
        </w:rPr>
        <w:t xml:space="preserve"> </w:t>
      </w:r>
      <w:r>
        <w:rPr>
          <w:sz w:val="18"/>
        </w:rPr>
        <w:t>principals.</w:t>
      </w:r>
      <w:r>
        <w:rPr>
          <w:spacing w:val="-2"/>
          <w:sz w:val="18"/>
        </w:rPr>
        <w:t xml:space="preserve"> </w:t>
      </w:r>
      <w:r>
        <w:rPr>
          <w:sz w:val="18"/>
        </w:rPr>
        <w:t>Each</w:t>
      </w:r>
      <w:r>
        <w:rPr>
          <w:spacing w:val="-2"/>
          <w:sz w:val="18"/>
        </w:rPr>
        <w:t xml:space="preserve"> </w:t>
      </w:r>
      <w:r>
        <w:rPr>
          <w:sz w:val="18"/>
        </w:rPr>
        <w:t>participant</w:t>
      </w:r>
      <w:r>
        <w:rPr>
          <w:spacing w:val="-2"/>
          <w:sz w:val="18"/>
        </w:rPr>
        <w:t xml:space="preserve"> </w:t>
      </w:r>
      <w:r>
        <w:rPr>
          <w:sz w:val="18"/>
        </w:rPr>
        <w:t>may,</w:t>
      </w:r>
      <w:r>
        <w:rPr>
          <w:spacing w:val="-2"/>
          <w:sz w:val="18"/>
        </w:rPr>
        <w:t xml:space="preserve"> </w:t>
      </w:r>
      <w:r>
        <w:rPr>
          <w:sz w:val="18"/>
        </w:rPr>
        <w:t>but</w:t>
      </w:r>
      <w:r>
        <w:rPr>
          <w:spacing w:val="-2"/>
          <w:sz w:val="18"/>
        </w:rPr>
        <w:t xml:space="preserve"> </w:t>
      </w:r>
      <w:r>
        <w:rPr>
          <w:sz w:val="18"/>
        </w:rPr>
        <w:t>is</w:t>
      </w:r>
      <w:r>
        <w:rPr>
          <w:spacing w:val="-2"/>
          <w:sz w:val="18"/>
        </w:rPr>
        <w:t xml:space="preserve"> </w:t>
      </w:r>
      <w:r>
        <w:rPr>
          <w:sz w:val="18"/>
        </w:rPr>
        <w:t>not</w:t>
      </w:r>
      <w:r>
        <w:rPr>
          <w:spacing w:val="-2"/>
          <w:sz w:val="18"/>
        </w:rPr>
        <w:t xml:space="preserve"> </w:t>
      </w:r>
      <w:r>
        <w:rPr>
          <w:sz w:val="18"/>
        </w:rPr>
        <w:t>required</w:t>
      </w:r>
      <w:r>
        <w:rPr>
          <w:spacing w:val="-2"/>
          <w:sz w:val="18"/>
        </w:rPr>
        <w:t xml:space="preserve"> </w:t>
      </w:r>
      <w:r>
        <w:rPr>
          <w:sz w:val="18"/>
        </w:rPr>
        <w:t>to,</w:t>
      </w:r>
      <w:r>
        <w:rPr>
          <w:spacing w:val="-2"/>
          <w:sz w:val="18"/>
        </w:rPr>
        <w:t xml:space="preserve"> </w:t>
      </w:r>
      <w:r>
        <w:rPr>
          <w:sz w:val="18"/>
        </w:rPr>
        <w:t>check the Non</w:t>
      </w:r>
      <w:r w:rsidR="0012760C">
        <w:rPr>
          <w:sz w:val="18"/>
        </w:rPr>
        <w:t>-</w:t>
      </w:r>
      <w:r>
        <w:rPr>
          <w:sz w:val="18"/>
        </w:rPr>
        <w:t>procurement List.</w:t>
      </w:r>
    </w:p>
    <w:p w14:paraId="04136594" w14:textId="77777777" w:rsidR="00EE5539" w:rsidRDefault="00000000">
      <w:pPr>
        <w:pStyle w:val="ListParagraph"/>
        <w:numPr>
          <w:ilvl w:val="0"/>
          <w:numId w:val="6"/>
        </w:numPr>
        <w:tabs>
          <w:tab w:val="start" w:pos="50.95pt"/>
        </w:tabs>
        <w:spacing w:before="10.35pt"/>
        <w:ind w:end="20.65pt" w:firstLine="0pt"/>
        <w:rPr>
          <w:sz w:val="18"/>
        </w:rPr>
      </w:pPr>
      <w:r>
        <w:rPr>
          <w:sz w:val="18"/>
        </w:rPr>
        <w:t>Nothing</w:t>
      </w:r>
      <w:r>
        <w:rPr>
          <w:spacing w:val="-2"/>
          <w:sz w:val="18"/>
        </w:rPr>
        <w:t xml:space="preserve"> </w:t>
      </w:r>
      <w:r>
        <w:rPr>
          <w:sz w:val="18"/>
        </w:rPr>
        <w:t>contained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foregoing</w:t>
      </w:r>
      <w:r>
        <w:rPr>
          <w:spacing w:val="-2"/>
          <w:sz w:val="18"/>
        </w:rPr>
        <w:t xml:space="preserve"> </w:t>
      </w:r>
      <w:r>
        <w:rPr>
          <w:sz w:val="18"/>
        </w:rPr>
        <w:t>shall</w:t>
      </w:r>
      <w:r>
        <w:rPr>
          <w:spacing w:val="-2"/>
          <w:sz w:val="18"/>
        </w:rPr>
        <w:t xml:space="preserve"> </w:t>
      </w:r>
      <w:r>
        <w:rPr>
          <w:sz w:val="18"/>
        </w:rPr>
        <w:t>be</w:t>
      </w:r>
      <w:r>
        <w:rPr>
          <w:spacing w:val="-2"/>
          <w:sz w:val="18"/>
        </w:rPr>
        <w:t xml:space="preserve"> </w:t>
      </w:r>
      <w:r>
        <w:rPr>
          <w:sz w:val="18"/>
        </w:rPr>
        <w:t>construed</w:t>
      </w:r>
      <w:r>
        <w:rPr>
          <w:spacing w:val="-2"/>
          <w:sz w:val="18"/>
        </w:rPr>
        <w:t xml:space="preserve"> </w:t>
      </w:r>
      <w:r>
        <w:rPr>
          <w:sz w:val="18"/>
        </w:rPr>
        <w:t>to</w:t>
      </w:r>
      <w:r>
        <w:rPr>
          <w:spacing w:val="-2"/>
          <w:sz w:val="18"/>
        </w:rPr>
        <w:t xml:space="preserve"> </w:t>
      </w:r>
      <w:r>
        <w:rPr>
          <w:sz w:val="18"/>
        </w:rPr>
        <w:t>require</w:t>
      </w:r>
      <w:r>
        <w:rPr>
          <w:spacing w:val="-2"/>
          <w:sz w:val="18"/>
        </w:rPr>
        <w:t xml:space="preserve"> </w:t>
      </w:r>
      <w:proofErr w:type="gramStart"/>
      <w:r>
        <w:rPr>
          <w:sz w:val="18"/>
        </w:rPr>
        <w:t>establishment</w:t>
      </w:r>
      <w:proofErr w:type="gramEnd"/>
      <w:r>
        <w:rPr>
          <w:spacing w:val="-2"/>
          <w:sz w:val="18"/>
        </w:rPr>
        <w:t xml:space="preserve"> </w:t>
      </w:r>
      <w:r>
        <w:rPr>
          <w:sz w:val="18"/>
        </w:rPr>
        <w:t>of</w:t>
      </w:r>
      <w:r>
        <w:rPr>
          <w:spacing w:val="-2"/>
          <w:sz w:val="18"/>
        </w:rPr>
        <w:t xml:space="preserve"> </w:t>
      </w:r>
      <w:r>
        <w:rPr>
          <w:sz w:val="18"/>
        </w:rPr>
        <w:t>a</w:t>
      </w:r>
      <w:r>
        <w:rPr>
          <w:spacing w:val="-2"/>
          <w:sz w:val="18"/>
        </w:rPr>
        <w:t xml:space="preserve"> </w:t>
      </w:r>
      <w:r>
        <w:rPr>
          <w:sz w:val="18"/>
        </w:rPr>
        <w:t>system</w:t>
      </w:r>
      <w:r>
        <w:rPr>
          <w:spacing w:val="-2"/>
          <w:sz w:val="18"/>
        </w:rPr>
        <w:t xml:space="preserve"> </w:t>
      </w:r>
      <w:r>
        <w:rPr>
          <w:sz w:val="18"/>
        </w:rPr>
        <w:t>of</w:t>
      </w:r>
      <w:r>
        <w:rPr>
          <w:spacing w:val="-2"/>
          <w:sz w:val="18"/>
        </w:rPr>
        <w:t xml:space="preserve"> </w:t>
      </w:r>
      <w:r>
        <w:rPr>
          <w:sz w:val="18"/>
        </w:rPr>
        <w:t>records</w:t>
      </w:r>
      <w:r>
        <w:rPr>
          <w:spacing w:val="-2"/>
          <w:sz w:val="18"/>
        </w:rPr>
        <w:t xml:space="preserve"> </w:t>
      </w:r>
      <w:proofErr w:type="gramStart"/>
      <w:r>
        <w:rPr>
          <w:sz w:val="18"/>
        </w:rPr>
        <w:t>in order to</w:t>
      </w:r>
      <w:proofErr w:type="gramEnd"/>
      <w:r>
        <w:rPr>
          <w:sz w:val="18"/>
        </w:rPr>
        <w:t xml:space="preserve"> render in good faith the certification required by this clause. The knowledge and information of a participant</w:t>
      </w:r>
      <w:r>
        <w:rPr>
          <w:spacing w:val="-3"/>
          <w:sz w:val="18"/>
        </w:rPr>
        <w:t xml:space="preserve"> </w:t>
      </w:r>
      <w:r>
        <w:rPr>
          <w:sz w:val="18"/>
        </w:rPr>
        <w:t>is</w:t>
      </w:r>
      <w:r>
        <w:rPr>
          <w:spacing w:val="-3"/>
          <w:sz w:val="18"/>
        </w:rPr>
        <w:t xml:space="preserve"> </w:t>
      </w:r>
      <w:r>
        <w:rPr>
          <w:sz w:val="18"/>
        </w:rPr>
        <w:t>not</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exceed</w:t>
      </w:r>
      <w:r>
        <w:rPr>
          <w:spacing w:val="-3"/>
          <w:sz w:val="18"/>
        </w:rPr>
        <w:t xml:space="preserve"> </w:t>
      </w:r>
      <w:r>
        <w:rPr>
          <w:sz w:val="18"/>
        </w:rPr>
        <w:t>that</w:t>
      </w:r>
      <w:r>
        <w:rPr>
          <w:spacing w:val="-3"/>
          <w:sz w:val="18"/>
        </w:rPr>
        <w:t xml:space="preserve"> </w:t>
      </w:r>
      <w:r>
        <w:rPr>
          <w:sz w:val="18"/>
        </w:rPr>
        <w:t>which</w:t>
      </w:r>
      <w:r>
        <w:rPr>
          <w:spacing w:val="-3"/>
          <w:sz w:val="18"/>
        </w:rPr>
        <w:t xml:space="preserve"> </w:t>
      </w:r>
      <w:r>
        <w:rPr>
          <w:sz w:val="18"/>
        </w:rPr>
        <w:t>is</w:t>
      </w:r>
      <w:r>
        <w:rPr>
          <w:spacing w:val="-3"/>
          <w:sz w:val="18"/>
        </w:rPr>
        <w:t xml:space="preserve"> </w:t>
      </w:r>
      <w:r>
        <w:rPr>
          <w:sz w:val="18"/>
        </w:rPr>
        <w:t>normally</w:t>
      </w:r>
      <w:r>
        <w:rPr>
          <w:spacing w:val="-3"/>
          <w:sz w:val="18"/>
        </w:rPr>
        <w:t xml:space="preserve"> </w:t>
      </w:r>
      <w:r>
        <w:rPr>
          <w:sz w:val="18"/>
        </w:rPr>
        <w:t>possessed</w:t>
      </w:r>
      <w:r>
        <w:rPr>
          <w:spacing w:val="-3"/>
          <w:sz w:val="18"/>
        </w:rPr>
        <w:t xml:space="preserve"> </w:t>
      </w:r>
      <w:r>
        <w:rPr>
          <w:sz w:val="18"/>
        </w:rPr>
        <w:t>by</w:t>
      </w:r>
      <w:r>
        <w:rPr>
          <w:spacing w:val="-3"/>
          <w:sz w:val="18"/>
        </w:rPr>
        <w:t xml:space="preserve"> </w:t>
      </w:r>
      <w:r>
        <w:rPr>
          <w:sz w:val="18"/>
        </w:rPr>
        <w:t>a</w:t>
      </w:r>
      <w:r>
        <w:rPr>
          <w:spacing w:val="-3"/>
          <w:sz w:val="18"/>
        </w:rPr>
        <w:t xml:space="preserve"> </w:t>
      </w:r>
      <w:r>
        <w:rPr>
          <w:sz w:val="18"/>
        </w:rPr>
        <w:t>prudent</w:t>
      </w:r>
      <w:r>
        <w:rPr>
          <w:spacing w:val="-3"/>
          <w:sz w:val="18"/>
        </w:rPr>
        <w:t xml:space="preserve"> </w:t>
      </w:r>
      <w:r>
        <w:rPr>
          <w:sz w:val="18"/>
        </w:rPr>
        <w:t>person</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ordinary</w:t>
      </w:r>
      <w:r>
        <w:rPr>
          <w:spacing w:val="-3"/>
          <w:sz w:val="18"/>
        </w:rPr>
        <w:t xml:space="preserve"> </w:t>
      </w:r>
      <w:r>
        <w:rPr>
          <w:sz w:val="18"/>
        </w:rPr>
        <w:t>course of business dealings.</w:t>
      </w:r>
    </w:p>
    <w:p w14:paraId="01276667" w14:textId="0E63E7AD" w:rsidR="00EE5539" w:rsidRPr="0012760C" w:rsidRDefault="00000000" w:rsidP="0012760C">
      <w:pPr>
        <w:pStyle w:val="ListParagraph"/>
        <w:numPr>
          <w:ilvl w:val="0"/>
          <w:numId w:val="6"/>
        </w:numPr>
        <w:tabs>
          <w:tab w:val="start" w:pos="50.95pt"/>
        </w:tabs>
        <w:spacing w:before="10.35pt"/>
        <w:ind w:end="25.15pt" w:firstLine="0pt"/>
        <w:rPr>
          <w:sz w:val="18"/>
        </w:rPr>
        <w:sectPr w:rsidR="00EE5539" w:rsidRPr="0012760C">
          <w:pgSz w:w="612pt" w:h="792pt"/>
          <w:pgMar w:top="45pt" w:right="71pt" w:bottom="48pt" w:left="57pt" w:header="0pt" w:footer="38.45pt" w:gutter="0pt"/>
          <w:cols w:space="36pt"/>
        </w:sectPr>
      </w:pPr>
      <w:r>
        <w:rPr>
          <w:sz w:val="18"/>
        </w:rPr>
        <w:t>Except</w:t>
      </w:r>
      <w:r>
        <w:rPr>
          <w:spacing w:val="-3"/>
          <w:sz w:val="18"/>
        </w:rPr>
        <w:t xml:space="preserve"> </w:t>
      </w:r>
      <w:r>
        <w:rPr>
          <w:sz w:val="18"/>
        </w:rPr>
        <w:t>for</w:t>
      </w:r>
      <w:r>
        <w:rPr>
          <w:spacing w:val="-3"/>
          <w:sz w:val="18"/>
        </w:rPr>
        <w:t xml:space="preserve"> </w:t>
      </w:r>
      <w:r>
        <w:rPr>
          <w:sz w:val="18"/>
        </w:rPr>
        <w:t>transactions</w:t>
      </w:r>
      <w:r>
        <w:rPr>
          <w:spacing w:val="-3"/>
          <w:sz w:val="18"/>
        </w:rPr>
        <w:t xml:space="preserve"> </w:t>
      </w:r>
      <w:r>
        <w:rPr>
          <w:sz w:val="18"/>
        </w:rPr>
        <w:t>authorized</w:t>
      </w:r>
      <w:r>
        <w:rPr>
          <w:spacing w:val="-3"/>
          <w:sz w:val="18"/>
        </w:rPr>
        <w:t xml:space="preserve"> </w:t>
      </w:r>
      <w:r>
        <w:rPr>
          <w:sz w:val="18"/>
        </w:rPr>
        <w:t>under</w:t>
      </w:r>
      <w:r>
        <w:rPr>
          <w:spacing w:val="-3"/>
          <w:sz w:val="18"/>
        </w:rPr>
        <w:t xml:space="preserve"> </w:t>
      </w:r>
      <w:r>
        <w:rPr>
          <w:sz w:val="18"/>
        </w:rPr>
        <w:t>paragraph</w:t>
      </w:r>
      <w:r>
        <w:rPr>
          <w:spacing w:val="-3"/>
          <w:sz w:val="18"/>
        </w:rPr>
        <w:t xml:space="preserve"> </w:t>
      </w:r>
      <w:r>
        <w:rPr>
          <w:sz w:val="18"/>
        </w:rPr>
        <w:t>5</w:t>
      </w:r>
      <w:r>
        <w:rPr>
          <w:spacing w:val="-3"/>
          <w:sz w:val="18"/>
        </w:rPr>
        <w:t xml:space="preserve"> </w:t>
      </w:r>
      <w:r>
        <w:rPr>
          <w:sz w:val="18"/>
        </w:rPr>
        <w:t>of</w:t>
      </w:r>
      <w:r>
        <w:rPr>
          <w:spacing w:val="-3"/>
          <w:sz w:val="18"/>
        </w:rPr>
        <w:t xml:space="preserve"> </w:t>
      </w:r>
      <w:r>
        <w:rPr>
          <w:sz w:val="18"/>
        </w:rPr>
        <w:t>these</w:t>
      </w:r>
      <w:r>
        <w:rPr>
          <w:spacing w:val="-3"/>
          <w:sz w:val="18"/>
        </w:rPr>
        <w:t xml:space="preserve"> </w:t>
      </w:r>
      <w:r>
        <w:rPr>
          <w:sz w:val="18"/>
        </w:rPr>
        <w:t>instructions,</w:t>
      </w:r>
      <w:r>
        <w:rPr>
          <w:spacing w:val="-3"/>
          <w:sz w:val="18"/>
        </w:rPr>
        <w:t xml:space="preserve"> </w:t>
      </w:r>
      <w:r>
        <w:rPr>
          <w:sz w:val="18"/>
        </w:rPr>
        <w:t>if</w:t>
      </w:r>
      <w:r>
        <w:rPr>
          <w:spacing w:val="-3"/>
          <w:sz w:val="18"/>
        </w:rPr>
        <w:t xml:space="preserve"> </w:t>
      </w:r>
      <w:r>
        <w:rPr>
          <w:sz w:val="18"/>
        </w:rPr>
        <w:t>a</w:t>
      </w:r>
      <w:r>
        <w:rPr>
          <w:spacing w:val="-3"/>
          <w:sz w:val="18"/>
        </w:rPr>
        <w:t xml:space="preserve"> </w:t>
      </w:r>
      <w:r>
        <w:rPr>
          <w:sz w:val="18"/>
        </w:rPr>
        <w:t>participant</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82F6432" w14:textId="77777777" w:rsidR="00EE5539" w:rsidRDefault="00EE5539">
      <w:pPr>
        <w:rPr>
          <w:sz w:val="17"/>
        </w:rPr>
        <w:sectPr w:rsidR="00EE5539">
          <w:pgSz w:w="612pt" w:h="792pt"/>
          <w:pgMar w:top="91pt" w:right="71pt" w:bottom="48pt" w:left="57pt" w:header="0pt" w:footer="38.45pt" w:gutter="0pt"/>
          <w:cols w:space="36pt"/>
        </w:sectPr>
      </w:pPr>
    </w:p>
    <w:p w14:paraId="0D239FCB" w14:textId="77777777" w:rsidR="00EE5539" w:rsidRDefault="00000000">
      <w:pPr>
        <w:spacing w:before="4pt"/>
        <w:ind w:start="102.90pt" w:end="106.70pt" w:firstLine="82.85pt"/>
        <w:rPr>
          <w:b/>
          <w:sz w:val="28"/>
        </w:rPr>
      </w:pPr>
      <w:r>
        <w:rPr>
          <w:b/>
          <w:sz w:val="28"/>
          <w:u w:val="single"/>
        </w:rPr>
        <w:lastRenderedPageBreak/>
        <w:t>A</w:t>
      </w:r>
      <w:r>
        <w:rPr>
          <w:b/>
          <w:sz w:val="19"/>
          <w:u w:val="single"/>
        </w:rPr>
        <w:t xml:space="preserve">TTACHMENT </w:t>
      </w:r>
      <w:r>
        <w:rPr>
          <w:b/>
          <w:sz w:val="28"/>
          <w:u w:val="single"/>
        </w:rPr>
        <w:t>“14”:</w:t>
      </w:r>
      <w:r>
        <w:rPr>
          <w:b/>
          <w:sz w:val="28"/>
        </w:rPr>
        <w:t xml:space="preserve"> </w:t>
      </w:r>
      <w:r>
        <w:rPr>
          <w:b/>
          <w:sz w:val="28"/>
          <w:u w:val="single"/>
        </w:rPr>
        <w:t>CERTIFICATION</w:t>
      </w:r>
      <w:r>
        <w:rPr>
          <w:b/>
          <w:spacing w:val="-20"/>
          <w:sz w:val="28"/>
          <w:u w:val="single"/>
        </w:rPr>
        <w:t xml:space="preserve"> </w:t>
      </w:r>
      <w:r>
        <w:rPr>
          <w:b/>
          <w:sz w:val="28"/>
          <w:u w:val="single"/>
        </w:rPr>
        <w:t>REGARDING</w:t>
      </w:r>
      <w:r>
        <w:rPr>
          <w:b/>
          <w:spacing w:val="-19"/>
          <w:sz w:val="28"/>
          <w:u w:val="single"/>
        </w:rPr>
        <w:t xml:space="preserve"> </w:t>
      </w:r>
      <w:r>
        <w:rPr>
          <w:b/>
          <w:sz w:val="28"/>
          <w:u w:val="single"/>
        </w:rPr>
        <w:t>LOBBYING</w:t>
      </w:r>
    </w:p>
    <w:p w14:paraId="2AB5E91E" w14:textId="77777777" w:rsidR="00EE5539" w:rsidRDefault="00EE5539">
      <w:pPr>
        <w:pStyle w:val="BodyText"/>
        <w:spacing w:before="1.90pt"/>
        <w:rPr>
          <w:b/>
          <w:sz w:val="28"/>
        </w:rPr>
      </w:pPr>
    </w:p>
    <w:p w14:paraId="1FBCEA7C" w14:textId="77777777" w:rsidR="00EE5539" w:rsidRDefault="00000000">
      <w:pPr>
        <w:pStyle w:val="Heading2"/>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2D7C4E92" w14:textId="77777777" w:rsidR="00EE5539" w:rsidRDefault="00000000">
      <w:pPr>
        <w:spacing w:before="11.50pt"/>
        <w:ind w:start="15pt" w:end="22.45pt"/>
        <w:rPr>
          <w:b/>
          <w:sz w:val="18"/>
        </w:rPr>
      </w:pPr>
      <w:r>
        <w:rPr>
          <w:b/>
          <w:sz w:val="18"/>
        </w:rPr>
        <w:t>INSTRUCTIONS: To be completed and submitted ANNUALLY by (1) any child nutrition entity receiving Federal</w:t>
      </w:r>
      <w:r>
        <w:rPr>
          <w:b/>
          <w:spacing w:val="-4"/>
          <w:sz w:val="18"/>
        </w:rPr>
        <w:t xml:space="preserve"> </w:t>
      </w:r>
      <w:r>
        <w:rPr>
          <w:b/>
          <w:sz w:val="18"/>
        </w:rPr>
        <w:t>reimbursement</w:t>
      </w:r>
      <w:r>
        <w:rPr>
          <w:b/>
          <w:spacing w:val="-4"/>
          <w:sz w:val="18"/>
        </w:rPr>
        <w:t xml:space="preserve"> </w:t>
      </w:r>
      <w:proofErr w:type="gramStart"/>
      <w:r>
        <w:rPr>
          <w:b/>
          <w:sz w:val="18"/>
        </w:rPr>
        <w:t>in</w:t>
      </w:r>
      <w:r>
        <w:rPr>
          <w:b/>
          <w:spacing w:val="-4"/>
          <w:sz w:val="18"/>
        </w:rPr>
        <w:t xml:space="preserve"> </w:t>
      </w:r>
      <w:r>
        <w:rPr>
          <w:b/>
          <w:sz w:val="18"/>
        </w:rPr>
        <w:t>excess</w:t>
      </w:r>
      <w:r>
        <w:rPr>
          <w:b/>
          <w:spacing w:val="-4"/>
          <w:sz w:val="18"/>
        </w:rPr>
        <w:t xml:space="preserve"> </w:t>
      </w:r>
      <w:r>
        <w:rPr>
          <w:b/>
          <w:sz w:val="18"/>
        </w:rPr>
        <w:t>of</w:t>
      </w:r>
      <w:proofErr w:type="gramEnd"/>
      <w:r>
        <w:rPr>
          <w:b/>
          <w:spacing w:val="-4"/>
          <w:sz w:val="18"/>
        </w:rPr>
        <w:t xml:space="preserve"> </w:t>
      </w:r>
      <w:r>
        <w:rPr>
          <w:b/>
          <w:sz w:val="18"/>
        </w:rPr>
        <w:t>$100,000</w:t>
      </w:r>
      <w:r>
        <w:rPr>
          <w:b/>
          <w:spacing w:val="-4"/>
          <w:sz w:val="18"/>
        </w:rPr>
        <w:t xml:space="preserve"> </w:t>
      </w:r>
      <w:r>
        <w:rPr>
          <w:b/>
          <w:sz w:val="18"/>
        </w:rPr>
        <w:t>per</w:t>
      </w:r>
      <w:r>
        <w:rPr>
          <w:b/>
          <w:spacing w:val="-4"/>
          <w:sz w:val="18"/>
        </w:rPr>
        <w:t xml:space="preserve"> </w:t>
      </w:r>
      <w:r>
        <w:rPr>
          <w:b/>
          <w:sz w:val="18"/>
        </w:rPr>
        <w:t>year</w:t>
      </w:r>
      <w:r>
        <w:rPr>
          <w:b/>
          <w:spacing w:val="-4"/>
          <w:sz w:val="18"/>
        </w:rPr>
        <w:t xml:space="preserve"> </w:t>
      </w:r>
      <w:r>
        <w:rPr>
          <w:b/>
          <w:sz w:val="18"/>
        </w:rPr>
        <w:t>and</w:t>
      </w:r>
      <w:r>
        <w:rPr>
          <w:b/>
          <w:spacing w:val="-4"/>
          <w:sz w:val="18"/>
        </w:rPr>
        <w:t xml:space="preserve"> </w:t>
      </w:r>
      <w:r>
        <w:rPr>
          <w:b/>
          <w:sz w:val="18"/>
        </w:rPr>
        <w:t>(2)</w:t>
      </w:r>
      <w:r>
        <w:rPr>
          <w:b/>
          <w:spacing w:val="-4"/>
          <w:sz w:val="18"/>
        </w:rPr>
        <w:t xml:space="preserve"> </w:t>
      </w:r>
      <w:r>
        <w:rPr>
          <w:b/>
          <w:sz w:val="18"/>
        </w:rPr>
        <w:t>potential</w:t>
      </w:r>
      <w:r>
        <w:rPr>
          <w:b/>
          <w:spacing w:val="-4"/>
          <w:sz w:val="18"/>
        </w:rPr>
        <w:t xml:space="preserve"> </w:t>
      </w:r>
      <w:r>
        <w:rPr>
          <w:b/>
          <w:sz w:val="18"/>
        </w:rPr>
        <w:t>or</w:t>
      </w:r>
      <w:r>
        <w:rPr>
          <w:b/>
          <w:spacing w:val="-4"/>
          <w:sz w:val="18"/>
        </w:rPr>
        <w:t xml:space="preserve"> </w:t>
      </w:r>
      <w:r>
        <w:rPr>
          <w:b/>
          <w:sz w:val="18"/>
        </w:rPr>
        <w:t>existing</w:t>
      </w:r>
      <w:r>
        <w:rPr>
          <w:b/>
          <w:spacing w:val="-4"/>
          <w:sz w:val="18"/>
        </w:rPr>
        <w:t xml:space="preserve"> </w:t>
      </w:r>
      <w:r>
        <w:rPr>
          <w:b/>
          <w:sz w:val="18"/>
        </w:rPr>
        <w:t>contractors/Vendors as part of an original Proposal, contract renewal or extension when the contract exceeds $100,000.</w:t>
      </w:r>
    </w:p>
    <w:p w14:paraId="14DF015F" w14:textId="77777777" w:rsidR="00EE5539" w:rsidRDefault="00EE5539">
      <w:pPr>
        <w:pStyle w:val="BodyText"/>
        <w:spacing w:before="1.10pt"/>
        <w:rPr>
          <w:b/>
          <w:sz w:val="18"/>
        </w:rPr>
      </w:pPr>
    </w:p>
    <w:p w14:paraId="4A44542E" w14:textId="77777777" w:rsidR="00EE5539" w:rsidRDefault="00000000">
      <w:pPr>
        <w:spacing w:before="0.05pt"/>
        <w:ind w:start="74.75pt" w:end="78.65pt"/>
        <w:jc w:val="center"/>
        <w:rPr>
          <w:sz w:val="18"/>
        </w:rPr>
      </w:pPr>
      <w:r>
        <w:rPr>
          <w:sz w:val="18"/>
          <w:u w:val="thick"/>
        </w:rPr>
        <w:t>Applicable</w:t>
      </w:r>
      <w:r>
        <w:rPr>
          <w:spacing w:val="-6"/>
          <w:sz w:val="18"/>
          <w:u w:val="thick"/>
        </w:rPr>
        <w:t xml:space="preserve"> </w:t>
      </w:r>
      <w:r>
        <w:rPr>
          <w:sz w:val="18"/>
          <w:u w:val="thick"/>
        </w:rPr>
        <w:t>to</w:t>
      </w:r>
      <w:r>
        <w:rPr>
          <w:spacing w:val="-6"/>
          <w:sz w:val="18"/>
          <w:u w:val="thick"/>
        </w:rPr>
        <w:t xml:space="preserve"> </w:t>
      </w:r>
      <w:r>
        <w:rPr>
          <w:sz w:val="18"/>
          <w:u w:val="thick"/>
        </w:rPr>
        <w:t>Grants,</w:t>
      </w:r>
      <w:r>
        <w:rPr>
          <w:spacing w:val="-6"/>
          <w:sz w:val="18"/>
          <w:u w:val="thick"/>
        </w:rPr>
        <w:t xml:space="preserve"> </w:t>
      </w:r>
      <w:r>
        <w:rPr>
          <w:sz w:val="18"/>
          <w:u w:val="thick"/>
        </w:rPr>
        <w:t>Subgrants,</w:t>
      </w:r>
      <w:r>
        <w:rPr>
          <w:spacing w:val="-6"/>
          <w:sz w:val="18"/>
          <w:u w:val="thick"/>
        </w:rPr>
        <w:t xml:space="preserve"> </w:t>
      </w:r>
      <w:r>
        <w:rPr>
          <w:sz w:val="18"/>
          <w:u w:val="thick"/>
        </w:rPr>
        <w:t>Cooperative</w:t>
      </w:r>
      <w:r>
        <w:rPr>
          <w:spacing w:val="-6"/>
          <w:sz w:val="18"/>
          <w:u w:val="thick"/>
        </w:rPr>
        <w:t xml:space="preserve"> </w:t>
      </w:r>
      <w:r>
        <w:rPr>
          <w:sz w:val="18"/>
          <w:u w:val="thick"/>
        </w:rPr>
        <w:t>Agreements,</w:t>
      </w:r>
      <w:r>
        <w:rPr>
          <w:spacing w:val="-6"/>
          <w:sz w:val="18"/>
          <w:u w:val="thick"/>
        </w:rPr>
        <w:t xml:space="preserve"> </w:t>
      </w:r>
      <w:r>
        <w:rPr>
          <w:sz w:val="18"/>
          <w:u w:val="thick"/>
        </w:rPr>
        <w:t>and</w:t>
      </w:r>
      <w:r>
        <w:rPr>
          <w:spacing w:val="-6"/>
          <w:sz w:val="18"/>
          <w:u w:val="thick"/>
        </w:rPr>
        <w:t xml:space="preserve"> </w:t>
      </w:r>
      <w:r>
        <w:rPr>
          <w:sz w:val="18"/>
          <w:u w:val="thick"/>
        </w:rPr>
        <w:t>Contracts</w:t>
      </w:r>
      <w:r>
        <w:rPr>
          <w:sz w:val="18"/>
        </w:rPr>
        <w:t xml:space="preserve"> </w:t>
      </w:r>
      <w:r>
        <w:rPr>
          <w:sz w:val="18"/>
          <w:u w:val="thick"/>
        </w:rPr>
        <w:t>Exceeding $100,000 in Federal Funds</w:t>
      </w:r>
    </w:p>
    <w:p w14:paraId="3A5E4B2B" w14:textId="77777777" w:rsidR="00EE5539" w:rsidRDefault="00EE5539">
      <w:pPr>
        <w:pStyle w:val="BodyText"/>
        <w:rPr>
          <w:sz w:val="18"/>
        </w:rPr>
      </w:pPr>
    </w:p>
    <w:p w14:paraId="4E767E05" w14:textId="77777777" w:rsidR="00EE5539" w:rsidRDefault="00EE5539">
      <w:pPr>
        <w:pStyle w:val="BodyText"/>
        <w:spacing w:before="1.10pt"/>
        <w:rPr>
          <w:sz w:val="18"/>
        </w:rPr>
      </w:pPr>
    </w:p>
    <w:p w14:paraId="32CD7802" w14:textId="77777777" w:rsidR="00EE5539" w:rsidRDefault="00000000">
      <w:pPr>
        <w:spacing w:before="0.05pt"/>
        <w:ind w:start="15pt" w:end="19.80pt"/>
        <w:rPr>
          <w:sz w:val="18"/>
        </w:rPr>
      </w:pPr>
      <w:r>
        <w:rPr>
          <w:sz w:val="18"/>
        </w:rPr>
        <w:t xml:space="preserve">Submission of this certification is a prerequisite for making or </w:t>
      </w:r>
      <w:proofErr w:type="gramStart"/>
      <w:r>
        <w:rPr>
          <w:sz w:val="18"/>
        </w:rPr>
        <w:t>entering into</w:t>
      </w:r>
      <w:proofErr w:type="gramEnd"/>
      <w:r>
        <w:rPr>
          <w:sz w:val="18"/>
        </w:rPr>
        <w:t xml:space="preserve"> this transaction and is imposed by section 1352, Title 31, U.S. Code. This certification is a material representation of fact upon which reliance was placed</w:t>
      </w:r>
      <w:r>
        <w:rPr>
          <w:spacing w:val="-3"/>
          <w:sz w:val="18"/>
        </w:rPr>
        <w:t xml:space="preserve"> </w:t>
      </w:r>
      <w:r>
        <w:rPr>
          <w:sz w:val="18"/>
        </w:rPr>
        <w:t>when</w:t>
      </w:r>
      <w:r>
        <w:rPr>
          <w:spacing w:val="-3"/>
          <w:sz w:val="18"/>
        </w:rPr>
        <w:t xml:space="preserve"> </w:t>
      </w:r>
      <w:r>
        <w:rPr>
          <w:sz w:val="18"/>
        </w:rPr>
        <w:t>this</w:t>
      </w:r>
      <w:r>
        <w:rPr>
          <w:spacing w:val="-3"/>
          <w:sz w:val="18"/>
        </w:rPr>
        <w:t xml:space="preserve"> </w:t>
      </w:r>
      <w:r>
        <w:rPr>
          <w:sz w:val="18"/>
        </w:rPr>
        <w:t>transaction</w:t>
      </w:r>
      <w:r>
        <w:rPr>
          <w:spacing w:val="-3"/>
          <w:sz w:val="18"/>
        </w:rPr>
        <w:t xml:space="preserve"> </w:t>
      </w:r>
      <w:r>
        <w:rPr>
          <w:sz w:val="18"/>
        </w:rPr>
        <w:t>was</w:t>
      </w:r>
      <w:r>
        <w:rPr>
          <w:spacing w:val="-3"/>
          <w:sz w:val="18"/>
        </w:rPr>
        <w:t xml:space="preserve"> </w:t>
      </w:r>
      <w:r>
        <w:rPr>
          <w:sz w:val="18"/>
        </w:rPr>
        <w:t>made</w:t>
      </w:r>
      <w:r>
        <w:rPr>
          <w:spacing w:val="-3"/>
          <w:sz w:val="18"/>
        </w:rPr>
        <w:t xml:space="preserve"> </w:t>
      </w:r>
      <w:r>
        <w:rPr>
          <w:sz w:val="18"/>
        </w:rPr>
        <w:t>or</w:t>
      </w:r>
      <w:r>
        <w:rPr>
          <w:spacing w:val="-3"/>
          <w:sz w:val="18"/>
        </w:rPr>
        <w:t xml:space="preserve"> </w:t>
      </w:r>
      <w:r>
        <w:rPr>
          <w:sz w:val="18"/>
        </w:rPr>
        <w:t>entered</w:t>
      </w:r>
      <w:r>
        <w:rPr>
          <w:spacing w:val="-3"/>
          <w:sz w:val="18"/>
        </w:rPr>
        <w:t xml:space="preserve"> </w:t>
      </w:r>
      <w:r>
        <w:rPr>
          <w:sz w:val="18"/>
        </w:rPr>
        <w:t>into.</w:t>
      </w:r>
      <w:r>
        <w:rPr>
          <w:spacing w:val="-3"/>
          <w:sz w:val="18"/>
        </w:rPr>
        <w:t xml:space="preserve"> </w:t>
      </w:r>
      <w:r>
        <w:rPr>
          <w:sz w:val="18"/>
        </w:rPr>
        <w:t>Any</w:t>
      </w:r>
      <w:r>
        <w:rPr>
          <w:spacing w:val="-3"/>
          <w:sz w:val="18"/>
        </w:rPr>
        <w:t xml:space="preserve"> </w:t>
      </w:r>
      <w:r>
        <w:rPr>
          <w:sz w:val="18"/>
        </w:rPr>
        <w:t>person</w:t>
      </w:r>
      <w:r>
        <w:rPr>
          <w:spacing w:val="-3"/>
          <w:sz w:val="18"/>
        </w:rPr>
        <w:t xml:space="preserve"> </w:t>
      </w:r>
      <w:r>
        <w:rPr>
          <w:sz w:val="18"/>
        </w:rPr>
        <w:t>who</w:t>
      </w:r>
      <w:r>
        <w:rPr>
          <w:spacing w:val="-3"/>
          <w:sz w:val="18"/>
        </w:rPr>
        <w:t xml:space="preserve"> </w:t>
      </w:r>
      <w:r>
        <w:rPr>
          <w:sz w:val="18"/>
        </w:rPr>
        <w:t>fails</w:t>
      </w:r>
      <w:r>
        <w:rPr>
          <w:spacing w:val="-3"/>
          <w:sz w:val="18"/>
        </w:rPr>
        <w:t xml:space="preserve"> </w:t>
      </w:r>
      <w:r>
        <w:rPr>
          <w:sz w:val="18"/>
        </w:rPr>
        <w:t>to</w:t>
      </w:r>
      <w:r>
        <w:rPr>
          <w:spacing w:val="-3"/>
          <w:sz w:val="18"/>
        </w:rPr>
        <w:t xml:space="preserve"> </w:t>
      </w:r>
      <w:r>
        <w:rPr>
          <w:sz w:val="18"/>
        </w:rPr>
        <w:t>file</w:t>
      </w:r>
      <w:r>
        <w:rPr>
          <w:spacing w:val="-3"/>
          <w:sz w:val="18"/>
        </w:rPr>
        <w:t xml:space="preserve"> </w:t>
      </w:r>
      <w:r>
        <w:rPr>
          <w:sz w:val="18"/>
        </w:rPr>
        <w:t>the</w:t>
      </w:r>
      <w:r>
        <w:rPr>
          <w:spacing w:val="-3"/>
          <w:sz w:val="18"/>
        </w:rPr>
        <w:t xml:space="preserve"> </w:t>
      </w:r>
      <w:r>
        <w:rPr>
          <w:sz w:val="18"/>
        </w:rPr>
        <w:t>required</w:t>
      </w:r>
      <w:r>
        <w:rPr>
          <w:spacing w:val="-3"/>
          <w:sz w:val="18"/>
        </w:rPr>
        <w:t xml:space="preserve"> </w:t>
      </w:r>
      <w:r>
        <w:rPr>
          <w:sz w:val="18"/>
        </w:rPr>
        <w:t>certification</w:t>
      </w:r>
      <w:r>
        <w:rPr>
          <w:spacing w:val="-3"/>
          <w:sz w:val="18"/>
        </w:rPr>
        <w:t xml:space="preserve"> </w:t>
      </w:r>
      <w:r>
        <w:rPr>
          <w:sz w:val="18"/>
        </w:rPr>
        <w:t>shall be subject to a civil penalty of not less than $10,000 and not more than $100,000 for each such failure.</w:t>
      </w:r>
    </w:p>
    <w:p w14:paraId="0F81B7AD" w14:textId="77777777" w:rsidR="00EE5539" w:rsidRDefault="00EE5539">
      <w:pPr>
        <w:pStyle w:val="BodyText"/>
        <w:rPr>
          <w:sz w:val="18"/>
        </w:rPr>
      </w:pPr>
    </w:p>
    <w:p w14:paraId="7E701E3E" w14:textId="77777777" w:rsidR="00EE5539" w:rsidRDefault="00000000">
      <w:pPr>
        <w:ind w:start="15pt"/>
        <w:rPr>
          <w:sz w:val="18"/>
        </w:rPr>
      </w:pPr>
      <w:r>
        <w:rPr>
          <w:sz w:val="18"/>
        </w:rPr>
        <w:t xml:space="preserve">The undersigned certifies, to the best of his or her knowledge and belief, </w:t>
      </w:r>
      <w:r>
        <w:rPr>
          <w:spacing w:val="-2"/>
          <w:sz w:val="18"/>
        </w:rPr>
        <w:t>that:</w:t>
      </w:r>
    </w:p>
    <w:p w14:paraId="2E452BC8" w14:textId="77777777" w:rsidR="00EE5539" w:rsidRDefault="00000000">
      <w:pPr>
        <w:pStyle w:val="ListParagraph"/>
        <w:numPr>
          <w:ilvl w:val="0"/>
          <w:numId w:val="5"/>
        </w:numPr>
        <w:tabs>
          <w:tab w:val="start" w:pos="50.95pt"/>
        </w:tabs>
        <w:spacing w:before="10.35pt"/>
        <w:ind w:end="19.80pt" w:firstLine="0pt"/>
        <w:rPr>
          <w:sz w:val="18"/>
        </w:rPr>
      </w:pPr>
      <w:r>
        <w:rPr>
          <w:sz w:val="18"/>
        </w:rPr>
        <w:t>No</w:t>
      </w:r>
      <w:r>
        <w:rPr>
          <w:spacing w:val="-2"/>
          <w:sz w:val="18"/>
        </w:rPr>
        <w:t xml:space="preserve"> </w:t>
      </w:r>
      <w:r>
        <w:rPr>
          <w:sz w:val="18"/>
        </w:rPr>
        <w:t>Federal</w:t>
      </w:r>
      <w:r>
        <w:rPr>
          <w:spacing w:val="-2"/>
          <w:sz w:val="18"/>
        </w:rPr>
        <w:t xml:space="preserve"> </w:t>
      </w:r>
      <w:r>
        <w:rPr>
          <w:sz w:val="18"/>
        </w:rPr>
        <w:t>appropriated</w:t>
      </w:r>
      <w:r>
        <w:rPr>
          <w:spacing w:val="-2"/>
          <w:sz w:val="18"/>
        </w:rPr>
        <w:t xml:space="preserve"> </w:t>
      </w:r>
      <w:r>
        <w:rPr>
          <w:sz w:val="18"/>
        </w:rPr>
        <w:t>funds</w:t>
      </w:r>
      <w:r>
        <w:rPr>
          <w:spacing w:val="-2"/>
          <w:sz w:val="18"/>
        </w:rPr>
        <w:t xml:space="preserve"> </w:t>
      </w:r>
      <w:r>
        <w:rPr>
          <w:sz w:val="18"/>
        </w:rPr>
        <w:t>have</w:t>
      </w:r>
      <w:r>
        <w:rPr>
          <w:spacing w:val="-2"/>
          <w:sz w:val="18"/>
        </w:rPr>
        <w:t xml:space="preserve"> </w:t>
      </w:r>
      <w:r>
        <w:rPr>
          <w:sz w:val="18"/>
        </w:rPr>
        <w:t>been</w:t>
      </w:r>
      <w:r>
        <w:rPr>
          <w:spacing w:val="-2"/>
          <w:sz w:val="18"/>
        </w:rPr>
        <w:t xml:space="preserve"> </w:t>
      </w:r>
      <w:r>
        <w:rPr>
          <w:sz w:val="18"/>
        </w:rPr>
        <w:t>paid</w:t>
      </w:r>
      <w:r>
        <w:rPr>
          <w:spacing w:val="-2"/>
          <w:sz w:val="18"/>
        </w:rPr>
        <w:t xml:space="preserve"> </w:t>
      </w:r>
      <w:r>
        <w:rPr>
          <w:sz w:val="18"/>
        </w:rPr>
        <w:t>or</w:t>
      </w:r>
      <w:r>
        <w:rPr>
          <w:spacing w:val="-2"/>
          <w:sz w:val="18"/>
        </w:rPr>
        <w:t xml:space="preserve"> </w:t>
      </w:r>
      <w:r>
        <w:rPr>
          <w:sz w:val="18"/>
        </w:rPr>
        <w:t>will</w:t>
      </w:r>
      <w:r>
        <w:rPr>
          <w:spacing w:val="-2"/>
          <w:sz w:val="18"/>
        </w:rPr>
        <w:t xml:space="preserve"> </w:t>
      </w:r>
      <w:r>
        <w:rPr>
          <w:sz w:val="18"/>
        </w:rPr>
        <w:t>be</w:t>
      </w:r>
      <w:r>
        <w:rPr>
          <w:spacing w:val="-2"/>
          <w:sz w:val="18"/>
        </w:rPr>
        <w:t xml:space="preserve"> </w:t>
      </w:r>
      <w:r>
        <w:rPr>
          <w:sz w:val="18"/>
        </w:rPr>
        <w:t>paid</w:t>
      </w:r>
      <w:r>
        <w:rPr>
          <w:spacing w:val="-2"/>
          <w:sz w:val="18"/>
        </w:rPr>
        <w:t xml:space="preserve"> </w:t>
      </w:r>
      <w:r>
        <w:rPr>
          <w:sz w:val="18"/>
        </w:rPr>
        <w:t>by</w:t>
      </w:r>
      <w:r>
        <w:rPr>
          <w:spacing w:val="-2"/>
          <w:sz w:val="18"/>
        </w:rPr>
        <w:t xml:space="preserve"> </w:t>
      </w:r>
      <w:r>
        <w:rPr>
          <w:sz w:val="18"/>
        </w:rPr>
        <w:t>or</w:t>
      </w:r>
      <w:r>
        <w:rPr>
          <w:spacing w:val="-2"/>
          <w:sz w:val="18"/>
        </w:rPr>
        <w:t xml:space="preserve"> </w:t>
      </w:r>
      <w:r>
        <w:rPr>
          <w:sz w:val="18"/>
        </w:rPr>
        <w:t>on</w:t>
      </w:r>
      <w:r>
        <w:rPr>
          <w:spacing w:val="-2"/>
          <w:sz w:val="18"/>
        </w:rPr>
        <w:t xml:space="preserve"> </w:t>
      </w:r>
      <w:r>
        <w:rPr>
          <w:sz w:val="18"/>
        </w:rPr>
        <w:t>behalf</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undersigned,</w:t>
      </w:r>
      <w:r>
        <w:rPr>
          <w:spacing w:val="-2"/>
          <w:sz w:val="18"/>
        </w:rPr>
        <w:t xml:space="preserve"> </w:t>
      </w:r>
      <w:r>
        <w:rPr>
          <w:sz w:val="18"/>
        </w:rPr>
        <w:t>to</w:t>
      </w:r>
      <w:r>
        <w:rPr>
          <w:spacing w:val="-2"/>
          <w:sz w:val="18"/>
        </w:rPr>
        <w:t xml:space="preserve"> </w:t>
      </w:r>
      <w:r>
        <w:rPr>
          <w:sz w:val="18"/>
        </w:rPr>
        <w:t>any person for influencing or attempting to influence an officer or employee of any agency, a Member of Congress, an</w:t>
      </w:r>
      <w:r>
        <w:rPr>
          <w:spacing w:val="-3"/>
          <w:sz w:val="18"/>
        </w:rPr>
        <w:t xml:space="preserve"> </w:t>
      </w:r>
      <w:r>
        <w:rPr>
          <w:sz w:val="18"/>
        </w:rPr>
        <w:t>officer</w:t>
      </w:r>
      <w:r>
        <w:rPr>
          <w:spacing w:val="-3"/>
          <w:sz w:val="18"/>
        </w:rPr>
        <w:t xml:space="preserve"> </w:t>
      </w:r>
      <w:r>
        <w:rPr>
          <w:sz w:val="18"/>
        </w:rPr>
        <w:t>or</w:t>
      </w:r>
      <w:r>
        <w:rPr>
          <w:spacing w:val="-3"/>
          <w:sz w:val="18"/>
        </w:rPr>
        <w:t xml:space="preserve"> </w:t>
      </w:r>
      <w:r>
        <w:rPr>
          <w:sz w:val="18"/>
        </w:rPr>
        <w:t>employee</w:t>
      </w:r>
      <w:r>
        <w:rPr>
          <w:spacing w:val="-3"/>
          <w:sz w:val="18"/>
        </w:rPr>
        <w:t xml:space="preserve"> </w:t>
      </w:r>
      <w:r>
        <w:rPr>
          <w:sz w:val="18"/>
        </w:rPr>
        <w:t>of</w:t>
      </w:r>
      <w:r>
        <w:rPr>
          <w:spacing w:val="-3"/>
          <w:sz w:val="18"/>
        </w:rPr>
        <w:t xml:space="preserve"> </w:t>
      </w:r>
      <w:r>
        <w:rPr>
          <w:sz w:val="18"/>
        </w:rPr>
        <w:t>Congress,</w:t>
      </w:r>
      <w:r>
        <w:rPr>
          <w:spacing w:val="-3"/>
          <w:sz w:val="18"/>
        </w:rPr>
        <w:t xml:space="preserve"> </w:t>
      </w:r>
      <w:r>
        <w:rPr>
          <w:sz w:val="18"/>
        </w:rPr>
        <w:t>or</w:t>
      </w:r>
      <w:r>
        <w:rPr>
          <w:spacing w:val="-3"/>
          <w:sz w:val="18"/>
        </w:rPr>
        <w:t xml:space="preserve"> </w:t>
      </w:r>
      <w:r>
        <w:rPr>
          <w:sz w:val="18"/>
        </w:rPr>
        <w:t>an</w:t>
      </w:r>
      <w:r>
        <w:rPr>
          <w:spacing w:val="-3"/>
          <w:sz w:val="18"/>
        </w:rPr>
        <w:t xml:space="preserve"> </w:t>
      </w:r>
      <w:r>
        <w:rPr>
          <w:sz w:val="18"/>
        </w:rPr>
        <w:t>employee</w:t>
      </w:r>
      <w:r>
        <w:rPr>
          <w:spacing w:val="-3"/>
          <w:sz w:val="18"/>
        </w:rPr>
        <w:t xml:space="preserve"> </w:t>
      </w:r>
      <w:r>
        <w:rPr>
          <w:sz w:val="18"/>
        </w:rPr>
        <w:t>of</w:t>
      </w:r>
      <w:r>
        <w:rPr>
          <w:spacing w:val="-3"/>
          <w:sz w:val="18"/>
        </w:rPr>
        <w:t xml:space="preserve"> </w:t>
      </w:r>
      <w:r>
        <w:rPr>
          <w:sz w:val="18"/>
        </w:rPr>
        <w:t>a</w:t>
      </w:r>
      <w:r>
        <w:rPr>
          <w:spacing w:val="-3"/>
          <w:sz w:val="18"/>
        </w:rPr>
        <w:t xml:space="preserve"> </w:t>
      </w:r>
      <w:r>
        <w:rPr>
          <w:sz w:val="18"/>
        </w:rPr>
        <w:t>Member</w:t>
      </w:r>
      <w:r>
        <w:rPr>
          <w:spacing w:val="-3"/>
          <w:sz w:val="18"/>
        </w:rPr>
        <w:t xml:space="preserve"> </w:t>
      </w:r>
      <w:r>
        <w:rPr>
          <w:sz w:val="18"/>
        </w:rPr>
        <w:t>of</w:t>
      </w:r>
      <w:r>
        <w:rPr>
          <w:spacing w:val="-3"/>
          <w:sz w:val="18"/>
        </w:rPr>
        <w:t xml:space="preserve"> </w:t>
      </w:r>
      <w:r>
        <w:rPr>
          <w:sz w:val="18"/>
        </w:rPr>
        <w:t>Congress</w:t>
      </w:r>
      <w:r>
        <w:rPr>
          <w:spacing w:val="-3"/>
          <w:sz w:val="18"/>
        </w:rPr>
        <w:t xml:space="preserve"> </w:t>
      </w:r>
      <w:r>
        <w:rPr>
          <w:sz w:val="18"/>
        </w:rPr>
        <w:t>in</w:t>
      </w:r>
      <w:r>
        <w:rPr>
          <w:spacing w:val="-3"/>
          <w:sz w:val="18"/>
        </w:rPr>
        <w:t xml:space="preserve"> </w:t>
      </w:r>
      <w:r>
        <w:rPr>
          <w:sz w:val="18"/>
        </w:rPr>
        <w:t>connection</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awarding</w:t>
      </w:r>
      <w:r>
        <w:rPr>
          <w:spacing w:val="-3"/>
          <w:sz w:val="18"/>
        </w:rPr>
        <w:t xml:space="preserve"> </w:t>
      </w:r>
      <w:r>
        <w:rPr>
          <w:sz w:val="18"/>
        </w:rPr>
        <w:t>of a Federal contract, the making of a Federal grant, the making of a Federal loan, the entering into a cooperative agreement, and the extension, continuation, renewal, amendment, or modification of a Federal contract, grant, loan, or cooperative agreement.</w:t>
      </w:r>
    </w:p>
    <w:p w14:paraId="2EAD69DB" w14:textId="77777777" w:rsidR="00EE5539" w:rsidRDefault="00000000">
      <w:pPr>
        <w:pStyle w:val="ListParagraph"/>
        <w:numPr>
          <w:ilvl w:val="0"/>
          <w:numId w:val="5"/>
        </w:numPr>
        <w:tabs>
          <w:tab w:val="start" w:pos="50.95pt"/>
        </w:tabs>
        <w:ind w:end="24.15pt" w:firstLine="0pt"/>
        <w:rPr>
          <w:sz w:val="18"/>
        </w:rPr>
      </w:pPr>
      <w:r>
        <w:rPr>
          <w:sz w:val="18"/>
        </w:rPr>
        <w:t>If any funds other than Federal appropriated funds have been paid or will be paid to any person for influencing</w:t>
      </w:r>
      <w:r>
        <w:rPr>
          <w:spacing w:val="-4"/>
          <w:sz w:val="18"/>
        </w:rPr>
        <w:t xml:space="preserve"> </w:t>
      </w:r>
      <w:r>
        <w:rPr>
          <w:sz w:val="18"/>
        </w:rPr>
        <w:t>or</w:t>
      </w:r>
      <w:r>
        <w:rPr>
          <w:spacing w:val="-4"/>
          <w:sz w:val="18"/>
        </w:rPr>
        <w:t xml:space="preserve"> </w:t>
      </w:r>
      <w:r>
        <w:rPr>
          <w:sz w:val="18"/>
        </w:rPr>
        <w:t>attempting</w:t>
      </w:r>
      <w:r>
        <w:rPr>
          <w:spacing w:val="-4"/>
          <w:sz w:val="18"/>
        </w:rPr>
        <w:t xml:space="preserve"> </w:t>
      </w:r>
      <w:r>
        <w:rPr>
          <w:sz w:val="18"/>
        </w:rPr>
        <w:t>to</w:t>
      </w:r>
      <w:r>
        <w:rPr>
          <w:spacing w:val="-4"/>
          <w:sz w:val="18"/>
        </w:rPr>
        <w:t xml:space="preserve"> </w:t>
      </w:r>
      <w:r>
        <w:rPr>
          <w:sz w:val="18"/>
        </w:rPr>
        <w:t>influence</w:t>
      </w:r>
      <w:r>
        <w:rPr>
          <w:spacing w:val="-4"/>
          <w:sz w:val="18"/>
        </w:rPr>
        <w:t xml:space="preserve"> </w:t>
      </w:r>
      <w:r>
        <w:rPr>
          <w:sz w:val="18"/>
        </w:rPr>
        <w:t>an</w:t>
      </w:r>
      <w:r>
        <w:rPr>
          <w:spacing w:val="-4"/>
          <w:sz w:val="18"/>
        </w:rPr>
        <w:t xml:space="preserve"> </w:t>
      </w:r>
      <w:r>
        <w:rPr>
          <w:sz w:val="18"/>
        </w:rPr>
        <w:t>officer</w:t>
      </w:r>
      <w:r>
        <w:rPr>
          <w:spacing w:val="-4"/>
          <w:sz w:val="18"/>
        </w:rPr>
        <w:t xml:space="preserve"> </w:t>
      </w:r>
      <w:r>
        <w:rPr>
          <w:sz w:val="18"/>
        </w:rPr>
        <w:t>or</w:t>
      </w:r>
      <w:r>
        <w:rPr>
          <w:spacing w:val="-4"/>
          <w:sz w:val="18"/>
        </w:rPr>
        <w:t xml:space="preserve"> </w:t>
      </w:r>
      <w:r>
        <w:rPr>
          <w:sz w:val="18"/>
        </w:rPr>
        <w:t>employee</w:t>
      </w:r>
      <w:r>
        <w:rPr>
          <w:spacing w:val="-4"/>
          <w:sz w:val="18"/>
        </w:rPr>
        <w:t xml:space="preserve"> </w:t>
      </w:r>
      <w:r>
        <w:rPr>
          <w:sz w:val="18"/>
        </w:rPr>
        <w:t>of</w:t>
      </w:r>
      <w:r>
        <w:rPr>
          <w:spacing w:val="-4"/>
          <w:sz w:val="18"/>
        </w:rPr>
        <w:t xml:space="preserve"> </w:t>
      </w:r>
      <w:r>
        <w:rPr>
          <w:sz w:val="18"/>
        </w:rPr>
        <w:t>any</w:t>
      </w:r>
      <w:r>
        <w:rPr>
          <w:spacing w:val="-4"/>
          <w:sz w:val="18"/>
        </w:rPr>
        <w:t xml:space="preserve"> </w:t>
      </w:r>
      <w:r>
        <w:rPr>
          <w:sz w:val="18"/>
        </w:rPr>
        <w:t>agency,</w:t>
      </w:r>
      <w:r>
        <w:rPr>
          <w:spacing w:val="-4"/>
          <w:sz w:val="18"/>
        </w:rPr>
        <w:t xml:space="preserve"> </w:t>
      </w:r>
      <w:r>
        <w:rPr>
          <w:sz w:val="18"/>
        </w:rPr>
        <w:t>a</w:t>
      </w:r>
      <w:r>
        <w:rPr>
          <w:spacing w:val="-4"/>
          <w:sz w:val="18"/>
        </w:rPr>
        <w:t xml:space="preserve"> </w:t>
      </w:r>
      <w:r>
        <w:rPr>
          <w:sz w:val="18"/>
        </w:rPr>
        <w:t>Member</w:t>
      </w:r>
      <w:r>
        <w:rPr>
          <w:spacing w:val="-4"/>
          <w:sz w:val="18"/>
        </w:rPr>
        <w:t xml:space="preserve"> </w:t>
      </w:r>
      <w:r>
        <w:rPr>
          <w:sz w:val="18"/>
        </w:rPr>
        <w:t>of</w:t>
      </w:r>
      <w:r>
        <w:rPr>
          <w:spacing w:val="-4"/>
          <w:sz w:val="18"/>
        </w:rPr>
        <w:t xml:space="preserve"> </w:t>
      </w:r>
      <w:r>
        <w:rPr>
          <w:sz w:val="18"/>
        </w:rPr>
        <w:t>Congress,</w:t>
      </w:r>
      <w:r>
        <w:rPr>
          <w:spacing w:val="-4"/>
          <w:sz w:val="18"/>
        </w:rPr>
        <w:t xml:space="preserve"> </w:t>
      </w:r>
      <w:r>
        <w:rPr>
          <w:sz w:val="18"/>
        </w:rPr>
        <w:t>an</w:t>
      </w:r>
      <w:r>
        <w:rPr>
          <w:spacing w:val="-4"/>
          <w:sz w:val="18"/>
        </w:rPr>
        <w:t xml:space="preserve"> </w:t>
      </w:r>
      <w:r>
        <w:rPr>
          <w:sz w:val="18"/>
        </w:rPr>
        <w:t>officer</w:t>
      </w:r>
      <w:r>
        <w:rPr>
          <w:spacing w:val="-4"/>
          <w:sz w:val="18"/>
        </w:rPr>
        <w:t xml:space="preserve"> </w:t>
      </w:r>
      <w:r>
        <w:rPr>
          <w:sz w:val="18"/>
        </w:rPr>
        <w:t>or employee of Congress, or an employee of a Member of Congress in connection with this Federal grant or cooperative agreement, the undersigned shall complete and submit Standard Form-LLL, “Disclosure Form to Report Lobbying,” in accordance with its instructions.</w:t>
      </w:r>
    </w:p>
    <w:p w14:paraId="4DC2B400" w14:textId="77777777" w:rsidR="00EE5539" w:rsidRDefault="00000000">
      <w:pPr>
        <w:pStyle w:val="ListParagraph"/>
        <w:numPr>
          <w:ilvl w:val="0"/>
          <w:numId w:val="5"/>
        </w:numPr>
        <w:tabs>
          <w:tab w:val="start" w:pos="50.95pt"/>
        </w:tabs>
        <w:ind w:end="20.60pt" w:firstLine="0pt"/>
        <w:rPr>
          <w:sz w:val="18"/>
        </w:rPr>
      </w:pPr>
      <w:r>
        <w:rPr>
          <w:sz w:val="18"/>
        </w:rPr>
        <w:t>The</w:t>
      </w:r>
      <w:r>
        <w:rPr>
          <w:spacing w:val="-3"/>
          <w:sz w:val="18"/>
        </w:rPr>
        <w:t xml:space="preserve"> </w:t>
      </w:r>
      <w:r>
        <w:rPr>
          <w:sz w:val="18"/>
        </w:rPr>
        <w:t>undersigned</w:t>
      </w:r>
      <w:r>
        <w:rPr>
          <w:spacing w:val="-3"/>
          <w:sz w:val="18"/>
        </w:rPr>
        <w:t xml:space="preserve"> </w:t>
      </w:r>
      <w:r>
        <w:rPr>
          <w:sz w:val="18"/>
        </w:rPr>
        <w:t>shall</w:t>
      </w:r>
      <w:r>
        <w:rPr>
          <w:spacing w:val="-3"/>
          <w:sz w:val="18"/>
        </w:rPr>
        <w:t xml:space="preserve"> </w:t>
      </w:r>
      <w:r>
        <w:rPr>
          <w:sz w:val="18"/>
        </w:rPr>
        <w:t>require</w:t>
      </w:r>
      <w:r>
        <w:rPr>
          <w:spacing w:val="-3"/>
          <w:sz w:val="18"/>
        </w:rPr>
        <w:t xml:space="preserve"> </w:t>
      </w:r>
      <w:r>
        <w:rPr>
          <w:sz w:val="18"/>
        </w:rPr>
        <w:t>that</w:t>
      </w:r>
      <w:r>
        <w:rPr>
          <w:spacing w:val="-3"/>
          <w:sz w:val="18"/>
        </w:rPr>
        <w:t xml:space="preserve"> </w:t>
      </w:r>
      <w:r>
        <w:rPr>
          <w:sz w:val="18"/>
        </w:rPr>
        <w:t>the</w:t>
      </w:r>
      <w:r>
        <w:rPr>
          <w:spacing w:val="-3"/>
          <w:sz w:val="18"/>
        </w:rPr>
        <w:t xml:space="preserve"> </w:t>
      </w:r>
      <w:r>
        <w:rPr>
          <w:sz w:val="18"/>
        </w:rPr>
        <w:t>language</w:t>
      </w:r>
      <w:r>
        <w:rPr>
          <w:spacing w:val="-3"/>
          <w:sz w:val="18"/>
        </w:rPr>
        <w:t xml:space="preserve"> </w:t>
      </w:r>
      <w:r>
        <w:rPr>
          <w:sz w:val="18"/>
        </w:rPr>
        <w:t>of</w:t>
      </w:r>
      <w:r>
        <w:rPr>
          <w:spacing w:val="-3"/>
          <w:sz w:val="18"/>
        </w:rPr>
        <w:t xml:space="preserve"> </w:t>
      </w:r>
      <w:r>
        <w:rPr>
          <w:sz w:val="18"/>
        </w:rPr>
        <w:t>this</w:t>
      </w:r>
      <w:r>
        <w:rPr>
          <w:spacing w:val="-3"/>
          <w:sz w:val="18"/>
        </w:rPr>
        <w:t xml:space="preserve"> </w:t>
      </w:r>
      <w:r>
        <w:rPr>
          <w:sz w:val="18"/>
        </w:rPr>
        <w:t>certification</w:t>
      </w:r>
      <w:r>
        <w:rPr>
          <w:spacing w:val="-3"/>
          <w:sz w:val="18"/>
        </w:rPr>
        <w:t xml:space="preserve"> </w:t>
      </w:r>
      <w:r>
        <w:rPr>
          <w:sz w:val="18"/>
        </w:rPr>
        <w:t>be</w:t>
      </w:r>
      <w:r>
        <w:rPr>
          <w:spacing w:val="-3"/>
          <w:sz w:val="18"/>
        </w:rPr>
        <w:t xml:space="preserve"> </w:t>
      </w:r>
      <w:r>
        <w:rPr>
          <w:sz w:val="18"/>
        </w:rPr>
        <w:t>included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award</w:t>
      </w:r>
      <w:r>
        <w:rPr>
          <w:spacing w:val="-3"/>
          <w:sz w:val="18"/>
        </w:rPr>
        <w:t xml:space="preserve"> </w:t>
      </w:r>
      <w:r>
        <w:rPr>
          <w:sz w:val="18"/>
        </w:rPr>
        <w:t>documents for all covered subawards exceeding $100,000 in Federal funds at all appropriate tiers and that all subrecipients shall certify and disclose accordingly.</w:t>
      </w:r>
    </w:p>
    <w:p w14:paraId="41803BBE" w14:textId="77777777" w:rsidR="00EE5539" w:rsidRDefault="00EE5539">
      <w:pPr>
        <w:pStyle w:val="BodyText"/>
        <w:spacing w:before="0.40pt"/>
        <w:rPr>
          <w:sz w:val="18"/>
        </w:rPr>
      </w:pPr>
    </w:p>
    <w:tbl>
      <w:tblPr>
        <w:tblW w:w="459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2930"/>
        <w:gridCol w:w="4210"/>
        <w:gridCol w:w="460"/>
        <w:gridCol w:w="1580"/>
      </w:tblGrid>
      <w:tr w:rsidR="00EE5539" w14:paraId="7DDAA332" w14:textId="77777777" w:rsidTr="0012760C">
        <w:trPr>
          <w:trHeight w:val="539"/>
        </w:trPr>
        <w:tc>
          <w:tcPr>
            <w:tcW w:w="357pt" w:type="dxa"/>
            <w:gridSpan w:val="2"/>
          </w:tcPr>
          <w:p w14:paraId="6F80B665" w14:textId="77777777" w:rsidR="00EE5539" w:rsidRDefault="00000000">
            <w:pPr>
              <w:pStyle w:val="TableParagraph"/>
              <w:spacing w:before="5.70pt"/>
              <w:ind w:start="4.70pt"/>
              <w:rPr>
                <w:sz w:val="16"/>
              </w:rPr>
            </w:pPr>
            <w:r>
              <w:rPr>
                <w:sz w:val="16"/>
              </w:rPr>
              <w:t>Name</w:t>
            </w:r>
            <w:r>
              <w:rPr>
                <w:spacing w:val="-8"/>
                <w:sz w:val="16"/>
              </w:rPr>
              <w:t xml:space="preserve"> </w:t>
            </w:r>
            <w:r>
              <w:rPr>
                <w:sz w:val="16"/>
              </w:rPr>
              <w:t>of</w:t>
            </w:r>
            <w:r>
              <w:rPr>
                <w:spacing w:val="-6"/>
                <w:sz w:val="16"/>
              </w:rPr>
              <w:t xml:space="preserve"> </w:t>
            </w:r>
            <w:r>
              <w:rPr>
                <w:sz w:val="16"/>
              </w:rPr>
              <w:t>School</w:t>
            </w:r>
            <w:r>
              <w:rPr>
                <w:spacing w:val="-6"/>
                <w:sz w:val="16"/>
              </w:rPr>
              <w:t xml:space="preserve"> </w:t>
            </w:r>
            <w:r>
              <w:rPr>
                <w:sz w:val="16"/>
              </w:rPr>
              <w:t>Food</w:t>
            </w:r>
            <w:r>
              <w:rPr>
                <w:spacing w:val="-6"/>
                <w:sz w:val="16"/>
              </w:rPr>
              <w:t xml:space="preserve"> </w:t>
            </w:r>
            <w:r>
              <w:rPr>
                <w:sz w:val="16"/>
              </w:rPr>
              <w:t>Authority</w:t>
            </w:r>
            <w:r>
              <w:rPr>
                <w:spacing w:val="-6"/>
                <w:sz w:val="16"/>
              </w:rPr>
              <w:t xml:space="preserve"> </w:t>
            </w:r>
            <w:r>
              <w:rPr>
                <w:sz w:val="16"/>
              </w:rPr>
              <w:t>Receiving</w:t>
            </w:r>
            <w:r>
              <w:rPr>
                <w:spacing w:val="-6"/>
                <w:sz w:val="16"/>
              </w:rPr>
              <w:t xml:space="preserve"> </w:t>
            </w:r>
            <w:r>
              <w:rPr>
                <w:sz w:val="16"/>
              </w:rPr>
              <w:t>Child</w:t>
            </w:r>
            <w:r>
              <w:rPr>
                <w:spacing w:val="-6"/>
                <w:sz w:val="16"/>
              </w:rPr>
              <w:t xml:space="preserve"> </w:t>
            </w:r>
            <w:r>
              <w:rPr>
                <w:sz w:val="16"/>
              </w:rPr>
              <w:t>Nutrition</w:t>
            </w:r>
            <w:r>
              <w:rPr>
                <w:spacing w:val="-6"/>
                <w:sz w:val="16"/>
              </w:rPr>
              <w:t xml:space="preserve"> </w:t>
            </w:r>
            <w:r>
              <w:rPr>
                <w:sz w:val="16"/>
              </w:rPr>
              <w:t>Reimbursement</w:t>
            </w:r>
            <w:r>
              <w:rPr>
                <w:spacing w:val="-6"/>
                <w:sz w:val="16"/>
              </w:rPr>
              <w:t xml:space="preserve"> </w:t>
            </w:r>
            <w:proofErr w:type="gramStart"/>
            <w:r>
              <w:rPr>
                <w:sz w:val="16"/>
              </w:rPr>
              <w:t>In</w:t>
            </w:r>
            <w:proofErr w:type="gramEnd"/>
            <w:r>
              <w:rPr>
                <w:spacing w:val="-6"/>
                <w:sz w:val="16"/>
              </w:rPr>
              <w:t xml:space="preserve"> </w:t>
            </w:r>
            <w:r>
              <w:rPr>
                <w:sz w:val="16"/>
              </w:rPr>
              <w:t>Excess</w:t>
            </w:r>
            <w:r>
              <w:rPr>
                <w:spacing w:val="-6"/>
                <w:sz w:val="16"/>
              </w:rPr>
              <w:t xml:space="preserve"> </w:t>
            </w:r>
            <w:r>
              <w:rPr>
                <w:sz w:val="16"/>
              </w:rPr>
              <w:t>of</w:t>
            </w:r>
            <w:r>
              <w:rPr>
                <w:spacing w:val="-5"/>
                <w:sz w:val="16"/>
              </w:rPr>
              <w:t xml:space="preserve"> </w:t>
            </w:r>
            <w:r>
              <w:rPr>
                <w:spacing w:val="-2"/>
                <w:sz w:val="16"/>
              </w:rPr>
              <w:t>$100,000:</w:t>
            </w:r>
          </w:p>
        </w:tc>
        <w:tc>
          <w:tcPr>
            <w:tcW w:w="102pt" w:type="dxa"/>
            <w:gridSpan w:val="2"/>
          </w:tcPr>
          <w:p w14:paraId="37E240BF" w14:textId="77777777" w:rsidR="00EE5539" w:rsidRDefault="00000000">
            <w:pPr>
              <w:pStyle w:val="TableParagraph"/>
              <w:spacing w:before="5.70pt"/>
              <w:ind w:start="4.70pt"/>
              <w:rPr>
                <w:sz w:val="16"/>
              </w:rPr>
            </w:pPr>
            <w:r>
              <w:rPr>
                <w:sz w:val="16"/>
              </w:rPr>
              <w:t>Agreement</w:t>
            </w:r>
            <w:r>
              <w:rPr>
                <w:spacing w:val="-9"/>
                <w:sz w:val="16"/>
              </w:rPr>
              <w:t xml:space="preserve"> </w:t>
            </w:r>
            <w:r>
              <w:rPr>
                <w:spacing w:val="-2"/>
                <w:sz w:val="16"/>
              </w:rPr>
              <w:t>Number:</w:t>
            </w:r>
          </w:p>
        </w:tc>
      </w:tr>
      <w:tr w:rsidR="00EE5539" w14:paraId="50B8318F" w14:textId="77777777" w:rsidTr="0012760C">
        <w:trPr>
          <w:trHeight w:val="539"/>
        </w:trPr>
        <w:tc>
          <w:tcPr>
            <w:tcW w:w="459pt" w:type="dxa"/>
            <w:gridSpan w:val="4"/>
          </w:tcPr>
          <w:p w14:paraId="47B39DC4" w14:textId="77777777" w:rsidR="00EE5539" w:rsidRDefault="00000000">
            <w:pPr>
              <w:pStyle w:val="TableParagraph"/>
              <w:spacing w:before="5.45pt"/>
              <w:ind w:start="4.70pt"/>
              <w:rPr>
                <w:sz w:val="16"/>
              </w:rPr>
            </w:pPr>
            <w:r>
              <w:rPr>
                <w:sz w:val="16"/>
              </w:rPr>
              <w:t>Address</w:t>
            </w:r>
            <w:r>
              <w:rPr>
                <w:spacing w:val="-5"/>
                <w:sz w:val="16"/>
              </w:rPr>
              <w:t xml:space="preserve"> </w:t>
            </w:r>
            <w:r>
              <w:rPr>
                <w:sz w:val="16"/>
              </w:rPr>
              <w:t>of</w:t>
            </w:r>
            <w:r>
              <w:rPr>
                <w:spacing w:val="-5"/>
                <w:sz w:val="16"/>
              </w:rPr>
              <w:t xml:space="preserve"> </w:t>
            </w:r>
            <w:r>
              <w:rPr>
                <w:sz w:val="16"/>
              </w:rPr>
              <w:t>School</w:t>
            </w:r>
            <w:r>
              <w:rPr>
                <w:spacing w:val="-5"/>
                <w:sz w:val="16"/>
              </w:rPr>
              <w:t xml:space="preserve"> </w:t>
            </w:r>
            <w:r>
              <w:rPr>
                <w:sz w:val="16"/>
              </w:rPr>
              <w:t>Food</w:t>
            </w:r>
            <w:r>
              <w:rPr>
                <w:spacing w:val="-4"/>
                <w:sz w:val="16"/>
              </w:rPr>
              <w:t xml:space="preserve"> </w:t>
            </w:r>
            <w:r>
              <w:rPr>
                <w:spacing w:val="-2"/>
                <w:sz w:val="16"/>
              </w:rPr>
              <w:t>Authority:</w:t>
            </w:r>
          </w:p>
        </w:tc>
      </w:tr>
      <w:tr w:rsidR="00EE5539" w14:paraId="5F09ADD8" w14:textId="77777777" w:rsidTr="0012760C">
        <w:trPr>
          <w:trHeight w:val="580"/>
        </w:trPr>
        <w:tc>
          <w:tcPr>
            <w:tcW w:w="146.50pt" w:type="dxa"/>
          </w:tcPr>
          <w:p w14:paraId="45520E1F" w14:textId="77777777" w:rsidR="00EE5539" w:rsidRDefault="00000000">
            <w:pPr>
              <w:pStyle w:val="TableParagraph"/>
              <w:spacing w:before="5.20pt"/>
              <w:ind w:start="4.70pt"/>
              <w:rPr>
                <w:sz w:val="16"/>
              </w:rPr>
            </w:pPr>
            <w:r>
              <w:rPr>
                <w:sz w:val="16"/>
              </w:rPr>
              <w:t>Printed</w:t>
            </w:r>
            <w:r>
              <w:rPr>
                <w:spacing w:val="-7"/>
                <w:sz w:val="16"/>
              </w:rPr>
              <w:t xml:space="preserve"> </w:t>
            </w:r>
            <w:r>
              <w:rPr>
                <w:sz w:val="16"/>
              </w:rPr>
              <w:t>Name</w:t>
            </w:r>
            <w:r>
              <w:rPr>
                <w:spacing w:val="-6"/>
                <w:sz w:val="16"/>
              </w:rPr>
              <w:t xml:space="preserve"> </w:t>
            </w:r>
            <w:r>
              <w:rPr>
                <w:sz w:val="16"/>
              </w:rPr>
              <w:t>and</w:t>
            </w:r>
            <w:r>
              <w:rPr>
                <w:spacing w:val="-6"/>
                <w:sz w:val="16"/>
              </w:rPr>
              <w:t xml:space="preserve"> </w:t>
            </w:r>
            <w:r>
              <w:rPr>
                <w:sz w:val="16"/>
              </w:rPr>
              <w:t>Title</w:t>
            </w:r>
            <w:r>
              <w:rPr>
                <w:spacing w:val="-6"/>
                <w:sz w:val="16"/>
              </w:rPr>
              <w:t xml:space="preserve"> </w:t>
            </w:r>
            <w:r>
              <w:rPr>
                <w:sz w:val="16"/>
              </w:rPr>
              <w:t>of</w:t>
            </w:r>
            <w:r>
              <w:rPr>
                <w:spacing w:val="-6"/>
                <w:sz w:val="16"/>
              </w:rPr>
              <w:t xml:space="preserve"> </w:t>
            </w:r>
            <w:r>
              <w:rPr>
                <w:sz w:val="16"/>
              </w:rPr>
              <w:t>Submitting</w:t>
            </w:r>
            <w:r>
              <w:rPr>
                <w:spacing w:val="-6"/>
                <w:sz w:val="16"/>
              </w:rPr>
              <w:t xml:space="preserve"> </w:t>
            </w:r>
            <w:r>
              <w:rPr>
                <w:spacing w:val="-2"/>
                <w:sz w:val="16"/>
              </w:rPr>
              <w:t>Official:</w:t>
            </w:r>
          </w:p>
        </w:tc>
        <w:tc>
          <w:tcPr>
            <w:tcW w:w="233.50pt" w:type="dxa"/>
            <w:gridSpan w:val="2"/>
          </w:tcPr>
          <w:p w14:paraId="77F48690" w14:textId="77777777" w:rsidR="00EE5539" w:rsidRDefault="00000000">
            <w:pPr>
              <w:pStyle w:val="TableParagraph"/>
              <w:spacing w:before="5.20pt"/>
              <w:ind w:start="5.45pt"/>
              <w:rPr>
                <w:sz w:val="16"/>
              </w:rPr>
            </w:pPr>
            <w:r>
              <w:rPr>
                <w:spacing w:val="-2"/>
                <w:sz w:val="16"/>
              </w:rPr>
              <w:t>Signature</w:t>
            </w:r>
          </w:p>
          <w:p w14:paraId="7ADB3134" w14:textId="77777777" w:rsidR="00EE5539" w:rsidRDefault="00000000">
            <w:pPr>
              <w:pStyle w:val="TableParagraph"/>
              <w:ind w:start="5.45pt"/>
              <w:rPr>
                <w:sz w:val="16"/>
              </w:rPr>
            </w:pPr>
            <w:r>
              <w:rPr>
                <w:spacing w:val="-10"/>
                <w:sz w:val="16"/>
              </w:rPr>
              <w:t>:</w:t>
            </w:r>
          </w:p>
        </w:tc>
        <w:tc>
          <w:tcPr>
            <w:tcW w:w="79pt" w:type="dxa"/>
          </w:tcPr>
          <w:p w14:paraId="45FB9180" w14:textId="77777777" w:rsidR="00EE5539" w:rsidRDefault="00000000">
            <w:pPr>
              <w:pStyle w:val="TableParagraph"/>
              <w:spacing w:before="5.20pt"/>
              <w:ind w:start="4.95pt"/>
              <w:rPr>
                <w:sz w:val="16"/>
              </w:rPr>
            </w:pPr>
            <w:r>
              <w:rPr>
                <w:spacing w:val="-2"/>
                <w:sz w:val="16"/>
              </w:rPr>
              <w:t>Date:</w:t>
            </w:r>
          </w:p>
        </w:tc>
      </w:tr>
      <w:tr w:rsidR="00EE5539" w14:paraId="07EF6A07" w14:textId="77777777" w:rsidTr="0012760C">
        <w:trPr>
          <w:trHeight w:val="760"/>
        </w:trPr>
        <w:tc>
          <w:tcPr>
            <w:tcW w:w="459pt" w:type="dxa"/>
            <w:gridSpan w:val="4"/>
          </w:tcPr>
          <w:p w14:paraId="115F2937" w14:textId="77777777" w:rsidR="00EE5539" w:rsidRDefault="00EE5539">
            <w:pPr>
              <w:pStyle w:val="TableParagraph"/>
              <w:spacing w:before="8.25pt"/>
              <w:rPr>
                <w:sz w:val="16"/>
              </w:rPr>
            </w:pPr>
          </w:p>
          <w:p w14:paraId="0ABCCC1F" w14:textId="77777777" w:rsidR="00EE5539" w:rsidRDefault="00000000">
            <w:pPr>
              <w:pStyle w:val="TableParagraph"/>
              <w:ind w:start="0.75pt"/>
              <w:jc w:val="center"/>
              <w:rPr>
                <w:b/>
                <w:sz w:val="16"/>
              </w:rPr>
            </w:pPr>
            <w:r>
              <w:rPr>
                <w:b/>
                <w:spacing w:val="-5"/>
                <w:sz w:val="16"/>
              </w:rPr>
              <w:t>OR</w:t>
            </w:r>
          </w:p>
        </w:tc>
      </w:tr>
      <w:tr w:rsidR="00EE5539" w14:paraId="0AB497E8" w14:textId="77777777" w:rsidTr="0012760C">
        <w:trPr>
          <w:trHeight w:val="539"/>
        </w:trPr>
        <w:tc>
          <w:tcPr>
            <w:tcW w:w="459pt" w:type="dxa"/>
            <w:gridSpan w:val="4"/>
          </w:tcPr>
          <w:p w14:paraId="06C33AD4" w14:textId="77777777" w:rsidR="00EE5539" w:rsidRDefault="00000000">
            <w:pPr>
              <w:pStyle w:val="TableParagraph"/>
              <w:spacing w:before="5.95pt"/>
              <w:ind w:start="4.70pt"/>
              <w:rPr>
                <w:sz w:val="16"/>
              </w:rPr>
            </w:pPr>
            <w:r>
              <w:rPr>
                <w:sz w:val="16"/>
              </w:rPr>
              <w:t>Name</w:t>
            </w:r>
            <w:r>
              <w:rPr>
                <w:spacing w:val="-3"/>
                <w:sz w:val="16"/>
              </w:rPr>
              <w:t xml:space="preserve"> </w:t>
            </w:r>
            <w:r>
              <w:rPr>
                <w:sz w:val="16"/>
              </w:rPr>
              <w:t>of</w:t>
            </w:r>
            <w:r>
              <w:rPr>
                <w:spacing w:val="-3"/>
                <w:sz w:val="16"/>
              </w:rPr>
              <w:t xml:space="preserve"> </w:t>
            </w:r>
            <w:r>
              <w:rPr>
                <w:spacing w:val="-2"/>
                <w:sz w:val="16"/>
              </w:rPr>
              <w:t>Vendor:</w:t>
            </w:r>
          </w:p>
        </w:tc>
      </w:tr>
      <w:tr w:rsidR="00EE5539" w14:paraId="1B5C5BDB" w14:textId="77777777" w:rsidTr="0012760C">
        <w:trPr>
          <w:trHeight w:val="580"/>
        </w:trPr>
        <w:tc>
          <w:tcPr>
            <w:tcW w:w="146.50pt" w:type="dxa"/>
          </w:tcPr>
          <w:p w14:paraId="4D345E4C" w14:textId="77777777" w:rsidR="00EE5539" w:rsidRDefault="00000000">
            <w:pPr>
              <w:pStyle w:val="TableParagraph"/>
              <w:spacing w:before="5.70pt"/>
              <w:ind w:start="4.70pt"/>
              <w:rPr>
                <w:sz w:val="16"/>
              </w:rPr>
            </w:pPr>
            <w:r>
              <w:rPr>
                <w:sz w:val="16"/>
              </w:rPr>
              <w:t>Printed</w:t>
            </w:r>
            <w:r>
              <w:rPr>
                <w:spacing w:val="-5"/>
                <w:sz w:val="16"/>
              </w:rPr>
              <w:t xml:space="preserve"> </w:t>
            </w:r>
            <w:r>
              <w:rPr>
                <w:sz w:val="16"/>
              </w:rPr>
              <w:t>Name</w:t>
            </w:r>
            <w:r>
              <w:rPr>
                <w:spacing w:val="-5"/>
                <w:sz w:val="16"/>
              </w:rPr>
              <w:t xml:space="preserve"> </w:t>
            </w:r>
            <w:r>
              <w:rPr>
                <w:sz w:val="16"/>
              </w:rPr>
              <w:t>and</w:t>
            </w:r>
            <w:r>
              <w:rPr>
                <w:spacing w:val="-4"/>
                <w:sz w:val="16"/>
              </w:rPr>
              <w:t xml:space="preserve"> </w:t>
            </w:r>
            <w:r>
              <w:rPr>
                <w:spacing w:val="-2"/>
                <w:sz w:val="16"/>
              </w:rPr>
              <w:t>Title:</w:t>
            </w:r>
          </w:p>
        </w:tc>
        <w:tc>
          <w:tcPr>
            <w:tcW w:w="233.50pt" w:type="dxa"/>
            <w:gridSpan w:val="2"/>
          </w:tcPr>
          <w:p w14:paraId="6D125A3B" w14:textId="77777777" w:rsidR="00EE5539" w:rsidRDefault="00000000">
            <w:pPr>
              <w:pStyle w:val="TableParagraph"/>
              <w:spacing w:before="5.70pt"/>
              <w:ind w:start="5.45pt"/>
              <w:rPr>
                <w:sz w:val="16"/>
              </w:rPr>
            </w:pPr>
            <w:r>
              <w:rPr>
                <w:spacing w:val="-2"/>
                <w:sz w:val="16"/>
              </w:rPr>
              <w:t>Signature</w:t>
            </w:r>
          </w:p>
          <w:p w14:paraId="741C745A" w14:textId="77777777" w:rsidR="00EE5539" w:rsidRDefault="00000000">
            <w:pPr>
              <w:pStyle w:val="TableParagraph"/>
              <w:ind w:start="5.45pt"/>
              <w:rPr>
                <w:sz w:val="16"/>
              </w:rPr>
            </w:pPr>
            <w:r>
              <w:rPr>
                <w:spacing w:val="-10"/>
                <w:sz w:val="16"/>
              </w:rPr>
              <w:t>:</w:t>
            </w:r>
          </w:p>
        </w:tc>
        <w:tc>
          <w:tcPr>
            <w:tcW w:w="79pt" w:type="dxa"/>
          </w:tcPr>
          <w:p w14:paraId="02A8A8B2" w14:textId="77777777" w:rsidR="00EE5539" w:rsidRDefault="00000000">
            <w:pPr>
              <w:pStyle w:val="TableParagraph"/>
              <w:spacing w:before="5.70pt"/>
              <w:ind w:start="4.95pt"/>
              <w:rPr>
                <w:sz w:val="16"/>
              </w:rPr>
            </w:pPr>
            <w:r>
              <w:rPr>
                <w:spacing w:val="-2"/>
                <w:sz w:val="16"/>
              </w:rPr>
              <w:t>Date:</w:t>
            </w:r>
          </w:p>
        </w:tc>
      </w:tr>
    </w:tbl>
    <w:p w14:paraId="413C93F6" w14:textId="77777777" w:rsidR="00EE5539" w:rsidRDefault="00EE5539">
      <w:pPr>
        <w:rPr>
          <w:sz w:val="16"/>
        </w:rPr>
        <w:sectPr w:rsidR="00EE5539">
          <w:pgSz w:w="612pt" w:h="792pt"/>
          <w:pgMar w:top="32pt" w:right="71pt" w:bottom="48pt" w:left="57pt" w:header="0pt" w:footer="38.45pt" w:gutter="0pt"/>
          <w:cols w:space="36pt"/>
        </w:sectPr>
      </w:pPr>
    </w:p>
    <w:p w14:paraId="4C052613" w14:textId="77777777" w:rsidR="00EE5539" w:rsidRDefault="00000000">
      <w:pPr>
        <w:pStyle w:val="Heading1"/>
        <w:spacing w:before="4pt"/>
        <w:rPr>
          <w:u w:val="none"/>
        </w:rPr>
      </w:pPr>
      <w:bookmarkStart w:id="9" w:name="_TOC_250001"/>
      <w:r>
        <w:lastRenderedPageBreak/>
        <w:t>DISCLOSURE</w:t>
      </w:r>
      <w:r>
        <w:rPr>
          <w:spacing w:val="-7"/>
        </w:rPr>
        <w:t xml:space="preserve"> </w:t>
      </w:r>
      <w:r>
        <w:t>OF</w:t>
      </w:r>
      <w:r>
        <w:rPr>
          <w:spacing w:val="-7"/>
        </w:rPr>
        <w:t xml:space="preserve"> </w:t>
      </w:r>
      <w:r>
        <w:t>LOBBYING</w:t>
      </w:r>
      <w:r>
        <w:rPr>
          <w:spacing w:val="-6"/>
        </w:rPr>
        <w:t xml:space="preserve"> </w:t>
      </w:r>
      <w:bookmarkEnd w:id="9"/>
      <w:r>
        <w:rPr>
          <w:spacing w:val="-2"/>
        </w:rPr>
        <w:t>ACTIVITIES</w:t>
      </w:r>
    </w:p>
    <w:p w14:paraId="7C927B58" w14:textId="77777777" w:rsidR="00EE5539" w:rsidRDefault="00000000">
      <w:pPr>
        <w:pStyle w:val="BodyText"/>
        <w:ind w:start="7.10pt" w:end="10.95pt"/>
        <w:jc w:val="center"/>
      </w:pPr>
      <w:r>
        <w:t>Complete</w:t>
      </w:r>
      <w:r>
        <w:rPr>
          <w:spacing w:val="-6"/>
        </w:rPr>
        <w:t xml:space="preserve"> </w:t>
      </w:r>
      <w:r>
        <w:t>this</w:t>
      </w:r>
      <w:r>
        <w:rPr>
          <w:spacing w:val="-6"/>
        </w:rPr>
        <w:t xml:space="preserve"> </w:t>
      </w:r>
      <w:r>
        <w:t>form</w:t>
      </w:r>
      <w:r>
        <w:rPr>
          <w:spacing w:val="-6"/>
        </w:rPr>
        <w:t xml:space="preserve"> </w:t>
      </w:r>
      <w:r>
        <w:t>to</w:t>
      </w:r>
      <w:r>
        <w:rPr>
          <w:spacing w:val="-6"/>
        </w:rPr>
        <w:t xml:space="preserve"> </w:t>
      </w:r>
      <w:r>
        <w:t>disclose</w:t>
      </w:r>
      <w:r>
        <w:rPr>
          <w:spacing w:val="-6"/>
        </w:rPr>
        <w:t xml:space="preserve"> </w:t>
      </w:r>
      <w:r>
        <w:t>lobbying</w:t>
      </w:r>
      <w:r>
        <w:rPr>
          <w:spacing w:val="-6"/>
        </w:rPr>
        <w:t xml:space="preserve"> </w:t>
      </w:r>
      <w:r>
        <w:t>activities</w:t>
      </w:r>
      <w:r>
        <w:rPr>
          <w:spacing w:val="-6"/>
        </w:rPr>
        <w:t xml:space="preserve"> </w:t>
      </w:r>
      <w:r>
        <w:t>pursuant</w:t>
      </w:r>
      <w:r>
        <w:rPr>
          <w:spacing w:val="-6"/>
        </w:rPr>
        <w:t xml:space="preserve"> </w:t>
      </w:r>
      <w:r>
        <w:t>to</w:t>
      </w:r>
      <w:r>
        <w:rPr>
          <w:spacing w:val="-6"/>
        </w:rPr>
        <w:t xml:space="preserve"> </w:t>
      </w:r>
      <w:r>
        <w:t>31</w:t>
      </w:r>
      <w:r>
        <w:rPr>
          <w:spacing w:val="-6"/>
        </w:rPr>
        <w:t xml:space="preserve"> </w:t>
      </w:r>
      <w:r>
        <w:t>U.S.C.</w:t>
      </w:r>
      <w:r>
        <w:rPr>
          <w:spacing w:val="-6"/>
        </w:rPr>
        <w:t xml:space="preserve"> </w:t>
      </w:r>
      <w:r>
        <w:t>1352</w:t>
      </w:r>
      <w:r>
        <w:rPr>
          <w:spacing w:val="-5"/>
        </w:rPr>
        <w:t xml:space="preserve"> </w:t>
      </w:r>
      <w:r>
        <w:t>0348-</w:t>
      </w:r>
      <w:r>
        <w:rPr>
          <w:spacing w:val="-4"/>
        </w:rPr>
        <w:t>0046</w:t>
      </w: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3440"/>
        <w:gridCol w:w="1960"/>
        <w:gridCol w:w="1440"/>
        <w:gridCol w:w="2360"/>
      </w:tblGrid>
      <w:tr w:rsidR="00EE5539" w14:paraId="3660D7C7" w14:textId="77777777">
        <w:trPr>
          <w:trHeight w:val="1833"/>
        </w:trPr>
        <w:tc>
          <w:tcPr>
            <w:tcW w:w="172pt" w:type="dxa"/>
            <w:tcBorders>
              <w:bottom w:val="nil"/>
            </w:tcBorders>
          </w:tcPr>
          <w:p w14:paraId="1A92D402" w14:textId="77777777" w:rsidR="00EE5539" w:rsidRDefault="00000000">
            <w:pPr>
              <w:pStyle w:val="TableParagraph"/>
              <w:spacing w:before="5pt"/>
              <w:ind w:start="22.70pt"/>
              <w:rPr>
                <w:b/>
                <w:sz w:val="20"/>
              </w:rPr>
            </w:pPr>
            <w:r>
              <w:rPr>
                <w:b/>
                <w:sz w:val="20"/>
              </w:rPr>
              <w:t>1</w:t>
            </w:r>
            <w:proofErr w:type="gramStart"/>
            <w:r>
              <w:rPr>
                <w:b/>
                <w:sz w:val="20"/>
              </w:rPr>
              <w:t>.</w:t>
            </w:r>
            <w:r>
              <w:rPr>
                <w:b/>
                <w:spacing w:val="33"/>
                <w:sz w:val="20"/>
              </w:rPr>
              <w:t xml:space="preserve">  </w:t>
            </w:r>
            <w:r>
              <w:rPr>
                <w:b/>
                <w:sz w:val="20"/>
              </w:rPr>
              <w:t>Type</w:t>
            </w:r>
            <w:proofErr w:type="gramEnd"/>
            <w:r>
              <w:rPr>
                <w:b/>
                <w:spacing w:val="-3"/>
                <w:sz w:val="20"/>
              </w:rPr>
              <w:t xml:space="preserve"> </w:t>
            </w:r>
            <w:r>
              <w:rPr>
                <w:b/>
                <w:sz w:val="20"/>
              </w:rPr>
              <w:t>of</w:t>
            </w:r>
            <w:r>
              <w:rPr>
                <w:b/>
                <w:spacing w:val="-5"/>
                <w:sz w:val="20"/>
              </w:rPr>
              <w:t xml:space="preserve"> </w:t>
            </w:r>
            <w:r>
              <w:rPr>
                <w:b/>
                <w:sz w:val="20"/>
              </w:rPr>
              <w:t>Federal</w:t>
            </w:r>
            <w:r>
              <w:rPr>
                <w:b/>
                <w:spacing w:val="-5"/>
                <w:sz w:val="20"/>
              </w:rPr>
              <w:t xml:space="preserve"> </w:t>
            </w:r>
            <w:r>
              <w:rPr>
                <w:b/>
                <w:spacing w:val="-2"/>
                <w:sz w:val="20"/>
              </w:rPr>
              <w:t>Action:</w:t>
            </w:r>
          </w:p>
          <w:p w14:paraId="0DDC2014" w14:textId="77777777" w:rsidR="00EE5539" w:rsidRDefault="00000000">
            <w:pPr>
              <w:pStyle w:val="TableParagraph"/>
              <w:numPr>
                <w:ilvl w:val="0"/>
                <w:numId w:val="4"/>
              </w:numPr>
              <w:tabs>
                <w:tab w:val="start" w:pos="40.70pt"/>
              </w:tabs>
              <w:ind w:start="40.70pt"/>
              <w:rPr>
                <w:sz w:val="20"/>
              </w:rPr>
            </w:pPr>
            <w:r>
              <w:rPr>
                <w:spacing w:val="-2"/>
                <w:sz w:val="20"/>
              </w:rPr>
              <w:t>contract</w:t>
            </w:r>
          </w:p>
          <w:p w14:paraId="50C76074" w14:textId="77777777" w:rsidR="00EE5539" w:rsidRDefault="00000000">
            <w:pPr>
              <w:pStyle w:val="TableParagraph"/>
              <w:numPr>
                <w:ilvl w:val="0"/>
                <w:numId w:val="4"/>
              </w:numPr>
              <w:tabs>
                <w:tab w:val="start" w:pos="40.70pt"/>
              </w:tabs>
              <w:ind w:start="40.70pt"/>
              <w:rPr>
                <w:sz w:val="20"/>
              </w:rPr>
            </w:pPr>
            <w:r>
              <w:rPr>
                <w:spacing w:val="-2"/>
                <w:sz w:val="20"/>
              </w:rPr>
              <w:t>grant</w:t>
            </w:r>
          </w:p>
          <w:p w14:paraId="0BCC1D08" w14:textId="77777777" w:rsidR="00EE5539" w:rsidRDefault="00000000">
            <w:pPr>
              <w:pStyle w:val="TableParagraph"/>
              <w:numPr>
                <w:ilvl w:val="0"/>
                <w:numId w:val="4"/>
              </w:numPr>
              <w:tabs>
                <w:tab w:val="start" w:pos="40.70pt"/>
              </w:tabs>
              <w:ind w:start="40.70pt"/>
              <w:rPr>
                <w:sz w:val="20"/>
              </w:rPr>
            </w:pPr>
            <w:r>
              <w:rPr>
                <w:sz w:val="20"/>
              </w:rPr>
              <w:t>cooperative</w:t>
            </w:r>
            <w:r>
              <w:rPr>
                <w:spacing w:val="-11"/>
                <w:sz w:val="20"/>
              </w:rPr>
              <w:t xml:space="preserve"> </w:t>
            </w:r>
            <w:r>
              <w:rPr>
                <w:spacing w:val="-2"/>
                <w:sz w:val="20"/>
              </w:rPr>
              <w:t>agreement</w:t>
            </w:r>
          </w:p>
          <w:p w14:paraId="30827C0C" w14:textId="77777777" w:rsidR="00EE5539" w:rsidRDefault="00000000">
            <w:pPr>
              <w:pStyle w:val="TableParagraph"/>
              <w:numPr>
                <w:ilvl w:val="0"/>
                <w:numId w:val="4"/>
              </w:numPr>
              <w:tabs>
                <w:tab w:val="start" w:pos="40.70pt"/>
              </w:tabs>
              <w:ind w:start="40.70pt"/>
              <w:rPr>
                <w:sz w:val="20"/>
              </w:rPr>
            </w:pPr>
            <w:r>
              <w:rPr>
                <w:spacing w:val="-4"/>
                <w:sz w:val="20"/>
              </w:rPr>
              <w:t>loan</w:t>
            </w:r>
          </w:p>
          <w:p w14:paraId="18DD9E6C" w14:textId="77777777" w:rsidR="00EE5539" w:rsidRDefault="00000000">
            <w:pPr>
              <w:pStyle w:val="TableParagraph"/>
              <w:numPr>
                <w:ilvl w:val="0"/>
                <w:numId w:val="4"/>
              </w:numPr>
              <w:tabs>
                <w:tab w:val="start" w:pos="40.70pt"/>
              </w:tabs>
              <w:ind w:start="40.70pt"/>
              <w:rPr>
                <w:sz w:val="20"/>
              </w:rPr>
            </w:pPr>
            <w:r>
              <w:rPr>
                <w:sz w:val="20"/>
              </w:rPr>
              <w:t>loan</w:t>
            </w:r>
            <w:r>
              <w:rPr>
                <w:spacing w:val="-4"/>
                <w:sz w:val="20"/>
              </w:rPr>
              <w:t xml:space="preserve"> </w:t>
            </w:r>
            <w:r>
              <w:rPr>
                <w:spacing w:val="-2"/>
                <w:sz w:val="20"/>
              </w:rPr>
              <w:t>guarantee</w:t>
            </w:r>
          </w:p>
          <w:p w14:paraId="09134258" w14:textId="77777777" w:rsidR="00EE5539" w:rsidRDefault="00000000">
            <w:pPr>
              <w:pStyle w:val="TableParagraph"/>
              <w:numPr>
                <w:ilvl w:val="0"/>
                <w:numId w:val="4"/>
              </w:numPr>
              <w:tabs>
                <w:tab w:val="start" w:pos="40.70pt"/>
              </w:tabs>
              <w:ind w:start="40.70pt"/>
              <w:rPr>
                <w:sz w:val="20"/>
              </w:rPr>
            </w:pPr>
            <w:r>
              <w:rPr>
                <w:sz w:val="20"/>
              </w:rPr>
              <w:t>loan</w:t>
            </w:r>
            <w:r>
              <w:rPr>
                <w:spacing w:val="-4"/>
                <w:sz w:val="20"/>
              </w:rPr>
              <w:t xml:space="preserve"> </w:t>
            </w:r>
            <w:r>
              <w:rPr>
                <w:spacing w:val="-2"/>
                <w:sz w:val="20"/>
              </w:rPr>
              <w:t>insurance</w:t>
            </w:r>
          </w:p>
        </w:tc>
        <w:tc>
          <w:tcPr>
            <w:tcW w:w="170pt" w:type="dxa"/>
            <w:gridSpan w:val="2"/>
            <w:vMerge w:val="restart"/>
          </w:tcPr>
          <w:p w14:paraId="42E4EAC8" w14:textId="77777777" w:rsidR="00EE5539" w:rsidRDefault="00000000">
            <w:pPr>
              <w:pStyle w:val="TableParagraph"/>
              <w:spacing w:before="5pt"/>
              <w:ind w:start="16.35pt"/>
              <w:rPr>
                <w:b/>
                <w:sz w:val="20"/>
              </w:rPr>
            </w:pPr>
            <w:r>
              <w:rPr>
                <w:b/>
                <w:sz w:val="20"/>
              </w:rPr>
              <w:t>2.</w:t>
            </w:r>
            <w:r>
              <w:rPr>
                <w:b/>
                <w:spacing w:val="48"/>
                <w:sz w:val="20"/>
              </w:rPr>
              <w:t xml:space="preserve"> </w:t>
            </w:r>
            <w:r>
              <w:rPr>
                <w:b/>
                <w:sz w:val="20"/>
              </w:rPr>
              <w:t>Status</w:t>
            </w:r>
            <w:r>
              <w:rPr>
                <w:b/>
                <w:spacing w:val="-3"/>
                <w:sz w:val="20"/>
              </w:rPr>
              <w:t xml:space="preserve"> </w:t>
            </w:r>
            <w:r>
              <w:rPr>
                <w:b/>
                <w:sz w:val="20"/>
              </w:rPr>
              <w:t>of</w:t>
            </w:r>
            <w:r>
              <w:rPr>
                <w:b/>
                <w:spacing w:val="-4"/>
                <w:sz w:val="20"/>
              </w:rPr>
              <w:t xml:space="preserve"> </w:t>
            </w:r>
            <w:r>
              <w:rPr>
                <w:b/>
                <w:sz w:val="20"/>
              </w:rPr>
              <w:t>Federal</w:t>
            </w:r>
            <w:r>
              <w:rPr>
                <w:b/>
                <w:spacing w:val="-3"/>
                <w:sz w:val="20"/>
              </w:rPr>
              <w:t xml:space="preserve"> </w:t>
            </w:r>
            <w:r>
              <w:rPr>
                <w:b/>
                <w:spacing w:val="-2"/>
                <w:sz w:val="20"/>
              </w:rPr>
              <w:t>Action:</w:t>
            </w:r>
          </w:p>
          <w:p w14:paraId="630FD910" w14:textId="77777777" w:rsidR="00EE5539" w:rsidRDefault="00000000">
            <w:pPr>
              <w:pStyle w:val="TableParagraph"/>
              <w:numPr>
                <w:ilvl w:val="0"/>
                <w:numId w:val="3"/>
              </w:numPr>
              <w:tabs>
                <w:tab w:val="start" w:pos="41.20pt"/>
              </w:tabs>
              <w:ind w:start="41.20pt"/>
              <w:rPr>
                <w:sz w:val="20"/>
              </w:rPr>
            </w:pPr>
            <w:r>
              <w:rPr>
                <w:spacing w:val="-2"/>
                <w:sz w:val="20"/>
              </w:rPr>
              <w:t>bid/offer/application</w:t>
            </w:r>
          </w:p>
          <w:p w14:paraId="720735EB" w14:textId="77777777" w:rsidR="00EE5539" w:rsidRDefault="00000000">
            <w:pPr>
              <w:pStyle w:val="TableParagraph"/>
              <w:numPr>
                <w:ilvl w:val="0"/>
                <w:numId w:val="3"/>
              </w:numPr>
              <w:tabs>
                <w:tab w:val="start" w:pos="41.20pt"/>
              </w:tabs>
              <w:ind w:start="41.20pt"/>
              <w:rPr>
                <w:sz w:val="20"/>
              </w:rPr>
            </w:pPr>
            <w:r>
              <w:rPr>
                <w:sz w:val="20"/>
              </w:rPr>
              <w:t>initial</w:t>
            </w:r>
            <w:r>
              <w:rPr>
                <w:spacing w:val="-7"/>
                <w:sz w:val="20"/>
              </w:rPr>
              <w:t xml:space="preserve"> </w:t>
            </w:r>
            <w:r>
              <w:rPr>
                <w:spacing w:val="-2"/>
                <w:sz w:val="20"/>
              </w:rPr>
              <w:t>award</w:t>
            </w:r>
          </w:p>
          <w:p w14:paraId="19AC62EC" w14:textId="77777777" w:rsidR="00EE5539" w:rsidRDefault="00000000">
            <w:pPr>
              <w:pStyle w:val="TableParagraph"/>
              <w:numPr>
                <w:ilvl w:val="0"/>
                <w:numId w:val="3"/>
              </w:numPr>
              <w:tabs>
                <w:tab w:val="start" w:pos="41.20pt"/>
              </w:tabs>
              <w:ind w:start="41.20pt"/>
              <w:rPr>
                <w:sz w:val="20"/>
              </w:rPr>
            </w:pPr>
            <w:r>
              <w:rPr>
                <w:spacing w:val="-2"/>
                <w:sz w:val="20"/>
              </w:rPr>
              <w:t>post-award</w:t>
            </w:r>
          </w:p>
        </w:tc>
        <w:tc>
          <w:tcPr>
            <w:tcW w:w="118pt" w:type="dxa"/>
            <w:tcBorders>
              <w:bottom w:val="nil"/>
            </w:tcBorders>
          </w:tcPr>
          <w:p w14:paraId="055BB69A" w14:textId="77777777" w:rsidR="00EE5539" w:rsidRDefault="00000000">
            <w:pPr>
              <w:pStyle w:val="TableParagraph"/>
              <w:spacing w:before="5pt"/>
              <w:ind w:start="16.60pt"/>
              <w:rPr>
                <w:b/>
                <w:sz w:val="20"/>
              </w:rPr>
            </w:pPr>
            <w:r>
              <w:rPr>
                <w:b/>
                <w:sz w:val="20"/>
              </w:rPr>
              <w:t>3.</w:t>
            </w:r>
            <w:r>
              <w:rPr>
                <w:b/>
                <w:spacing w:val="77"/>
                <w:w w:val="150%"/>
                <w:sz w:val="20"/>
              </w:rPr>
              <w:t xml:space="preserve"> </w:t>
            </w:r>
            <w:r>
              <w:rPr>
                <w:b/>
                <w:sz w:val="20"/>
              </w:rPr>
              <w:t>Report</w:t>
            </w:r>
            <w:r>
              <w:rPr>
                <w:b/>
                <w:spacing w:val="-2"/>
                <w:sz w:val="20"/>
              </w:rPr>
              <w:t xml:space="preserve"> </w:t>
            </w:r>
            <w:r>
              <w:rPr>
                <w:b/>
                <w:spacing w:val="-4"/>
                <w:sz w:val="20"/>
              </w:rPr>
              <w:t>Type:</w:t>
            </w:r>
          </w:p>
          <w:p w14:paraId="2A78F4A2" w14:textId="77777777" w:rsidR="00EE5539" w:rsidRDefault="00000000">
            <w:pPr>
              <w:pStyle w:val="TableParagraph"/>
              <w:numPr>
                <w:ilvl w:val="0"/>
                <w:numId w:val="2"/>
              </w:numPr>
              <w:tabs>
                <w:tab w:val="start" w:pos="41.45pt"/>
              </w:tabs>
              <w:ind w:start="41.45pt"/>
              <w:rPr>
                <w:sz w:val="20"/>
              </w:rPr>
            </w:pPr>
            <w:r>
              <w:rPr>
                <w:sz w:val="20"/>
              </w:rPr>
              <w:t>initial</w:t>
            </w:r>
            <w:r>
              <w:rPr>
                <w:spacing w:val="-7"/>
                <w:sz w:val="20"/>
              </w:rPr>
              <w:t xml:space="preserve"> </w:t>
            </w:r>
            <w:r>
              <w:rPr>
                <w:spacing w:val="-2"/>
                <w:sz w:val="20"/>
              </w:rPr>
              <w:t>filing</w:t>
            </w:r>
          </w:p>
          <w:p w14:paraId="7D4DB7A6" w14:textId="77777777" w:rsidR="00EE5539" w:rsidRDefault="00000000">
            <w:pPr>
              <w:pStyle w:val="TableParagraph"/>
              <w:numPr>
                <w:ilvl w:val="0"/>
                <w:numId w:val="2"/>
              </w:numPr>
              <w:tabs>
                <w:tab w:val="start" w:pos="41.45pt"/>
              </w:tabs>
              <w:ind w:start="41.45pt"/>
              <w:rPr>
                <w:sz w:val="20"/>
              </w:rPr>
            </w:pPr>
            <w:proofErr w:type="gramStart"/>
            <w:r>
              <w:rPr>
                <w:sz w:val="20"/>
              </w:rPr>
              <w:t>material</w:t>
            </w:r>
            <w:proofErr w:type="gramEnd"/>
            <w:r>
              <w:rPr>
                <w:spacing w:val="-8"/>
                <w:sz w:val="20"/>
              </w:rPr>
              <w:t xml:space="preserve"> </w:t>
            </w:r>
            <w:r>
              <w:rPr>
                <w:spacing w:val="-2"/>
                <w:sz w:val="20"/>
              </w:rPr>
              <w:t>change</w:t>
            </w:r>
          </w:p>
          <w:p w14:paraId="298B627A" w14:textId="77777777" w:rsidR="00EE5539" w:rsidRDefault="00000000">
            <w:pPr>
              <w:pStyle w:val="TableParagraph"/>
              <w:spacing w:before="11.50pt"/>
              <w:ind w:start="10.70pt"/>
              <w:rPr>
                <w:b/>
                <w:sz w:val="20"/>
              </w:rPr>
            </w:pPr>
            <w:r>
              <w:rPr>
                <w:b/>
                <w:sz w:val="20"/>
              </w:rPr>
              <w:t>For</w:t>
            </w:r>
            <w:r>
              <w:rPr>
                <w:b/>
                <w:spacing w:val="-14"/>
                <w:sz w:val="20"/>
              </w:rPr>
              <w:t xml:space="preserve"> </w:t>
            </w:r>
            <w:r>
              <w:rPr>
                <w:b/>
                <w:sz w:val="20"/>
              </w:rPr>
              <w:t>material</w:t>
            </w:r>
            <w:r>
              <w:rPr>
                <w:b/>
                <w:spacing w:val="-14"/>
                <w:sz w:val="20"/>
              </w:rPr>
              <w:t xml:space="preserve"> </w:t>
            </w:r>
            <w:r>
              <w:rPr>
                <w:b/>
                <w:sz w:val="20"/>
              </w:rPr>
              <w:t xml:space="preserve">change </w:t>
            </w:r>
            <w:r>
              <w:rPr>
                <w:b/>
                <w:spacing w:val="-2"/>
                <w:sz w:val="20"/>
              </w:rPr>
              <w:t>only:</w:t>
            </w:r>
          </w:p>
          <w:p w14:paraId="634DAFDF" w14:textId="77777777" w:rsidR="00EE5539" w:rsidRDefault="00000000">
            <w:pPr>
              <w:pStyle w:val="TableParagraph"/>
              <w:tabs>
                <w:tab w:val="start" w:pos="58.25pt"/>
                <w:tab w:val="start" w:pos="112.15pt"/>
              </w:tabs>
              <w:ind w:start="10.70pt"/>
              <w:rPr>
                <w:rFonts w:ascii="Times New Roman"/>
                <w:sz w:val="20"/>
              </w:rPr>
            </w:pPr>
            <w:r>
              <w:rPr>
                <w:sz w:val="20"/>
              </w:rPr>
              <w:t xml:space="preserve">Year </w:t>
            </w:r>
            <w:r>
              <w:rPr>
                <w:rFonts w:ascii="Times New Roman"/>
                <w:sz w:val="20"/>
                <w:u w:val="single"/>
              </w:rPr>
              <w:tab/>
            </w:r>
            <w:r>
              <w:rPr>
                <w:sz w:val="20"/>
              </w:rPr>
              <w:t xml:space="preserve">quarter </w:t>
            </w:r>
            <w:r>
              <w:rPr>
                <w:rFonts w:ascii="Times New Roman"/>
                <w:sz w:val="20"/>
                <w:u w:val="single"/>
              </w:rPr>
              <w:tab/>
            </w:r>
          </w:p>
        </w:tc>
      </w:tr>
      <w:tr w:rsidR="00EE5539" w14:paraId="1B4D9EEC" w14:textId="77777777">
        <w:trPr>
          <w:trHeight w:val="786"/>
        </w:trPr>
        <w:tc>
          <w:tcPr>
            <w:tcW w:w="172pt" w:type="dxa"/>
            <w:tcBorders>
              <w:top w:val="nil"/>
            </w:tcBorders>
          </w:tcPr>
          <w:p w14:paraId="3C42B7FF" w14:textId="77777777" w:rsidR="00EE5539" w:rsidRDefault="00EE5539">
            <w:pPr>
              <w:pStyle w:val="TableParagraph"/>
              <w:rPr>
                <w:rFonts w:ascii="Times New Roman"/>
                <w:sz w:val="18"/>
              </w:rPr>
            </w:pPr>
          </w:p>
        </w:tc>
        <w:tc>
          <w:tcPr>
            <w:tcW w:w="170pt" w:type="dxa"/>
            <w:gridSpan w:val="2"/>
            <w:vMerge/>
            <w:tcBorders>
              <w:top w:val="nil"/>
            </w:tcBorders>
          </w:tcPr>
          <w:p w14:paraId="66998F25" w14:textId="77777777" w:rsidR="00EE5539" w:rsidRDefault="00EE5539">
            <w:pPr>
              <w:rPr>
                <w:sz w:val="2"/>
                <w:szCs w:val="2"/>
              </w:rPr>
            </w:pPr>
          </w:p>
        </w:tc>
        <w:tc>
          <w:tcPr>
            <w:tcW w:w="118pt" w:type="dxa"/>
            <w:tcBorders>
              <w:top w:val="nil"/>
            </w:tcBorders>
          </w:tcPr>
          <w:p w14:paraId="2C1572A8" w14:textId="77777777" w:rsidR="00EE5539" w:rsidRDefault="00000000">
            <w:pPr>
              <w:pStyle w:val="TableParagraph"/>
              <w:spacing w:before="4.30pt"/>
              <w:ind w:start="10.70pt"/>
              <w:rPr>
                <w:sz w:val="20"/>
              </w:rPr>
            </w:pPr>
            <w:r>
              <w:rPr>
                <w:sz w:val="20"/>
              </w:rPr>
              <w:t>Date</w:t>
            </w:r>
            <w:r>
              <w:rPr>
                <w:spacing w:val="-5"/>
                <w:sz w:val="20"/>
              </w:rPr>
              <w:t xml:space="preserve"> </w:t>
            </w:r>
            <w:r>
              <w:rPr>
                <w:sz w:val="20"/>
              </w:rPr>
              <w:t>of</w:t>
            </w:r>
            <w:r>
              <w:rPr>
                <w:spacing w:val="-3"/>
                <w:sz w:val="20"/>
              </w:rPr>
              <w:t xml:space="preserve"> </w:t>
            </w:r>
            <w:r>
              <w:rPr>
                <w:spacing w:val="-4"/>
                <w:sz w:val="20"/>
              </w:rPr>
              <w:t>last</w:t>
            </w:r>
          </w:p>
          <w:p w14:paraId="4DDC664E" w14:textId="77777777" w:rsidR="00EE5539" w:rsidRDefault="00000000">
            <w:pPr>
              <w:pStyle w:val="TableParagraph"/>
              <w:tabs>
                <w:tab w:val="start" w:pos="100.30pt"/>
              </w:tabs>
              <w:ind w:start="10.70pt"/>
              <w:rPr>
                <w:rFonts w:ascii="Times New Roman"/>
                <w:sz w:val="20"/>
              </w:rPr>
            </w:pPr>
            <w:r>
              <w:rPr>
                <w:spacing w:val="-2"/>
                <w:sz w:val="20"/>
              </w:rPr>
              <w:t>report</w:t>
            </w:r>
            <w:r>
              <w:rPr>
                <w:rFonts w:ascii="Times New Roman"/>
                <w:sz w:val="20"/>
                <w:u w:val="single"/>
              </w:rPr>
              <w:tab/>
            </w:r>
          </w:p>
        </w:tc>
      </w:tr>
      <w:tr w:rsidR="00EE5539" w14:paraId="7FEA8B82" w14:textId="77777777">
        <w:trPr>
          <w:trHeight w:val="2399"/>
        </w:trPr>
        <w:tc>
          <w:tcPr>
            <w:tcW w:w="270pt" w:type="dxa"/>
            <w:gridSpan w:val="2"/>
          </w:tcPr>
          <w:p w14:paraId="0BD67C62" w14:textId="77777777" w:rsidR="00EE5539" w:rsidRDefault="00000000">
            <w:pPr>
              <w:pStyle w:val="TableParagraph"/>
              <w:spacing w:before="4.75pt"/>
              <w:ind w:start="15.85pt"/>
              <w:rPr>
                <w:b/>
                <w:sz w:val="20"/>
              </w:rPr>
            </w:pPr>
            <w:r>
              <w:rPr>
                <w:b/>
                <w:sz w:val="20"/>
              </w:rPr>
              <w:t>4.</w:t>
            </w:r>
            <w:r>
              <w:rPr>
                <w:b/>
                <w:spacing w:val="47"/>
                <w:sz w:val="20"/>
              </w:rPr>
              <w:t xml:space="preserve"> </w:t>
            </w:r>
            <w:r>
              <w:rPr>
                <w:b/>
                <w:sz w:val="20"/>
              </w:rPr>
              <w:t>Name</w:t>
            </w:r>
            <w:r>
              <w:rPr>
                <w:b/>
                <w:spacing w:val="-4"/>
                <w:sz w:val="20"/>
              </w:rPr>
              <w:t xml:space="preserve"> </w:t>
            </w:r>
            <w:r>
              <w:rPr>
                <w:b/>
                <w:sz w:val="20"/>
              </w:rPr>
              <w:t>and</w:t>
            </w:r>
            <w:r>
              <w:rPr>
                <w:b/>
                <w:spacing w:val="-4"/>
                <w:sz w:val="20"/>
              </w:rPr>
              <w:t xml:space="preserve"> </w:t>
            </w:r>
            <w:r>
              <w:rPr>
                <w:b/>
                <w:sz w:val="20"/>
              </w:rPr>
              <w:t>Address</w:t>
            </w:r>
            <w:r>
              <w:rPr>
                <w:b/>
                <w:spacing w:val="-3"/>
                <w:sz w:val="20"/>
              </w:rPr>
              <w:t xml:space="preserve"> </w:t>
            </w:r>
            <w:r>
              <w:rPr>
                <w:b/>
                <w:sz w:val="20"/>
              </w:rPr>
              <w:t>of</w:t>
            </w:r>
            <w:r>
              <w:rPr>
                <w:b/>
                <w:spacing w:val="-4"/>
                <w:sz w:val="20"/>
              </w:rPr>
              <w:t xml:space="preserve"> </w:t>
            </w:r>
            <w:r>
              <w:rPr>
                <w:b/>
                <w:sz w:val="20"/>
              </w:rPr>
              <w:t>Reporting</w:t>
            </w:r>
            <w:r>
              <w:rPr>
                <w:b/>
                <w:spacing w:val="-4"/>
                <w:sz w:val="20"/>
              </w:rPr>
              <w:t xml:space="preserve"> </w:t>
            </w:r>
            <w:r>
              <w:rPr>
                <w:b/>
                <w:spacing w:val="-2"/>
                <w:sz w:val="20"/>
              </w:rPr>
              <w:t>Entity:</w:t>
            </w:r>
          </w:p>
          <w:p w14:paraId="3E6E7B5E" w14:textId="77777777" w:rsidR="00EE5539" w:rsidRDefault="00EE5539">
            <w:pPr>
              <w:pStyle w:val="TableParagraph"/>
              <w:rPr>
                <w:sz w:val="20"/>
              </w:rPr>
            </w:pPr>
          </w:p>
          <w:p w14:paraId="2F7F8EBB" w14:textId="77777777" w:rsidR="00EE5539" w:rsidRDefault="00EE5539">
            <w:pPr>
              <w:pStyle w:val="TableParagraph"/>
              <w:spacing w:before="0.50pt"/>
              <w:rPr>
                <w:sz w:val="20"/>
              </w:rPr>
            </w:pPr>
          </w:p>
          <w:p w14:paraId="4B935DA5" w14:textId="2A3B5861" w:rsidR="00EE5539" w:rsidRDefault="00000000">
            <w:pPr>
              <w:pStyle w:val="TableParagraph"/>
              <w:tabs>
                <w:tab w:val="start" w:pos="42.85pt"/>
                <w:tab w:val="start" w:pos="105.10pt"/>
              </w:tabs>
              <w:ind w:start="18.30pt"/>
              <w:rPr>
                <w:sz w:val="20"/>
              </w:rPr>
            </w:pPr>
            <w:r>
              <w:rPr>
                <w:rFonts w:ascii="Times New Roman"/>
                <w:sz w:val="20"/>
                <w:u w:val="single"/>
              </w:rPr>
              <w:tab/>
            </w:r>
            <w:r>
              <w:rPr>
                <w:sz w:val="20"/>
              </w:rPr>
              <w:t>Prime</w:t>
            </w:r>
            <w:r>
              <w:rPr>
                <w:spacing w:val="54"/>
                <w:sz w:val="20"/>
              </w:rPr>
              <w:t xml:space="preserve"> </w:t>
            </w:r>
            <w:r>
              <w:rPr>
                <w:rFonts w:ascii="Times New Roman"/>
                <w:sz w:val="20"/>
                <w:u w:val="single"/>
              </w:rPr>
              <w:tab/>
            </w:r>
            <w:r w:rsidR="0012760C">
              <w:rPr>
                <w:spacing w:val="-2"/>
                <w:sz w:val="20"/>
              </w:rPr>
              <w:t>Sub awardee</w:t>
            </w:r>
          </w:p>
          <w:p w14:paraId="6F7C683E" w14:textId="77777777" w:rsidR="00EE5539" w:rsidRDefault="00000000">
            <w:pPr>
              <w:pStyle w:val="TableParagraph"/>
              <w:tabs>
                <w:tab w:val="start" w:pos="140.55pt"/>
              </w:tabs>
              <w:ind w:start="90.35pt"/>
              <w:rPr>
                <w:sz w:val="20"/>
              </w:rPr>
            </w:pPr>
            <w:r>
              <w:rPr>
                <w:spacing w:val="-4"/>
                <w:sz w:val="20"/>
              </w:rPr>
              <w:t>Tier</w:t>
            </w:r>
            <w:r>
              <w:rPr>
                <w:rFonts w:ascii="Times New Roman"/>
                <w:sz w:val="20"/>
                <w:u w:val="single"/>
              </w:rPr>
              <w:tab/>
            </w:r>
            <w:r>
              <w:rPr>
                <w:sz w:val="20"/>
              </w:rPr>
              <w:t>,</w:t>
            </w:r>
            <w:r>
              <w:rPr>
                <w:spacing w:val="-2"/>
                <w:sz w:val="20"/>
              </w:rPr>
              <w:t xml:space="preserve"> </w:t>
            </w:r>
            <w:r>
              <w:rPr>
                <w:sz w:val="20"/>
              </w:rPr>
              <w:t>if</w:t>
            </w:r>
            <w:r>
              <w:rPr>
                <w:spacing w:val="-1"/>
                <w:sz w:val="20"/>
              </w:rPr>
              <w:t xml:space="preserve"> </w:t>
            </w:r>
            <w:r>
              <w:rPr>
                <w:spacing w:val="-2"/>
                <w:sz w:val="20"/>
              </w:rPr>
              <w:t>Known:</w:t>
            </w:r>
          </w:p>
          <w:p w14:paraId="12B8028B" w14:textId="77777777" w:rsidR="00EE5539" w:rsidRDefault="00EE5539">
            <w:pPr>
              <w:pStyle w:val="TableParagraph"/>
              <w:spacing w:before="11.45pt"/>
              <w:rPr>
                <w:sz w:val="20"/>
              </w:rPr>
            </w:pPr>
          </w:p>
          <w:p w14:paraId="38465741" w14:textId="77777777" w:rsidR="00EE5539" w:rsidRDefault="00000000">
            <w:pPr>
              <w:pStyle w:val="TableParagraph"/>
              <w:spacing w:before="0.05pt"/>
              <w:ind w:start="4.70pt"/>
              <w:rPr>
                <w:b/>
                <w:sz w:val="20"/>
              </w:rPr>
            </w:pPr>
            <w:r>
              <w:rPr>
                <w:b/>
                <w:sz w:val="20"/>
              </w:rPr>
              <w:t>Congressional</w:t>
            </w:r>
            <w:r>
              <w:rPr>
                <w:b/>
                <w:spacing w:val="-8"/>
                <w:sz w:val="20"/>
              </w:rPr>
              <w:t xml:space="preserve"> </w:t>
            </w:r>
            <w:r>
              <w:rPr>
                <w:b/>
                <w:sz w:val="20"/>
              </w:rPr>
              <w:t>District</w:t>
            </w:r>
            <w:r>
              <w:rPr>
                <w:b/>
                <w:i/>
                <w:sz w:val="20"/>
              </w:rPr>
              <w:t>,</w:t>
            </w:r>
            <w:r>
              <w:rPr>
                <w:b/>
                <w:i/>
                <w:spacing w:val="-8"/>
                <w:sz w:val="20"/>
              </w:rPr>
              <w:t xml:space="preserve"> </w:t>
            </w:r>
            <w:r>
              <w:rPr>
                <w:i/>
                <w:sz w:val="20"/>
              </w:rPr>
              <w:t>if</w:t>
            </w:r>
            <w:r>
              <w:rPr>
                <w:i/>
                <w:spacing w:val="-8"/>
                <w:sz w:val="20"/>
              </w:rPr>
              <w:t xml:space="preserve"> </w:t>
            </w:r>
            <w:r>
              <w:rPr>
                <w:i/>
                <w:spacing w:val="-2"/>
                <w:sz w:val="20"/>
              </w:rPr>
              <w:t>known</w:t>
            </w:r>
            <w:r>
              <w:rPr>
                <w:b/>
                <w:spacing w:val="-2"/>
                <w:sz w:val="20"/>
              </w:rPr>
              <w:t>:</w:t>
            </w:r>
          </w:p>
        </w:tc>
        <w:tc>
          <w:tcPr>
            <w:tcW w:w="190pt" w:type="dxa"/>
            <w:gridSpan w:val="2"/>
          </w:tcPr>
          <w:p w14:paraId="7D8E1A66" w14:textId="023F743A" w:rsidR="00EE5539" w:rsidRDefault="00000000">
            <w:pPr>
              <w:pStyle w:val="TableParagraph"/>
              <w:spacing w:before="4.75pt"/>
              <w:ind w:start="4.70pt" w:firstLine="11.10pt"/>
              <w:rPr>
                <w:b/>
                <w:sz w:val="20"/>
              </w:rPr>
            </w:pPr>
            <w:r>
              <w:rPr>
                <w:b/>
                <w:sz w:val="20"/>
              </w:rPr>
              <w:t>5.</w:t>
            </w:r>
            <w:r>
              <w:rPr>
                <w:b/>
                <w:spacing w:val="40"/>
                <w:sz w:val="20"/>
              </w:rPr>
              <w:t xml:space="preserve"> </w:t>
            </w:r>
            <w:r>
              <w:rPr>
                <w:b/>
                <w:sz w:val="20"/>
              </w:rPr>
              <w:t>If</w:t>
            </w:r>
            <w:r>
              <w:rPr>
                <w:b/>
                <w:spacing w:val="-5"/>
                <w:sz w:val="20"/>
              </w:rPr>
              <w:t xml:space="preserve"> </w:t>
            </w:r>
            <w:r>
              <w:rPr>
                <w:b/>
                <w:sz w:val="20"/>
              </w:rPr>
              <w:t>Reporting</w:t>
            </w:r>
            <w:r>
              <w:rPr>
                <w:b/>
                <w:spacing w:val="-5"/>
                <w:sz w:val="20"/>
              </w:rPr>
              <w:t xml:space="preserve"> </w:t>
            </w:r>
            <w:r>
              <w:rPr>
                <w:b/>
                <w:sz w:val="20"/>
              </w:rPr>
              <w:t>Entity</w:t>
            </w:r>
            <w:r>
              <w:rPr>
                <w:b/>
                <w:spacing w:val="-5"/>
                <w:sz w:val="20"/>
              </w:rPr>
              <w:t xml:space="preserve"> </w:t>
            </w:r>
            <w:r>
              <w:rPr>
                <w:b/>
                <w:sz w:val="20"/>
              </w:rPr>
              <w:t>in</w:t>
            </w:r>
            <w:r>
              <w:rPr>
                <w:b/>
                <w:spacing w:val="-5"/>
                <w:sz w:val="20"/>
              </w:rPr>
              <w:t xml:space="preserve"> </w:t>
            </w:r>
            <w:r>
              <w:rPr>
                <w:b/>
                <w:sz w:val="20"/>
              </w:rPr>
              <w:t>No.</w:t>
            </w:r>
            <w:r>
              <w:rPr>
                <w:b/>
                <w:spacing w:val="-5"/>
                <w:sz w:val="20"/>
              </w:rPr>
              <w:t xml:space="preserve"> </w:t>
            </w:r>
            <w:r>
              <w:rPr>
                <w:b/>
                <w:sz w:val="20"/>
              </w:rPr>
              <w:t>4</w:t>
            </w:r>
            <w:r>
              <w:rPr>
                <w:b/>
                <w:spacing w:val="-5"/>
                <w:sz w:val="20"/>
              </w:rPr>
              <w:t xml:space="preserve"> </w:t>
            </w:r>
            <w:r>
              <w:rPr>
                <w:b/>
                <w:sz w:val="20"/>
              </w:rPr>
              <w:t xml:space="preserve">is </w:t>
            </w:r>
            <w:r w:rsidR="0012760C">
              <w:rPr>
                <w:b/>
                <w:spacing w:val="-2"/>
                <w:sz w:val="20"/>
              </w:rPr>
              <w:t>Sub awardee</w:t>
            </w:r>
            <w:r>
              <w:rPr>
                <w:b/>
                <w:spacing w:val="-2"/>
                <w:sz w:val="20"/>
              </w:rPr>
              <w:t>,</w:t>
            </w:r>
          </w:p>
          <w:p w14:paraId="4F97A753" w14:textId="77777777" w:rsidR="00EE5539" w:rsidRDefault="00000000">
            <w:pPr>
              <w:pStyle w:val="TableParagraph"/>
              <w:ind w:start="40.70pt"/>
              <w:rPr>
                <w:sz w:val="20"/>
              </w:rPr>
            </w:pPr>
            <w:r>
              <w:rPr>
                <w:sz w:val="20"/>
              </w:rPr>
              <w:t>Enter</w:t>
            </w:r>
            <w:r>
              <w:rPr>
                <w:spacing w:val="-5"/>
                <w:sz w:val="20"/>
              </w:rPr>
              <w:t xml:space="preserve"> </w:t>
            </w:r>
            <w:r>
              <w:rPr>
                <w:sz w:val="20"/>
              </w:rPr>
              <w:t>Name</w:t>
            </w:r>
            <w:r>
              <w:rPr>
                <w:spacing w:val="-5"/>
                <w:sz w:val="20"/>
              </w:rPr>
              <w:t xml:space="preserve"> </w:t>
            </w:r>
            <w:r>
              <w:rPr>
                <w:sz w:val="20"/>
              </w:rPr>
              <w:t>and</w:t>
            </w:r>
            <w:r>
              <w:rPr>
                <w:spacing w:val="-5"/>
                <w:sz w:val="20"/>
              </w:rPr>
              <w:t xml:space="preserve"> </w:t>
            </w:r>
            <w:r>
              <w:rPr>
                <w:sz w:val="20"/>
              </w:rPr>
              <w:t>Address</w:t>
            </w:r>
            <w:r>
              <w:rPr>
                <w:spacing w:val="-4"/>
                <w:sz w:val="20"/>
              </w:rPr>
              <w:t xml:space="preserve"> </w:t>
            </w:r>
            <w:r>
              <w:rPr>
                <w:spacing w:val="-5"/>
                <w:sz w:val="20"/>
              </w:rPr>
              <w:t>of</w:t>
            </w:r>
          </w:p>
          <w:p w14:paraId="07FB0721" w14:textId="77777777" w:rsidR="00EE5539" w:rsidRDefault="00000000">
            <w:pPr>
              <w:pStyle w:val="TableParagraph"/>
              <w:ind w:start="9.95pt"/>
              <w:rPr>
                <w:sz w:val="20"/>
              </w:rPr>
            </w:pPr>
            <w:r>
              <w:rPr>
                <w:spacing w:val="-2"/>
                <w:sz w:val="20"/>
              </w:rPr>
              <w:t>Prime:</w:t>
            </w:r>
          </w:p>
          <w:p w14:paraId="444D26A6" w14:textId="77777777" w:rsidR="00EE5539" w:rsidRDefault="00EE5539">
            <w:pPr>
              <w:pStyle w:val="TableParagraph"/>
              <w:rPr>
                <w:sz w:val="20"/>
              </w:rPr>
            </w:pPr>
          </w:p>
          <w:p w14:paraId="5ED087D8" w14:textId="77777777" w:rsidR="00EE5539" w:rsidRDefault="00EE5539">
            <w:pPr>
              <w:pStyle w:val="TableParagraph"/>
              <w:rPr>
                <w:sz w:val="20"/>
              </w:rPr>
            </w:pPr>
          </w:p>
          <w:p w14:paraId="00F845A2" w14:textId="77777777" w:rsidR="00EE5539" w:rsidRDefault="00EE5539">
            <w:pPr>
              <w:pStyle w:val="TableParagraph"/>
              <w:rPr>
                <w:sz w:val="20"/>
              </w:rPr>
            </w:pPr>
          </w:p>
          <w:p w14:paraId="4F941B5D" w14:textId="77777777" w:rsidR="00EE5539" w:rsidRDefault="00000000">
            <w:pPr>
              <w:pStyle w:val="TableParagraph"/>
              <w:ind w:start="9.95pt"/>
              <w:rPr>
                <w:b/>
                <w:sz w:val="20"/>
              </w:rPr>
            </w:pPr>
            <w:r>
              <w:rPr>
                <w:b/>
                <w:sz w:val="20"/>
              </w:rPr>
              <w:t>Congressional</w:t>
            </w:r>
            <w:r>
              <w:rPr>
                <w:b/>
                <w:spacing w:val="-8"/>
                <w:sz w:val="20"/>
              </w:rPr>
              <w:t xml:space="preserve"> </w:t>
            </w:r>
            <w:r>
              <w:rPr>
                <w:b/>
                <w:sz w:val="20"/>
              </w:rPr>
              <w:t>District</w:t>
            </w:r>
            <w:r>
              <w:rPr>
                <w:b/>
                <w:i/>
                <w:sz w:val="20"/>
              </w:rPr>
              <w:t>,</w:t>
            </w:r>
            <w:r>
              <w:rPr>
                <w:b/>
                <w:i/>
                <w:spacing w:val="-8"/>
                <w:sz w:val="20"/>
              </w:rPr>
              <w:t xml:space="preserve"> </w:t>
            </w:r>
            <w:r>
              <w:rPr>
                <w:i/>
                <w:sz w:val="20"/>
              </w:rPr>
              <w:t>if</w:t>
            </w:r>
            <w:r>
              <w:rPr>
                <w:i/>
                <w:spacing w:val="-8"/>
                <w:sz w:val="20"/>
              </w:rPr>
              <w:t xml:space="preserve"> </w:t>
            </w:r>
            <w:r>
              <w:rPr>
                <w:i/>
                <w:spacing w:val="-2"/>
                <w:sz w:val="20"/>
              </w:rPr>
              <w:t>known</w:t>
            </w:r>
            <w:r>
              <w:rPr>
                <w:b/>
                <w:spacing w:val="-2"/>
                <w:sz w:val="20"/>
              </w:rPr>
              <w:t>:</w:t>
            </w:r>
          </w:p>
        </w:tc>
      </w:tr>
      <w:tr w:rsidR="00EE5539" w14:paraId="6699BBF5" w14:textId="77777777">
        <w:trPr>
          <w:trHeight w:val="1360"/>
        </w:trPr>
        <w:tc>
          <w:tcPr>
            <w:tcW w:w="270pt" w:type="dxa"/>
            <w:gridSpan w:val="2"/>
          </w:tcPr>
          <w:p w14:paraId="63F705E4" w14:textId="77777777" w:rsidR="00EE5539" w:rsidRDefault="00000000">
            <w:pPr>
              <w:pStyle w:val="TableParagraph"/>
              <w:spacing w:before="5.25pt"/>
              <w:ind w:start="15.85pt"/>
              <w:rPr>
                <w:b/>
                <w:sz w:val="20"/>
              </w:rPr>
            </w:pPr>
            <w:r>
              <w:rPr>
                <w:b/>
                <w:sz w:val="20"/>
              </w:rPr>
              <w:t>6.</w:t>
            </w:r>
            <w:r>
              <w:rPr>
                <w:b/>
                <w:spacing w:val="49"/>
                <w:sz w:val="20"/>
              </w:rPr>
              <w:t xml:space="preserve"> </w:t>
            </w:r>
            <w:r>
              <w:rPr>
                <w:b/>
                <w:sz w:val="20"/>
              </w:rPr>
              <w:t>Federal</w:t>
            </w:r>
            <w:r>
              <w:rPr>
                <w:b/>
                <w:spacing w:val="-3"/>
                <w:sz w:val="20"/>
              </w:rPr>
              <w:t xml:space="preserve"> </w:t>
            </w:r>
            <w:r>
              <w:rPr>
                <w:b/>
                <w:spacing w:val="-2"/>
                <w:sz w:val="20"/>
              </w:rPr>
              <w:t>Department/Agency:</w:t>
            </w:r>
          </w:p>
        </w:tc>
        <w:tc>
          <w:tcPr>
            <w:tcW w:w="190pt" w:type="dxa"/>
            <w:gridSpan w:val="2"/>
          </w:tcPr>
          <w:p w14:paraId="16A9EBD9" w14:textId="77777777" w:rsidR="00EE5539" w:rsidRDefault="00000000">
            <w:pPr>
              <w:pStyle w:val="TableParagraph"/>
              <w:spacing w:before="5.25pt"/>
              <w:ind w:start="4.70pt" w:firstLine="11.10pt"/>
              <w:rPr>
                <w:b/>
                <w:sz w:val="20"/>
              </w:rPr>
            </w:pPr>
            <w:r>
              <w:rPr>
                <w:b/>
                <w:sz w:val="20"/>
              </w:rPr>
              <w:t>7.</w:t>
            </w:r>
            <w:r>
              <w:rPr>
                <w:b/>
                <w:spacing w:val="30"/>
                <w:sz w:val="20"/>
              </w:rPr>
              <w:t xml:space="preserve"> </w:t>
            </w:r>
            <w:r>
              <w:rPr>
                <w:b/>
                <w:sz w:val="20"/>
              </w:rPr>
              <w:t>Federal</w:t>
            </w:r>
            <w:r>
              <w:rPr>
                <w:b/>
                <w:spacing w:val="-13"/>
                <w:sz w:val="20"/>
              </w:rPr>
              <w:t xml:space="preserve"> </w:t>
            </w:r>
            <w:r>
              <w:rPr>
                <w:b/>
                <w:sz w:val="20"/>
              </w:rPr>
              <w:t xml:space="preserve">Program </w:t>
            </w:r>
            <w:r>
              <w:rPr>
                <w:b/>
                <w:spacing w:val="-2"/>
                <w:sz w:val="20"/>
              </w:rPr>
              <w:t>Name/Description:</w:t>
            </w:r>
          </w:p>
          <w:p w14:paraId="0FC9AC84" w14:textId="77777777" w:rsidR="00EE5539" w:rsidRDefault="00EE5539">
            <w:pPr>
              <w:pStyle w:val="TableParagraph"/>
              <w:rPr>
                <w:sz w:val="20"/>
              </w:rPr>
            </w:pPr>
          </w:p>
          <w:p w14:paraId="46EBFEC6" w14:textId="77777777" w:rsidR="00EE5539" w:rsidRDefault="00000000">
            <w:pPr>
              <w:pStyle w:val="TableParagraph"/>
              <w:ind w:start="13.05pt"/>
              <w:rPr>
                <w:sz w:val="20"/>
              </w:rPr>
            </w:pPr>
            <w:r>
              <w:rPr>
                <w:noProof/>
              </w:rPr>
              <w:drawing>
                <wp:anchor distT="0" distB="0" distL="0" distR="0" simplePos="0" relativeHeight="251651072" behindDoc="1" locked="0" layoutInCell="1" allowOverlap="1" wp14:anchorId="3330BC9E" wp14:editId="6FC0D2DC">
                  <wp:simplePos x="0" y="0"/>
                  <wp:positionH relativeFrom="column">
                    <wp:posOffset>60325</wp:posOffset>
                  </wp:positionH>
                  <wp:positionV relativeFrom="paragraph">
                    <wp:posOffset>282396</wp:posOffset>
                  </wp:positionV>
                  <wp:extent cx="847725" cy="8255"/>
                  <wp:effectExtent l="0" t="0" r="0" b="0"/>
                  <wp:wrapNone/>
                  <wp:docPr id="50" name="Group 50"/>
                  <wp:cNvGraphicFramePr>
                    <a:graphicFrameLocks xmlns:a="http://purl.oclc.org/ooxml/drawingml/main"/>
                  </wp:cNvGraphicFramePr>
                  <a:graphic xmlns:a="http://purl.oclc.org/ooxml/drawingml/main">
                    <a:graphicData uri="http://schemas.microsoft.com/office/word/2010/wordprocessingGroup">
                      <wp:wgp>
                        <wp:cNvGrpSpPr>
                          <a:grpSpLocks/>
                        </wp:cNvGrpSpPr>
                        <wp:grpSpPr>
                          <a:xfrm>
                            <a:off x="0" y="0"/>
                            <a:ext cx="847725" cy="8255"/>
                            <a:chOff x="0" y="0"/>
                            <a:chExt cx="847725" cy="8255"/>
                          </a:xfrm>
                        </wp:grpSpPr>
                        <wp:wsp>
                          <wp:cNvPr id="51" name="Graphic 51"/>
                          <wp:cNvSpPr/>
                          <wp:spPr>
                            <a:xfrm>
                              <a:off x="0" y="4000"/>
                              <a:ext cx="847725" cy="1270"/>
                            </a:xfrm>
                            <a:custGeom>
                              <a:avLst/>
                              <a:gdLst/>
                              <a:ahLst/>
                              <a:cxnLst/>
                              <a:rect l="l" t="t" r="r" b="b"/>
                              <a:pathLst>
                                <a:path w="847725">
                                  <a:moveTo>
                                    <a:pt x="0" y="0"/>
                                  </a:moveTo>
                                  <a:lnTo>
                                    <a:pt x="847273" y="0"/>
                                  </a:lnTo>
                                </a:path>
                              </a:pathLst>
                            </a:custGeom>
                            <a:ln w="8001">
                              <a:solidFill>
                                <a:srgbClr val="000000"/>
                              </a:solidFill>
                              <a:prstDash val="solid"/>
                            </a:ln>
                          </wp:spPr>
                          <wp:bodyPr wrap="square" lIns="0" tIns="0" rIns="0" bIns="0" rtlCol="0">
                            <a:prstTxWarp prst="textNoShape">
                              <a:avLst/>
                            </a:prstTxWarp>
                            <a:noAutofit/>
                          </wp:bodyPr>
                        </wp:wsp>
                      </wp:wgp>
                    </a:graphicData>
                  </a:graphic>
                </wp:anchor>
              </w:drawing>
            </w:r>
            <w:r>
              <w:rPr>
                <w:sz w:val="20"/>
              </w:rPr>
              <w:t>CFDA</w:t>
            </w:r>
            <w:r>
              <w:rPr>
                <w:spacing w:val="-8"/>
                <w:sz w:val="20"/>
              </w:rPr>
              <w:t xml:space="preserve"> </w:t>
            </w:r>
            <w:r>
              <w:rPr>
                <w:sz w:val="20"/>
              </w:rPr>
              <w:t>Number,</w:t>
            </w:r>
            <w:r>
              <w:rPr>
                <w:spacing w:val="-8"/>
                <w:sz w:val="20"/>
              </w:rPr>
              <w:t xml:space="preserve"> </w:t>
            </w:r>
            <w:r>
              <w:rPr>
                <w:i/>
                <w:sz w:val="20"/>
              </w:rPr>
              <w:t>if</w:t>
            </w:r>
            <w:r>
              <w:rPr>
                <w:i/>
                <w:spacing w:val="-8"/>
                <w:sz w:val="20"/>
              </w:rPr>
              <w:t xml:space="preserve"> </w:t>
            </w:r>
            <w:r>
              <w:rPr>
                <w:i/>
                <w:spacing w:val="-2"/>
                <w:sz w:val="20"/>
              </w:rPr>
              <w:t>applicable</w:t>
            </w:r>
            <w:r>
              <w:rPr>
                <w:spacing w:val="-2"/>
                <w:sz w:val="20"/>
              </w:rPr>
              <w:t>:</w:t>
            </w:r>
          </w:p>
        </w:tc>
      </w:tr>
      <w:tr w:rsidR="00EE5539" w14:paraId="216E6AC0" w14:textId="77777777">
        <w:trPr>
          <w:trHeight w:val="720"/>
        </w:trPr>
        <w:tc>
          <w:tcPr>
            <w:tcW w:w="270pt" w:type="dxa"/>
            <w:gridSpan w:val="2"/>
          </w:tcPr>
          <w:p w14:paraId="32CC9187" w14:textId="77777777" w:rsidR="00EE5539" w:rsidRDefault="00000000">
            <w:pPr>
              <w:pStyle w:val="TableParagraph"/>
              <w:spacing w:before="5pt"/>
              <w:ind w:start="15.85pt"/>
              <w:rPr>
                <w:i/>
                <w:sz w:val="20"/>
              </w:rPr>
            </w:pPr>
            <w:r>
              <w:rPr>
                <w:b/>
                <w:sz w:val="20"/>
              </w:rPr>
              <w:t>8.</w:t>
            </w:r>
            <w:r>
              <w:rPr>
                <w:b/>
                <w:spacing w:val="43"/>
                <w:sz w:val="20"/>
              </w:rPr>
              <w:t xml:space="preserve"> </w:t>
            </w:r>
            <w:r>
              <w:rPr>
                <w:b/>
                <w:sz w:val="20"/>
              </w:rPr>
              <w:t>Federal</w:t>
            </w:r>
            <w:r>
              <w:rPr>
                <w:b/>
                <w:spacing w:val="-6"/>
                <w:sz w:val="20"/>
              </w:rPr>
              <w:t xml:space="preserve"> </w:t>
            </w:r>
            <w:r>
              <w:rPr>
                <w:b/>
                <w:sz w:val="20"/>
              </w:rPr>
              <w:t>Action</w:t>
            </w:r>
            <w:r>
              <w:rPr>
                <w:b/>
                <w:spacing w:val="-6"/>
                <w:sz w:val="20"/>
              </w:rPr>
              <w:t xml:space="preserve"> </w:t>
            </w:r>
            <w:r>
              <w:rPr>
                <w:b/>
                <w:sz w:val="20"/>
              </w:rPr>
              <w:t>Number,</w:t>
            </w:r>
            <w:r>
              <w:rPr>
                <w:b/>
                <w:spacing w:val="-5"/>
                <w:sz w:val="20"/>
              </w:rPr>
              <w:t xml:space="preserve"> </w:t>
            </w:r>
            <w:r>
              <w:rPr>
                <w:i/>
                <w:sz w:val="20"/>
              </w:rPr>
              <w:t>if</w:t>
            </w:r>
            <w:r>
              <w:rPr>
                <w:i/>
                <w:spacing w:val="-6"/>
                <w:sz w:val="20"/>
              </w:rPr>
              <w:t xml:space="preserve"> </w:t>
            </w:r>
            <w:r>
              <w:rPr>
                <w:i/>
                <w:spacing w:val="-2"/>
                <w:sz w:val="20"/>
              </w:rPr>
              <w:t>known:</w:t>
            </w:r>
          </w:p>
        </w:tc>
        <w:tc>
          <w:tcPr>
            <w:tcW w:w="190pt" w:type="dxa"/>
            <w:gridSpan w:val="2"/>
          </w:tcPr>
          <w:p w14:paraId="6CF7B49E" w14:textId="77777777" w:rsidR="00EE5539" w:rsidRDefault="00000000">
            <w:pPr>
              <w:pStyle w:val="TableParagraph"/>
              <w:spacing w:before="5pt"/>
              <w:ind w:start="15.85pt"/>
              <w:rPr>
                <w:i/>
                <w:sz w:val="20"/>
              </w:rPr>
            </w:pPr>
            <w:r>
              <w:rPr>
                <w:b/>
                <w:sz w:val="20"/>
              </w:rPr>
              <w:t>9.</w:t>
            </w:r>
            <w:r>
              <w:rPr>
                <w:b/>
                <w:spacing w:val="47"/>
                <w:sz w:val="20"/>
              </w:rPr>
              <w:t xml:space="preserve"> </w:t>
            </w:r>
            <w:r>
              <w:rPr>
                <w:b/>
                <w:sz w:val="20"/>
              </w:rPr>
              <w:t>Award</w:t>
            </w:r>
            <w:r>
              <w:rPr>
                <w:b/>
                <w:spacing w:val="-3"/>
                <w:sz w:val="20"/>
              </w:rPr>
              <w:t xml:space="preserve"> </w:t>
            </w:r>
            <w:r>
              <w:rPr>
                <w:b/>
                <w:sz w:val="20"/>
              </w:rPr>
              <w:t>Amount</w:t>
            </w:r>
            <w:r>
              <w:rPr>
                <w:sz w:val="20"/>
              </w:rPr>
              <w:t>,</w:t>
            </w:r>
            <w:r>
              <w:rPr>
                <w:spacing w:val="-4"/>
                <w:sz w:val="20"/>
              </w:rPr>
              <w:t xml:space="preserve"> </w:t>
            </w:r>
            <w:r>
              <w:rPr>
                <w:i/>
                <w:sz w:val="20"/>
              </w:rPr>
              <w:t>if</w:t>
            </w:r>
            <w:r>
              <w:rPr>
                <w:i/>
                <w:spacing w:val="-4"/>
                <w:sz w:val="20"/>
              </w:rPr>
              <w:t xml:space="preserve"> </w:t>
            </w:r>
            <w:r>
              <w:rPr>
                <w:i/>
                <w:spacing w:val="-2"/>
                <w:sz w:val="20"/>
              </w:rPr>
              <w:t>known:</w:t>
            </w:r>
          </w:p>
          <w:p w14:paraId="75D903A9" w14:textId="77777777" w:rsidR="00EE5539" w:rsidRDefault="00000000">
            <w:pPr>
              <w:pStyle w:val="TableParagraph"/>
              <w:ind w:start="25.70pt"/>
              <w:rPr>
                <w:b/>
                <w:sz w:val="20"/>
              </w:rPr>
            </w:pPr>
            <w:r>
              <w:rPr>
                <w:b/>
                <w:spacing w:val="-10"/>
                <w:sz w:val="20"/>
              </w:rPr>
              <w:t>$</w:t>
            </w:r>
          </w:p>
        </w:tc>
      </w:tr>
      <w:tr w:rsidR="00EE5539" w14:paraId="608AE39F" w14:textId="77777777">
        <w:trPr>
          <w:trHeight w:val="1360"/>
        </w:trPr>
        <w:tc>
          <w:tcPr>
            <w:tcW w:w="270pt" w:type="dxa"/>
            <w:gridSpan w:val="2"/>
          </w:tcPr>
          <w:p w14:paraId="24020112" w14:textId="77777777" w:rsidR="00EE5539" w:rsidRDefault="00000000">
            <w:pPr>
              <w:pStyle w:val="TableParagraph"/>
              <w:spacing w:before="4.75pt"/>
              <w:ind w:start="15.85pt"/>
              <w:rPr>
                <w:b/>
                <w:sz w:val="20"/>
              </w:rPr>
            </w:pPr>
            <w:r>
              <w:rPr>
                <w:b/>
                <w:sz w:val="20"/>
              </w:rPr>
              <w:t>10.</w:t>
            </w:r>
            <w:r>
              <w:rPr>
                <w:b/>
                <w:spacing w:val="-4"/>
                <w:sz w:val="20"/>
              </w:rPr>
              <w:t xml:space="preserve"> </w:t>
            </w:r>
            <w:r>
              <w:rPr>
                <w:b/>
                <w:sz w:val="20"/>
              </w:rPr>
              <w:t>a.</w:t>
            </w:r>
            <w:r>
              <w:rPr>
                <w:b/>
                <w:spacing w:val="48"/>
                <w:sz w:val="20"/>
              </w:rPr>
              <w:t xml:space="preserve"> </w:t>
            </w:r>
            <w:r>
              <w:rPr>
                <w:b/>
                <w:sz w:val="20"/>
              </w:rPr>
              <w:t>Name</w:t>
            </w:r>
            <w:r>
              <w:rPr>
                <w:b/>
                <w:spacing w:val="-4"/>
                <w:sz w:val="20"/>
              </w:rPr>
              <w:t xml:space="preserve"> </w:t>
            </w:r>
            <w:r>
              <w:rPr>
                <w:b/>
                <w:sz w:val="20"/>
              </w:rPr>
              <w:t>and</w:t>
            </w:r>
            <w:r>
              <w:rPr>
                <w:b/>
                <w:spacing w:val="-3"/>
                <w:sz w:val="20"/>
              </w:rPr>
              <w:t xml:space="preserve"> </w:t>
            </w:r>
            <w:r>
              <w:rPr>
                <w:b/>
                <w:sz w:val="20"/>
              </w:rPr>
              <w:t>Address</w:t>
            </w:r>
            <w:r>
              <w:rPr>
                <w:b/>
                <w:spacing w:val="-4"/>
                <w:sz w:val="20"/>
              </w:rPr>
              <w:t xml:space="preserve"> </w:t>
            </w:r>
            <w:r>
              <w:rPr>
                <w:b/>
                <w:sz w:val="20"/>
              </w:rPr>
              <w:t>of</w:t>
            </w:r>
            <w:r>
              <w:rPr>
                <w:b/>
                <w:spacing w:val="-4"/>
                <w:sz w:val="20"/>
              </w:rPr>
              <w:t xml:space="preserve"> </w:t>
            </w:r>
            <w:r>
              <w:rPr>
                <w:b/>
                <w:sz w:val="20"/>
              </w:rPr>
              <w:t>Lobbying</w:t>
            </w:r>
            <w:r>
              <w:rPr>
                <w:b/>
                <w:spacing w:val="-3"/>
                <w:sz w:val="20"/>
              </w:rPr>
              <w:t xml:space="preserve"> </w:t>
            </w:r>
            <w:r>
              <w:rPr>
                <w:b/>
                <w:spacing w:val="-2"/>
                <w:sz w:val="20"/>
              </w:rPr>
              <w:t>Registrant</w:t>
            </w:r>
          </w:p>
          <w:p w14:paraId="7BEFE7A7" w14:textId="77777777" w:rsidR="00EE5539" w:rsidRDefault="00000000">
            <w:pPr>
              <w:pStyle w:val="TableParagraph"/>
              <w:spacing w:before="1.85pt"/>
              <w:ind w:start="40.70pt"/>
              <w:rPr>
                <w:i/>
                <w:sz w:val="16"/>
              </w:rPr>
            </w:pPr>
            <w:r>
              <w:rPr>
                <w:i/>
                <w:sz w:val="16"/>
              </w:rPr>
              <w:t>(if</w:t>
            </w:r>
            <w:r>
              <w:rPr>
                <w:i/>
                <w:spacing w:val="-6"/>
                <w:sz w:val="16"/>
              </w:rPr>
              <w:t xml:space="preserve"> </w:t>
            </w:r>
            <w:r>
              <w:rPr>
                <w:i/>
                <w:sz w:val="16"/>
              </w:rPr>
              <w:t>individual,</w:t>
            </w:r>
            <w:r>
              <w:rPr>
                <w:i/>
                <w:spacing w:val="-5"/>
                <w:sz w:val="16"/>
              </w:rPr>
              <w:t xml:space="preserve"> </w:t>
            </w:r>
            <w:r>
              <w:rPr>
                <w:i/>
                <w:sz w:val="16"/>
              </w:rPr>
              <w:t>last</w:t>
            </w:r>
            <w:r>
              <w:rPr>
                <w:i/>
                <w:spacing w:val="-6"/>
                <w:sz w:val="16"/>
              </w:rPr>
              <w:t xml:space="preserve"> </w:t>
            </w:r>
            <w:r>
              <w:rPr>
                <w:i/>
                <w:sz w:val="16"/>
              </w:rPr>
              <w:t>name,</w:t>
            </w:r>
            <w:r>
              <w:rPr>
                <w:i/>
                <w:spacing w:val="-5"/>
                <w:sz w:val="16"/>
              </w:rPr>
              <w:t xml:space="preserve"> </w:t>
            </w:r>
            <w:r>
              <w:rPr>
                <w:i/>
                <w:sz w:val="16"/>
              </w:rPr>
              <w:t>first</w:t>
            </w:r>
            <w:r>
              <w:rPr>
                <w:i/>
                <w:spacing w:val="-6"/>
                <w:sz w:val="16"/>
              </w:rPr>
              <w:t xml:space="preserve"> </w:t>
            </w:r>
            <w:r>
              <w:rPr>
                <w:i/>
                <w:sz w:val="16"/>
              </w:rPr>
              <w:t>name,</w:t>
            </w:r>
            <w:r>
              <w:rPr>
                <w:i/>
                <w:spacing w:val="-5"/>
                <w:sz w:val="16"/>
              </w:rPr>
              <w:t xml:space="preserve"> </w:t>
            </w:r>
            <w:r>
              <w:rPr>
                <w:i/>
                <w:spacing w:val="-4"/>
                <w:sz w:val="16"/>
              </w:rPr>
              <w:t>MI):</w:t>
            </w:r>
          </w:p>
        </w:tc>
        <w:tc>
          <w:tcPr>
            <w:tcW w:w="190pt" w:type="dxa"/>
            <w:gridSpan w:val="2"/>
          </w:tcPr>
          <w:p w14:paraId="3D96E2E3" w14:textId="77777777" w:rsidR="00EE5539" w:rsidRDefault="00000000">
            <w:pPr>
              <w:pStyle w:val="TableParagraph"/>
              <w:spacing w:before="4.75pt" w:line="12.95pt" w:lineRule="auto"/>
              <w:ind w:start="4.70pt" w:firstLine="11.10pt"/>
              <w:rPr>
                <w:i/>
                <w:sz w:val="16"/>
              </w:rPr>
            </w:pPr>
            <w:r>
              <w:rPr>
                <w:b/>
                <w:sz w:val="20"/>
              </w:rPr>
              <w:t>10. b.</w:t>
            </w:r>
            <w:r>
              <w:rPr>
                <w:b/>
                <w:spacing w:val="40"/>
                <w:sz w:val="20"/>
              </w:rPr>
              <w:t xml:space="preserve"> </w:t>
            </w:r>
            <w:r>
              <w:rPr>
                <w:b/>
                <w:sz w:val="20"/>
              </w:rPr>
              <w:t>Individuals Performing Services</w:t>
            </w:r>
            <w:r>
              <w:rPr>
                <w:b/>
                <w:spacing w:val="-8"/>
                <w:sz w:val="20"/>
              </w:rPr>
              <w:t xml:space="preserve"> </w:t>
            </w:r>
            <w:r>
              <w:rPr>
                <w:i/>
                <w:sz w:val="16"/>
              </w:rPr>
              <w:t>(including</w:t>
            </w:r>
            <w:r>
              <w:rPr>
                <w:i/>
                <w:spacing w:val="-7"/>
                <w:sz w:val="16"/>
              </w:rPr>
              <w:t xml:space="preserve"> </w:t>
            </w:r>
            <w:r>
              <w:rPr>
                <w:i/>
                <w:sz w:val="16"/>
              </w:rPr>
              <w:t>address</w:t>
            </w:r>
            <w:r>
              <w:rPr>
                <w:i/>
                <w:spacing w:val="-7"/>
                <w:sz w:val="16"/>
              </w:rPr>
              <w:t xml:space="preserve"> </w:t>
            </w:r>
            <w:r>
              <w:rPr>
                <w:i/>
                <w:sz w:val="16"/>
              </w:rPr>
              <w:t>if</w:t>
            </w:r>
            <w:r>
              <w:rPr>
                <w:i/>
                <w:spacing w:val="-7"/>
                <w:sz w:val="16"/>
              </w:rPr>
              <w:t xml:space="preserve"> </w:t>
            </w:r>
            <w:r>
              <w:rPr>
                <w:i/>
                <w:sz w:val="16"/>
              </w:rPr>
              <w:t>different</w:t>
            </w:r>
            <w:r>
              <w:rPr>
                <w:i/>
                <w:spacing w:val="-7"/>
                <w:sz w:val="16"/>
              </w:rPr>
              <w:t xml:space="preserve"> </w:t>
            </w:r>
            <w:r>
              <w:rPr>
                <w:i/>
                <w:sz w:val="16"/>
              </w:rPr>
              <w:t>from</w:t>
            </w:r>
            <w:r>
              <w:rPr>
                <w:i/>
                <w:spacing w:val="-7"/>
                <w:sz w:val="16"/>
              </w:rPr>
              <w:t xml:space="preserve"> </w:t>
            </w:r>
            <w:r>
              <w:rPr>
                <w:i/>
                <w:sz w:val="16"/>
              </w:rPr>
              <w:t>No. 10a) (last name, first name, MI):</w:t>
            </w:r>
          </w:p>
        </w:tc>
      </w:tr>
      <w:tr w:rsidR="00EE5539" w14:paraId="37083689" w14:textId="77777777">
        <w:trPr>
          <w:trHeight w:val="1930"/>
        </w:trPr>
        <w:tc>
          <w:tcPr>
            <w:tcW w:w="270pt" w:type="dxa"/>
            <w:gridSpan w:val="2"/>
            <w:tcBorders>
              <w:bottom w:val="nil"/>
            </w:tcBorders>
          </w:tcPr>
          <w:p w14:paraId="4B4B3DB4" w14:textId="77777777" w:rsidR="00EE5539" w:rsidRDefault="00000000">
            <w:pPr>
              <w:pStyle w:val="TableParagraph"/>
              <w:spacing w:before="4.75pt"/>
              <w:ind w:start="9.95pt" w:end="6.05pt"/>
              <w:rPr>
                <w:b/>
                <w:sz w:val="14"/>
              </w:rPr>
            </w:pPr>
            <w:r>
              <w:rPr>
                <w:b/>
                <w:sz w:val="16"/>
              </w:rPr>
              <w:t>11.</w:t>
            </w:r>
            <w:r>
              <w:rPr>
                <w:b/>
                <w:spacing w:val="36"/>
                <w:sz w:val="16"/>
              </w:rPr>
              <w:t xml:space="preserve"> </w:t>
            </w:r>
            <w:r>
              <w:rPr>
                <w:b/>
                <w:sz w:val="14"/>
              </w:rPr>
              <w:t>Information</w:t>
            </w:r>
            <w:r>
              <w:rPr>
                <w:b/>
                <w:spacing w:val="-4"/>
                <w:sz w:val="14"/>
              </w:rPr>
              <w:t xml:space="preserve"> </w:t>
            </w:r>
            <w:r>
              <w:rPr>
                <w:b/>
                <w:sz w:val="14"/>
              </w:rPr>
              <w:t>requested</w:t>
            </w:r>
            <w:r>
              <w:rPr>
                <w:b/>
                <w:spacing w:val="-4"/>
                <w:sz w:val="14"/>
              </w:rPr>
              <w:t xml:space="preserve"> </w:t>
            </w:r>
            <w:r>
              <w:rPr>
                <w:b/>
                <w:sz w:val="14"/>
              </w:rPr>
              <w:t>through</w:t>
            </w:r>
            <w:r>
              <w:rPr>
                <w:b/>
                <w:spacing w:val="-4"/>
                <w:sz w:val="14"/>
              </w:rPr>
              <w:t xml:space="preserve"> </w:t>
            </w:r>
            <w:r>
              <w:rPr>
                <w:b/>
                <w:sz w:val="14"/>
              </w:rPr>
              <w:t>this</w:t>
            </w:r>
            <w:r>
              <w:rPr>
                <w:b/>
                <w:spacing w:val="-4"/>
                <w:sz w:val="14"/>
              </w:rPr>
              <w:t xml:space="preserve"> </w:t>
            </w:r>
            <w:r>
              <w:rPr>
                <w:b/>
                <w:sz w:val="14"/>
              </w:rPr>
              <w:t>form</w:t>
            </w:r>
            <w:r>
              <w:rPr>
                <w:b/>
                <w:spacing w:val="-4"/>
                <w:sz w:val="14"/>
              </w:rPr>
              <w:t xml:space="preserve"> </w:t>
            </w:r>
            <w:r>
              <w:rPr>
                <w:b/>
                <w:sz w:val="14"/>
              </w:rPr>
              <w:t>is</w:t>
            </w:r>
            <w:r>
              <w:rPr>
                <w:b/>
                <w:spacing w:val="-4"/>
                <w:sz w:val="14"/>
              </w:rPr>
              <w:t xml:space="preserve"> </w:t>
            </w:r>
            <w:r>
              <w:rPr>
                <w:b/>
                <w:sz w:val="14"/>
              </w:rPr>
              <w:t>authorized</w:t>
            </w:r>
            <w:r>
              <w:rPr>
                <w:b/>
                <w:spacing w:val="-4"/>
                <w:sz w:val="14"/>
              </w:rPr>
              <w:t xml:space="preserve"> </w:t>
            </w:r>
            <w:r>
              <w:rPr>
                <w:b/>
                <w:sz w:val="14"/>
              </w:rPr>
              <w:t>by</w:t>
            </w:r>
            <w:r>
              <w:rPr>
                <w:b/>
                <w:spacing w:val="-4"/>
                <w:sz w:val="14"/>
              </w:rPr>
              <w:t xml:space="preserve"> </w:t>
            </w:r>
            <w:r>
              <w:rPr>
                <w:b/>
                <w:sz w:val="14"/>
              </w:rPr>
              <w:t>title</w:t>
            </w:r>
            <w:r>
              <w:rPr>
                <w:b/>
                <w:spacing w:val="-4"/>
                <w:sz w:val="14"/>
              </w:rPr>
              <w:t xml:space="preserve"> </w:t>
            </w:r>
            <w:r>
              <w:rPr>
                <w:b/>
                <w:sz w:val="14"/>
              </w:rPr>
              <w:t>31</w:t>
            </w:r>
            <w:r>
              <w:rPr>
                <w:b/>
                <w:spacing w:val="-4"/>
                <w:sz w:val="14"/>
              </w:rPr>
              <w:t xml:space="preserve"> </w:t>
            </w:r>
            <w:r>
              <w:rPr>
                <w:b/>
                <w:sz w:val="14"/>
              </w:rPr>
              <w:t>U.S.C.</w:t>
            </w:r>
            <w:r>
              <w:rPr>
                <w:b/>
                <w:spacing w:val="40"/>
                <w:sz w:val="14"/>
              </w:rPr>
              <w:t xml:space="preserve"> </w:t>
            </w:r>
            <w:r>
              <w:rPr>
                <w:b/>
                <w:sz w:val="14"/>
              </w:rPr>
              <w:t>section 1352.</w:t>
            </w:r>
            <w:r>
              <w:rPr>
                <w:b/>
                <w:spacing w:val="40"/>
                <w:sz w:val="14"/>
              </w:rPr>
              <w:t xml:space="preserve"> </w:t>
            </w:r>
            <w:r>
              <w:rPr>
                <w:b/>
                <w:sz w:val="14"/>
              </w:rPr>
              <w:t>This disclosure of lobbying activities is a material</w:t>
            </w:r>
            <w:r>
              <w:rPr>
                <w:b/>
                <w:spacing w:val="40"/>
                <w:sz w:val="14"/>
              </w:rPr>
              <w:t xml:space="preserve"> </w:t>
            </w:r>
            <w:r>
              <w:rPr>
                <w:b/>
                <w:sz w:val="14"/>
              </w:rPr>
              <w:t>representation of fact upon which reliance was placed by the tier above</w:t>
            </w:r>
            <w:r>
              <w:rPr>
                <w:b/>
                <w:spacing w:val="40"/>
                <w:sz w:val="14"/>
              </w:rPr>
              <w:t xml:space="preserve"> </w:t>
            </w:r>
            <w:r>
              <w:rPr>
                <w:b/>
                <w:sz w:val="14"/>
              </w:rPr>
              <w:t>when</w:t>
            </w:r>
            <w:r>
              <w:rPr>
                <w:b/>
                <w:spacing w:val="-4"/>
                <w:sz w:val="14"/>
              </w:rPr>
              <w:t xml:space="preserve"> </w:t>
            </w:r>
            <w:r>
              <w:rPr>
                <w:b/>
                <w:sz w:val="14"/>
              </w:rPr>
              <w:t>this</w:t>
            </w:r>
            <w:r>
              <w:rPr>
                <w:b/>
                <w:spacing w:val="-4"/>
                <w:sz w:val="14"/>
              </w:rPr>
              <w:t xml:space="preserve"> </w:t>
            </w:r>
            <w:r>
              <w:rPr>
                <w:b/>
                <w:sz w:val="14"/>
              </w:rPr>
              <w:t>transaction</w:t>
            </w:r>
            <w:r>
              <w:rPr>
                <w:b/>
                <w:spacing w:val="-4"/>
                <w:sz w:val="14"/>
              </w:rPr>
              <w:t xml:space="preserve"> </w:t>
            </w:r>
            <w:r>
              <w:rPr>
                <w:b/>
                <w:sz w:val="14"/>
              </w:rPr>
              <w:t>was</w:t>
            </w:r>
            <w:r>
              <w:rPr>
                <w:b/>
                <w:spacing w:val="-4"/>
                <w:sz w:val="14"/>
              </w:rPr>
              <w:t xml:space="preserve"> </w:t>
            </w:r>
            <w:r>
              <w:rPr>
                <w:b/>
                <w:sz w:val="14"/>
              </w:rPr>
              <w:t>made</w:t>
            </w:r>
            <w:r>
              <w:rPr>
                <w:b/>
                <w:spacing w:val="-4"/>
                <w:sz w:val="14"/>
              </w:rPr>
              <w:t xml:space="preserve"> </w:t>
            </w:r>
            <w:r>
              <w:rPr>
                <w:b/>
                <w:sz w:val="14"/>
              </w:rPr>
              <w:t>or</w:t>
            </w:r>
            <w:r>
              <w:rPr>
                <w:b/>
                <w:spacing w:val="-4"/>
                <w:sz w:val="14"/>
              </w:rPr>
              <w:t xml:space="preserve"> </w:t>
            </w:r>
            <w:r>
              <w:rPr>
                <w:b/>
                <w:sz w:val="14"/>
              </w:rPr>
              <w:t>entered</w:t>
            </w:r>
            <w:r>
              <w:rPr>
                <w:b/>
                <w:spacing w:val="-4"/>
                <w:sz w:val="14"/>
              </w:rPr>
              <w:t xml:space="preserve"> </w:t>
            </w:r>
            <w:r>
              <w:rPr>
                <w:b/>
                <w:sz w:val="14"/>
              </w:rPr>
              <w:t>into.</w:t>
            </w:r>
            <w:r>
              <w:rPr>
                <w:b/>
                <w:spacing w:val="-4"/>
                <w:sz w:val="14"/>
              </w:rPr>
              <w:t xml:space="preserve"> </w:t>
            </w:r>
            <w:r>
              <w:rPr>
                <w:b/>
                <w:sz w:val="14"/>
              </w:rPr>
              <w:t>This</w:t>
            </w:r>
            <w:r>
              <w:rPr>
                <w:b/>
                <w:spacing w:val="-4"/>
                <w:sz w:val="14"/>
              </w:rPr>
              <w:t xml:space="preserve"> </w:t>
            </w:r>
            <w:r>
              <w:rPr>
                <w:b/>
                <w:sz w:val="14"/>
              </w:rPr>
              <w:t>disclosure</w:t>
            </w:r>
            <w:r>
              <w:rPr>
                <w:b/>
                <w:spacing w:val="-4"/>
                <w:sz w:val="14"/>
              </w:rPr>
              <w:t xml:space="preserve"> </w:t>
            </w:r>
            <w:r>
              <w:rPr>
                <w:b/>
                <w:sz w:val="14"/>
              </w:rPr>
              <w:t>is</w:t>
            </w:r>
            <w:r>
              <w:rPr>
                <w:b/>
                <w:spacing w:val="-4"/>
                <w:sz w:val="14"/>
              </w:rPr>
              <w:t xml:space="preserve"> </w:t>
            </w:r>
            <w:r>
              <w:rPr>
                <w:b/>
                <w:sz w:val="14"/>
              </w:rPr>
              <w:t>required</w:t>
            </w:r>
            <w:r>
              <w:rPr>
                <w:b/>
                <w:spacing w:val="40"/>
                <w:sz w:val="14"/>
              </w:rPr>
              <w:t xml:space="preserve"> </w:t>
            </w:r>
            <w:r>
              <w:rPr>
                <w:b/>
                <w:sz w:val="14"/>
              </w:rPr>
              <w:t>pursuant to 31 U.S.C. 1352. This information will be reported to the</w:t>
            </w:r>
            <w:r>
              <w:rPr>
                <w:b/>
                <w:spacing w:val="40"/>
                <w:sz w:val="14"/>
              </w:rPr>
              <w:t xml:space="preserve"> </w:t>
            </w:r>
            <w:r>
              <w:rPr>
                <w:b/>
                <w:sz w:val="14"/>
              </w:rPr>
              <w:t>Congress semi-annually and will be available for public inspection. Any</w:t>
            </w:r>
            <w:r>
              <w:rPr>
                <w:b/>
                <w:spacing w:val="40"/>
                <w:sz w:val="14"/>
              </w:rPr>
              <w:t xml:space="preserve"> </w:t>
            </w:r>
            <w:r>
              <w:rPr>
                <w:b/>
                <w:sz w:val="14"/>
              </w:rPr>
              <w:t>person who fails to file the required disclosure shall be subject to a civil</w:t>
            </w:r>
            <w:r>
              <w:rPr>
                <w:b/>
                <w:spacing w:val="40"/>
                <w:sz w:val="14"/>
              </w:rPr>
              <w:t xml:space="preserve"> </w:t>
            </w:r>
            <w:r>
              <w:rPr>
                <w:b/>
                <w:sz w:val="14"/>
              </w:rPr>
              <w:t>penalty of not less than $10,000 and not more than $100,000 for each such</w:t>
            </w:r>
            <w:r>
              <w:rPr>
                <w:b/>
                <w:spacing w:val="40"/>
                <w:sz w:val="14"/>
              </w:rPr>
              <w:t xml:space="preserve"> </w:t>
            </w:r>
            <w:r>
              <w:rPr>
                <w:b/>
                <w:spacing w:val="-2"/>
                <w:sz w:val="14"/>
              </w:rPr>
              <w:t>failure.</w:t>
            </w:r>
          </w:p>
        </w:tc>
        <w:tc>
          <w:tcPr>
            <w:tcW w:w="190pt" w:type="dxa"/>
            <w:gridSpan w:val="2"/>
            <w:tcBorders>
              <w:bottom w:val="nil"/>
            </w:tcBorders>
          </w:tcPr>
          <w:p w14:paraId="208AEE4C" w14:textId="77777777" w:rsidR="00EE5539" w:rsidRDefault="00000000">
            <w:pPr>
              <w:pStyle w:val="TableParagraph"/>
              <w:spacing w:before="4.75pt" w:line="22.90pt" w:lineRule="auto"/>
              <w:ind w:start="4.70pt" w:end="122.35pt"/>
              <w:rPr>
                <w:b/>
              </w:rPr>
            </w:pPr>
            <w:r>
              <w:rPr>
                <w:b/>
                <w:spacing w:val="-2"/>
              </w:rPr>
              <w:t xml:space="preserve">Signature: </w:t>
            </w:r>
            <w:r>
              <w:rPr>
                <w:b/>
              </w:rPr>
              <w:t>Print</w:t>
            </w:r>
            <w:r>
              <w:rPr>
                <w:b/>
                <w:spacing w:val="-16"/>
              </w:rPr>
              <w:t xml:space="preserve"> </w:t>
            </w:r>
            <w:r>
              <w:rPr>
                <w:b/>
              </w:rPr>
              <w:t xml:space="preserve">Name: </w:t>
            </w:r>
            <w:r>
              <w:rPr>
                <w:b/>
                <w:spacing w:val="-2"/>
              </w:rPr>
              <w:t>Title:</w:t>
            </w:r>
          </w:p>
          <w:p w14:paraId="0CE48D2A" w14:textId="77777777" w:rsidR="00EE5539" w:rsidRDefault="00000000">
            <w:pPr>
              <w:pStyle w:val="TableParagraph"/>
              <w:spacing w:line="12.60pt" w:lineRule="exact"/>
              <w:ind w:start="4.70pt"/>
              <w:rPr>
                <w:b/>
              </w:rPr>
            </w:pPr>
            <w:r>
              <w:rPr>
                <w:b/>
                <w:spacing w:val="-2"/>
              </w:rPr>
              <w:t>Telephone</w:t>
            </w:r>
            <w:r>
              <w:rPr>
                <w:b/>
                <w:spacing w:val="-7"/>
              </w:rPr>
              <w:t xml:space="preserve"> </w:t>
            </w:r>
            <w:r>
              <w:rPr>
                <w:b/>
                <w:spacing w:val="-4"/>
              </w:rPr>
              <w:t>No.:</w:t>
            </w:r>
          </w:p>
        </w:tc>
      </w:tr>
      <w:tr w:rsidR="00EE5539" w14:paraId="60102F07" w14:textId="77777777">
        <w:trPr>
          <w:trHeight w:val="529"/>
        </w:trPr>
        <w:tc>
          <w:tcPr>
            <w:tcW w:w="270pt" w:type="dxa"/>
            <w:gridSpan w:val="2"/>
            <w:tcBorders>
              <w:top w:val="nil"/>
            </w:tcBorders>
          </w:tcPr>
          <w:p w14:paraId="5120FB0A" w14:textId="77777777" w:rsidR="00EE5539" w:rsidRDefault="00EE5539">
            <w:pPr>
              <w:pStyle w:val="TableParagraph"/>
              <w:rPr>
                <w:rFonts w:ascii="Times New Roman"/>
                <w:sz w:val="18"/>
              </w:rPr>
            </w:pPr>
          </w:p>
        </w:tc>
        <w:tc>
          <w:tcPr>
            <w:tcW w:w="190pt" w:type="dxa"/>
            <w:gridSpan w:val="2"/>
            <w:tcBorders>
              <w:top w:val="nil"/>
            </w:tcBorders>
          </w:tcPr>
          <w:p w14:paraId="794B7D3B" w14:textId="77777777" w:rsidR="00EE5539" w:rsidRDefault="00000000">
            <w:pPr>
              <w:pStyle w:val="TableParagraph"/>
              <w:spacing w:before="4.80pt"/>
              <w:ind w:start="4.70pt"/>
              <w:rPr>
                <w:b/>
              </w:rPr>
            </w:pPr>
            <w:r>
              <w:rPr>
                <w:b/>
                <w:spacing w:val="-2"/>
              </w:rPr>
              <w:t>Date:</w:t>
            </w:r>
          </w:p>
        </w:tc>
      </w:tr>
      <w:tr w:rsidR="00EE5539" w14:paraId="4C493722" w14:textId="77777777">
        <w:trPr>
          <w:trHeight w:val="640"/>
        </w:trPr>
        <w:tc>
          <w:tcPr>
            <w:tcW w:w="270pt" w:type="dxa"/>
            <w:gridSpan w:val="2"/>
            <w:shd w:val="clear" w:color="auto" w:fill="E4E4E4"/>
          </w:tcPr>
          <w:p w14:paraId="67E8FD47" w14:textId="77777777" w:rsidR="00EE5539" w:rsidRDefault="00000000">
            <w:pPr>
              <w:pStyle w:val="TableParagraph"/>
              <w:spacing w:before="4.50pt"/>
              <w:ind w:start="4.70pt"/>
              <w:rPr>
                <w:b/>
              </w:rPr>
            </w:pPr>
            <w:r>
              <w:rPr>
                <w:b/>
              </w:rPr>
              <w:t>Federal</w:t>
            </w:r>
            <w:r>
              <w:rPr>
                <w:b/>
                <w:spacing w:val="-5"/>
              </w:rPr>
              <w:t xml:space="preserve"> </w:t>
            </w:r>
            <w:r>
              <w:rPr>
                <w:b/>
              </w:rPr>
              <w:t>Use</w:t>
            </w:r>
            <w:r>
              <w:rPr>
                <w:b/>
                <w:spacing w:val="-5"/>
              </w:rPr>
              <w:t xml:space="preserve"> </w:t>
            </w:r>
            <w:r>
              <w:rPr>
                <w:b/>
                <w:spacing w:val="-4"/>
              </w:rPr>
              <w:t>Only</w:t>
            </w:r>
          </w:p>
        </w:tc>
        <w:tc>
          <w:tcPr>
            <w:tcW w:w="190pt" w:type="dxa"/>
            <w:gridSpan w:val="2"/>
          </w:tcPr>
          <w:p w14:paraId="70496F8C" w14:textId="77777777" w:rsidR="00EE5539" w:rsidRDefault="00000000">
            <w:pPr>
              <w:pStyle w:val="TableParagraph"/>
              <w:spacing w:before="4.50pt"/>
              <w:ind w:start="4.70pt" w:end="20.30pt"/>
              <w:rPr>
                <w:b/>
                <w:sz w:val="16"/>
              </w:rPr>
            </w:pPr>
            <w:r>
              <w:rPr>
                <w:b/>
                <w:sz w:val="16"/>
              </w:rPr>
              <w:t>Authorized</w:t>
            </w:r>
            <w:r>
              <w:rPr>
                <w:b/>
                <w:spacing w:val="-12"/>
                <w:sz w:val="16"/>
              </w:rPr>
              <w:t xml:space="preserve"> </w:t>
            </w:r>
            <w:r>
              <w:rPr>
                <w:b/>
                <w:sz w:val="16"/>
              </w:rPr>
              <w:t>for</w:t>
            </w:r>
            <w:r>
              <w:rPr>
                <w:b/>
                <w:spacing w:val="-11"/>
                <w:sz w:val="16"/>
              </w:rPr>
              <w:t xml:space="preserve"> </w:t>
            </w:r>
            <w:r>
              <w:rPr>
                <w:b/>
                <w:sz w:val="16"/>
              </w:rPr>
              <w:t>Local</w:t>
            </w:r>
            <w:r>
              <w:rPr>
                <w:b/>
                <w:spacing w:val="-11"/>
                <w:sz w:val="16"/>
              </w:rPr>
              <w:t xml:space="preserve"> </w:t>
            </w:r>
            <w:r>
              <w:rPr>
                <w:b/>
                <w:sz w:val="16"/>
              </w:rPr>
              <w:t>Reproduction Standard Form - LLL (Rev. 7-97)</w:t>
            </w:r>
          </w:p>
        </w:tc>
      </w:tr>
    </w:tbl>
    <w:p w14:paraId="2FD4F522" w14:textId="77777777" w:rsidR="00EE5539" w:rsidRDefault="00EE5539">
      <w:pPr>
        <w:pStyle w:val="BodyText"/>
      </w:pPr>
    </w:p>
    <w:p w14:paraId="17CCF4C4" w14:textId="77777777" w:rsidR="00EE5539" w:rsidRDefault="00EE5539">
      <w:pPr>
        <w:pStyle w:val="BodyText"/>
        <w:spacing w:before="5.45pt"/>
      </w:pPr>
    </w:p>
    <w:p w14:paraId="2CD6CDC2" w14:textId="77777777" w:rsidR="00EE5539" w:rsidRDefault="00000000">
      <w:pPr>
        <w:pStyle w:val="Heading1"/>
        <w:spacing w:before="0.05pt"/>
        <w:ind w:start="7.05pt"/>
        <w:rPr>
          <w:u w:val="none"/>
        </w:rPr>
      </w:pPr>
      <w:bookmarkStart w:id="10" w:name="_TOC_250000"/>
      <w:r>
        <w:t>INSTRUCTIONS</w:t>
      </w:r>
      <w:r>
        <w:rPr>
          <w:spacing w:val="-7"/>
        </w:rPr>
        <w:t xml:space="preserve"> </w:t>
      </w:r>
      <w:r>
        <w:t>FOR</w:t>
      </w:r>
      <w:r>
        <w:rPr>
          <w:spacing w:val="-7"/>
        </w:rPr>
        <w:t xml:space="preserve"> </w:t>
      </w:r>
      <w:r>
        <w:t>COMPLETION</w:t>
      </w:r>
      <w:r>
        <w:rPr>
          <w:spacing w:val="-7"/>
        </w:rPr>
        <w:t xml:space="preserve"> </w:t>
      </w:r>
      <w:r>
        <w:t>OF</w:t>
      </w:r>
      <w:r>
        <w:rPr>
          <w:spacing w:val="-7"/>
        </w:rPr>
        <w:t xml:space="preserve"> </w:t>
      </w:r>
      <w:r>
        <w:t>SF-LLL,</w:t>
      </w:r>
      <w:r>
        <w:rPr>
          <w:spacing w:val="-7"/>
        </w:rPr>
        <w:t xml:space="preserve"> </w:t>
      </w:r>
      <w:r>
        <w:t>DISCLOSURE</w:t>
      </w:r>
      <w:r>
        <w:rPr>
          <w:spacing w:val="-7"/>
        </w:rPr>
        <w:t xml:space="preserve"> </w:t>
      </w:r>
      <w:r>
        <w:t>OF</w:t>
      </w:r>
      <w:r>
        <w:rPr>
          <w:u w:val="none"/>
        </w:rPr>
        <w:t xml:space="preserve"> </w:t>
      </w:r>
      <w:bookmarkEnd w:id="10"/>
      <w:r>
        <w:t>LOBBYING ACTIVITIES</w:t>
      </w:r>
    </w:p>
    <w:p w14:paraId="47A05B0D" w14:textId="77777777" w:rsidR="00EE5539" w:rsidRDefault="00EE5539">
      <w:pPr>
        <w:sectPr w:rsidR="00EE5539">
          <w:pgSz w:w="612pt" w:h="792pt"/>
          <w:pgMar w:top="32pt" w:right="71pt" w:bottom="48pt" w:left="57pt" w:header="0pt" w:footer="38.45pt" w:gutter="0pt"/>
          <w:cols w:space="36pt"/>
        </w:sectPr>
      </w:pPr>
    </w:p>
    <w:p w14:paraId="6DD1D7D0" w14:textId="74B49408" w:rsidR="00EE5539" w:rsidRDefault="00000000">
      <w:pPr>
        <w:spacing w:before="4pt"/>
        <w:ind w:start="15pt" w:end="22pt"/>
        <w:rPr>
          <w:sz w:val="18"/>
        </w:rPr>
      </w:pPr>
      <w:r>
        <w:rPr>
          <w:sz w:val="18"/>
        </w:rPr>
        <w:lastRenderedPageBreak/>
        <w:t>This</w:t>
      </w:r>
      <w:r>
        <w:rPr>
          <w:spacing w:val="-3"/>
          <w:sz w:val="18"/>
        </w:rPr>
        <w:t xml:space="preserve"> </w:t>
      </w:r>
      <w:r>
        <w:rPr>
          <w:sz w:val="18"/>
        </w:rPr>
        <w:t>disclosure</w:t>
      </w:r>
      <w:r>
        <w:rPr>
          <w:spacing w:val="-3"/>
          <w:sz w:val="18"/>
        </w:rPr>
        <w:t xml:space="preserve"> </w:t>
      </w:r>
      <w:r>
        <w:rPr>
          <w:sz w:val="18"/>
        </w:rPr>
        <w:t>form</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completed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reporting</w:t>
      </w:r>
      <w:r>
        <w:rPr>
          <w:spacing w:val="-3"/>
          <w:sz w:val="18"/>
        </w:rPr>
        <w:t xml:space="preserve"> </w:t>
      </w:r>
      <w:r>
        <w:rPr>
          <w:sz w:val="18"/>
        </w:rPr>
        <w:t>entity,</w:t>
      </w:r>
      <w:r>
        <w:rPr>
          <w:spacing w:val="-3"/>
          <w:sz w:val="18"/>
        </w:rPr>
        <w:t xml:space="preserve"> </w:t>
      </w:r>
      <w:r>
        <w:rPr>
          <w:sz w:val="18"/>
        </w:rPr>
        <w:t>whether</w:t>
      </w:r>
      <w:r>
        <w:rPr>
          <w:spacing w:val="-3"/>
          <w:sz w:val="18"/>
        </w:rPr>
        <w:t xml:space="preserve"> </w:t>
      </w:r>
      <w:r w:rsidR="0012760C">
        <w:rPr>
          <w:sz w:val="18"/>
        </w:rPr>
        <w:t>sub awardee</w:t>
      </w:r>
      <w:r>
        <w:rPr>
          <w:spacing w:val="-3"/>
          <w:sz w:val="18"/>
        </w:rPr>
        <w:t xml:space="preserve"> </w:t>
      </w:r>
      <w:r>
        <w:rPr>
          <w:sz w:val="18"/>
        </w:rPr>
        <w:t>or</w:t>
      </w:r>
      <w:r>
        <w:rPr>
          <w:spacing w:val="-3"/>
          <w:sz w:val="18"/>
        </w:rPr>
        <w:t xml:space="preserve"> </w:t>
      </w:r>
      <w:r>
        <w:rPr>
          <w:sz w:val="18"/>
        </w:rPr>
        <w:t>prime</w:t>
      </w:r>
      <w:r>
        <w:rPr>
          <w:spacing w:val="-3"/>
          <w:sz w:val="18"/>
        </w:rPr>
        <w:t xml:space="preserve"> </w:t>
      </w:r>
      <w:r>
        <w:rPr>
          <w:sz w:val="18"/>
        </w:rPr>
        <w:t>Federal</w:t>
      </w:r>
      <w:r>
        <w:rPr>
          <w:spacing w:val="-3"/>
          <w:sz w:val="18"/>
        </w:rPr>
        <w:t xml:space="preserve"> </w:t>
      </w:r>
      <w:r>
        <w:rPr>
          <w:sz w:val="18"/>
        </w:rPr>
        <w:t>recipient, at the initiation or receipt of a covered Federal action, or a material change to a previous filing, pursuant to title 31</w:t>
      </w:r>
      <w:r>
        <w:rPr>
          <w:spacing w:val="-2"/>
          <w:sz w:val="18"/>
        </w:rPr>
        <w:t xml:space="preserve"> </w:t>
      </w:r>
      <w:r>
        <w:rPr>
          <w:sz w:val="18"/>
        </w:rPr>
        <w:t>U.S.C.</w:t>
      </w:r>
      <w:r>
        <w:rPr>
          <w:spacing w:val="-2"/>
          <w:sz w:val="18"/>
        </w:rPr>
        <w:t xml:space="preserve"> </w:t>
      </w:r>
      <w:r>
        <w:rPr>
          <w:sz w:val="18"/>
        </w:rPr>
        <w:t>section</w:t>
      </w:r>
      <w:r>
        <w:rPr>
          <w:spacing w:val="-2"/>
          <w:sz w:val="18"/>
        </w:rPr>
        <w:t xml:space="preserve"> </w:t>
      </w:r>
      <w:r>
        <w:rPr>
          <w:sz w:val="18"/>
        </w:rPr>
        <w:t>1352.</w:t>
      </w:r>
      <w:r>
        <w:rPr>
          <w:spacing w:val="-2"/>
          <w:sz w:val="18"/>
        </w:rPr>
        <w:t xml:space="preserve"> </w:t>
      </w:r>
      <w:r>
        <w:rPr>
          <w:sz w:val="18"/>
        </w:rPr>
        <w:t>The</w:t>
      </w:r>
      <w:r>
        <w:rPr>
          <w:spacing w:val="-2"/>
          <w:sz w:val="18"/>
        </w:rPr>
        <w:t xml:space="preserve"> </w:t>
      </w:r>
      <w:r>
        <w:rPr>
          <w:sz w:val="18"/>
        </w:rPr>
        <w:t>filing</w:t>
      </w:r>
      <w:r>
        <w:rPr>
          <w:spacing w:val="-2"/>
          <w:sz w:val="18"/>
        </w:rPr>
        <w:t xml:space="preserve"> </w:t>
      </w:r>
      <w:r>
        <w:rPr>
          <w:sz w:val="18"/>
        </w:rPr>
        <w:t>of</w:t>
      </w:r>
      <w:r>
        <w:rPr>
          <w:spacing w:val="-2"/>
          <w:sz w:val="18"/>
        </w:rPr>
        <w:t xml:space="preserve"> </w:t>
      </w:r>
      <w:r>
        <w:rPr>
          <w:sz w:val="18"/>
        </w:rPr>
        <w:t>a</w:t>
      </w:r>
      <w:r>
        <w:rPr>
          <w:spacing w:val="-2"/>
          <w:sz w:val="18"/>
        </w:rPr>
        <w:t xml:space="preserve"> </w:t>
      </w:r>
      <w:r>
        <w:rPr>
          <w:sz w:val="18"/>
        </w:rPr>
        <w:t>form</w:t>
      </w:r>
      <w:r>
        <w:rPr>
          <w:spacing w:val="-2"/>
          <w:sz w:val="18"/>
        </w:rPr>
        <w:t xml:space="preserve"> </w:t>
      </w:r>
      <w:r>
        <w:rPr>
          <w:sz w:val="18"/>
        </w:rPr>
        <w:t>is</w:t>
      </w:r>
      <w:r>
        <w:rPr>
          <w:spacing w:val="-2"/>
          <w:sz w:val="18"/>
        </w:rPr>
        <w:t xml:space="preserve"> </w:t>
      </w:r>
      <w:r>
        <w:rPr>
          <w:sz w:val="18"/>
        </w:rPr>
        <w:t>required</w:t>
      </w:r>
      <w:r>
        <w:rPr>
          <w:spacing w:val="-2"/>
          <w:sz w:val="18"/>
        </w:rPr>
        <w:t xml:space="preserve"> </w:t>
      </w:r>
      <w:r>
        <w:rPr>
          <w:sz w:val="18"/>
        </w:rPr>
        <w:t>for</w:t>
      </w:r>
      <w:r>
        <w:rPr>
          <w:spacing w:val="-2"/>
          <w:sz w:val="18"/>
        </w:rPr>
        <w:t xml:space="preserve"> </w:t>
      </w:r>
      <w:r>
        <w:rPr>
          <w:sz w:val="18"/>
        </w:rPr>
        <w:t>each</w:t>
      </w:r>
      <w:r>
        <w:rPr>
          <w:spacing w:val="-2"/>
          <w:sz w:val="18"/>
        </w:rPr>
        <w:t xml:space="preserve"> </w:t>
      </w:r>
      <w:r>
        <w:rPr>
          <w:sz w:val="18"/>
        </w:rPr>
        <w:t>payment</w:t>
      </w:r>
      <w:r>
        <w:rPr>
          <w:spacing w:val="-2"/>
          <w:sz w:val="18"/>
        </w:rPr>
        <w:t xml:space="preserve"> </w:t>
      </w:r>
      <w:r>
        <w:rPr>
          <w:sz w:val="18"/>
        </w:rPr>
        <w:t>or</w:t>
      </w:r>
      <w:r>
        <w:rPr>
          <w:spacing w:val="-2"/>
          <w:sz w:val="18"/>
        </w:rPr>
        <w:t xml:space="preserve"> </w:t>
      </w:r>
      <w:r>
        <w:rPr>
          <w:sz w:val="18"/>
        </w:rPr>
        <w:t>agreement</w:t>
      </w:r>
      <w:r>
        <w:rPr>
          <w:spacing w:val="-2"/>
          <w:sz w:val="18"/>
        </w:rPr>
        <w:t xml:space="preserve"> </w:t>
      </w:r>
      <w:r>
        <w:rPr>
          <w:sz w:val="18"/>
        </w:rPr>
        <w:t>to</w:t>
      </w:r>
      <w:r>
        <w:rPr>
          <w:spacing w:val="-2"/>
          <w:sz w:val="18"/>
        </w:rPr>
        <w:t xml:space="preserve"> </w:t>
      </w:r>
      <w:r>
        <w:rPr>
          <w:sz w:val="18"/>
        </w:rPr>
        <w:t>make</w:t>
      </w:r>
      <w:r>
        <w:rPr>
          <w:spacing w:val="-2"/>
          <w:sz w:val="18"/>
        </w:rPr>
        <w:t xml:space="preserve"> </w:t>
      </w:r>
      <w:r>
        <w:rPr>
          <w:sz w:val="18"/>
        </w:rPr>
        <w:t>payment</w:t>
      </w:r>
      <w:r>
        <w:rPr>
          <w:spacing w:val="-2"/>
          <w:sz w:val="18"/>
        </w:rPr>
        <w:t xml:space="preserve"> </w:t>
      </w:r>
      <w:r>
        <w:rPr>
          <w:sz w:val="18"/>
        </w:rPr>
        <w:t>to</w:t>
      </w:r>
      <w:r>
        <w:rPr>
          <w:spacing w:val="-2"/>
          <w:sz w:val="18"/>
        </w:rPr>
        <w:t xml:space="preserve"> </w:t>
      </w:r>
      <w:r>
        <w:rPr>
          <w:sz w:val="18"/>
        </w:rPr>
        <w:t xml:space="preserve">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w:t>
      </w:r>
      <w:proofErr w:type="gramStart"/>
      <w:r>
        <w:rPr>
          <w:sz w:val="18"/>
        </w:rPr>
        <w:t>implementing</w:t>
      </w:r>
      <w:proofErr w:type="gramEnd"/>
      <w:r>
        <w:rPr>
          <w:sz w:val="18"/>
        </w:rPr>
        <w:t xml:space="preserve"> guidance published by the Office of Management and Budget for additional information.</w:t>
      </w:r>
    </w:p>
    <w:p w14:paraId="26513B74" w14:textId="77777777" w:rsidR="00EE5539" w:rsidRDefault="00EE5539">
      <w:pPr>
        <w:pStyle w:val="BodyText"/>
        <w:spacing w:before="1.10pt"/>
        <w:rPr>
          <w:sz w:val="18"/>
        </w:rPr>
      </w:pPr>
    </w:p>
    <w:p w14:paraId="15629268" w14:textId="77777777" w:rsidR="00EE5539" w:rsidRDefault="00000000">
      <w:pPr>
        <w:pStyle w:val="ListParagraph"/>
        <w:numPr>
          <w:ilvl w:val="1"/>
          <w:numId w:val="5"/>
        </w:numPr>
        <w:tabs>
          <w:tab w:val="start" w:pos="51pt"/>
        </w:tabs>
        <w:spacing w:before="0.05pt"/>
        <w:ind w:end="39.65pt"/>
        <w:rPr>
          <w:sz w:val="18"/>
        </w:rPr>
      </w:pPr>
      <w:r>
        <w:rPr>
          <w:sz w:val="18"/>
        </w:rPr>
        <w:t>Identify</w:t>
      </w:r>
      <w:r>
        <w:rPr>
          <w:spacing w:val="-3"/>
          <w:sz w:val="18"/>
        </w:rPr>
        <w:t xml:space="preserve"> </w:t>
      </w:r>
      <w:r>
        <w:rPr>
          <w:sz w:val="18"/>
        </w:rPr>
        <w:t>the</w:t>
      </w:r>
      <w:r>
        <w:rPr>
          <w:spacing w:val="-3"/>
          <w:sz w:val="18"/>
        </w:rPr>
        <w:t xml:space="preserve"> </w:t>
      </w:r>
      <w:r>
        <w:rPr>
          <w:sz w:val="18"/>
        </w:rPr>
        <w:t>type</w:t>
      </w:r>
      <w:r>
        <w:rPr>
          <w:spacing w:val="-3"/>
          <w:sz w:val="18"/>
        </w:rPr>
        <w:t xml:space="preserve"> </w:t>
      </w:r>
      <w:r>
        <w:rPr>
          <w:sz w:val="18"/>
        </w:rPr>
        <w:t>of</w:t>
      </w:r>
      <w:r>
        <w:rPr>
          <w:spacing w:val="-3"/>
          <w:sz w:val="18"/>
        </w:rPr>
        <w:t xml:space="preserve"> </w:t>
      </w:r>
      <w:r>
        <w:rPr>
          <w:sz w:val="18"/>
        </w:rPr>
        <w:t>covered</w:t>
      </w:r>
      <w:r>
        <w:rPr>
          <w:spacing w:val="-3"/>
          <w:sz w:val="18"/>
        </w:rPr>
        <w:t xml:space="preserve"> </w:t>
      </w:r>
      <w:r>
        <w:rPr>
          <w:sz w:val="18"/>
        </w:rPr>
        <w:t>Federal</w:t>
      </w:r>
      <w:r>
        <w:rPr>
          <w:spacing w:val="-3"/>
          <w:sz w:val="18"/>
        </w:rPr>
        <w:t xml:space="preserve"> </w:t>
      </w:r>
      <w:r>
        <w:rPr>
          <w:sz w:val="18"/>
        </w:rPr>
        <w:t>action</w:t>
      </w:r>
      <w:r>
        <w:rPr>
          <w:spacing w:val="-3"/>
          <w:sz w:val="18"/>
        </w:rPr>
        <w:t xml:space="preserve"> </w:t>
      </w:r>
      <w:r>
        <w:rPr>
          <w:sz w:val="18"/>
        </w:rPr>
        <w:t>for</w:t>
      </w:r>
      <w:r>
        <w:rPr>
          <w:spacing w:val="-3"/>
          <w:sz w:val="18"/>
        </w:rPr>
        <w:t xml:space="preserve"> </w:t>
      </w:r>
      <w:r>
        <w:rPr>
          <w:sz w:val="18"/>
        </w:rPr>
        <w:t>which</w:t>
      </w:r>
      <w:r>
        <w:rPr>
          <w:spacing w:val="-3"/>
          <w:sz w:val="18"/>
        </w:rPr>
        <w:t xml:space="preserve"> </w:t>
      </w:r>
      <w:r>
        <w:rPr>
          <w:sz w:val="18"/>
        </w:rPr>
        <w:t>lobbying</w:t>
      </w:r>
      <w:r>
        <w:rPr>
          <w:spacing w:val="-3"/>
          <w:sz w:val="18"/>
        </w:rPr>
        <w:t xml:space="preserve"> </w:t>
      </w:r>
      <w:r>
        <w:rPr>
          <w:sz w:val="18"/>
        </w:rPr>
        <w:t>activity</w:t>
      </w:r>
      <w:r>
        <w:rPr>
          <w:spacing w:val="-3"/>
          <w:sz w:val="18"/>
        </w:rPr>
        <w:t xml:space="preserve"> </w:t>
      </w:r>
      <w:r>
        <w:rPr>
          <w:sz w:val="18"/>
        </w:rPr>
        <w:t>is</w:t>
      </w:r>
      <w:r>
        <w:rPr>
          <w:spacing w:val="-3"/>
          <w:sz w:val="18"/>
        </w:rPr>
        <w:t xml:space="preserve"> </w:t>
      </w:r>
      <w:r>
        <w:rPr>
          <w:sz w:val="18"/>
        </w:rPr>
        <w:t>and/or</w:t>
      </w:r>
      <w:r>
        <w:rPr>
          <w:spacing w:val="-3"/>
          <w:sz w:val="18"/>
        </w:rPr>
        <w:t xml:space="preserve"> </w:t>
      </w:r>
      <w:r>
        <w:rPr>
          <w:sz w:val="18"/>
        </w:rPr>
        <w:t>has</w:t>
      </w:r>
      <w:r>
        <w:rPr>
          <w:spacing w:val="-3"/>
          <w:sz w:val="18"/>
        </w:rPr>
        <w:t xml:space="preserve"> </w:t>
      </w:r>
      <w:r>
        <w:rPr>
          <w:sz w:val="18"/>
        </w:rPr>
        <w:t>been</w:t>
      </w:r>
      <w:r>
        <w:rPr>
          <w:spacing w:val="-3"/>
          <w:sz w:val="18"/>
        </w:rPr>
        <w:t xml:space="preserve"> </w:t>
      </w:r>
      <w:r>
        <w:rPr>
          <w:sz w:val="18"/>
        </w:rPr>
        <w:t>secured</w:t>
      </w:r>
      <w:r>
        <w:rPr>
          <w:spacing w:val="-3"/>
          <w:sz w:val="18"/>
        </w:rPr>
        <w:t xml:space="preserve"> </w:t>
      </w:r>
      <w:r>
        <w:rPr>
          <w:sz w:val="18"/>
        </w:rPr>
        <w:t>to influence the outcome of a covered Federal action.</w:t>
      </w:r>
    </w:p>
    <w:p w14:paraId="01975B47" w14:textId="77777777" w:rsidR="00EE5539" w:rsidRDefault="00000000">
      <w:pPr>
        <w:pStyle w:val="ListParagraph"/>
        <w:numPr>
          <w:ilvl w:val="1"/>
          <w:numId w:val="5"/>
        </w:numPr>
        <w:tabs>
          <w:tab w:val="start" w:pos="50.95pt"/>
        </w:tabs>
        <w:ind w:start="50.95pt" w:hanging="17.95pt"/>
        <w:rPr>
          <w:sz w:val="18"/>
        </w:rPr>
      </w:pPr>
      <w:r>
        <w:rPr>
          <w:sz w:val="18"/>
        </w:rPr>
        <w:t xml:space="preserve">Identify the status of the covered Federal </w:t>
      </w:r>
      <w:r>
        <w:rPr>
          <w:spacing w:val="-2"/>
          <w:sz w:val="18"/>
        </w:rPr>
        <w:t>action.</w:t>
      </w:r>
    </w:p>
    <w:p w14:paraId="26956ED0" w14:textId="1C81AAF7" w:rsidR="00EE5539" w:rsidRDefault="00000000">
      <w:pPr>
        <w:pStyle w:val="ListParagraph"/>
        <w:numPr>
          <w:ilvl w:val="1"/>
          <w:numId w:val="5"/>
        </w:numPr>
        <w:tabs>
          <w:tab w:val="start" w:pos="51pt"/>
        </w:tabs>
        <w:ind w:end="21.15pt"/>
        <w:rPr>
          <w:sz w:val="18"/>
        </w:rPr>
      </w:pPr>
      <w:r>
        <w:rPr>
          <w:sz w:val="18"/>
        </w:rPr>
        <w:t xml:space="preserve">Identify the appropriate classification of this report. If this is a </w:t>
      </w:r>
      <w:r w:rsidR="0012760C">
        <w:rPr>
          <w:sz w:val="18"/>
        </w:rPr>
        <w:t>follow-up</w:t>
      </w:r>
      <w:r>
        <w:rPr>
          <w:sz w:val="18"/>
        </w:rPr>
        <w:t xml:space="preserve"> report caused by a material change</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information</w:t>
      </w:r>
      <w:r>
        <w:rPr>
          <w:spacing w:val="-3"/>
          <w:sz w:val="18"/>
        </w:rPr>
        <w:t xml:space="preserve"> </w:t>
      </w:r>
      <w:r>
        <w:rPr>
          <w:sz w:val="18"/>
        </w:rPr>
        <w:t>previously</w:t>
      </w:r>
      <w:r>
        <w:rPr>
          <w:spacing w:val="-3"/>
          <w:sz w:val="18"/>
        </w:rPr>
        <w:t xml:space="preserve"> </w:t>
      </w:r>
      <w:r>
        <w:rPr>
          <w:sz w:val="18"/>
        </w:rPr>
        <w:t>reported,</w:t>
      </w:r>
      <w:r>
        <w:rPr>
          <w:spacing w:val="-3"/>
          <w:sz w:val="18"/>
        </w:rPr>
        <w:t xml:space="preserve"> </w:t>
      </w:r>
      <w:r>
        <w:rPr>
          <w:sz w:val="18"/>
        </w:rPr>
        <w:t>enter</w:t>
      </w:r>
      <w:r>
        <w:rPr>
          <w:spacing w:val="-3"/>
          <w:sz w:val="18"/>
        </w:rPr>
        <w:t xml:space="preserve"> </w:t>
      </w:r>
      <w:r>
        <w:rPr>
          <w:sz w:val="18"/>
        </w:rPr>
        <w:t>the</w:t>
      </w:r>
      <w:r>
        <w:rPr>
          <w:spacing w:val="-3"/>
          <w:sz w:val="18"/>
        </w:rPr>
        <w:t xml:space="preserve"> </w:t>
      </w:r>
      <w:r>
        <w:rPr>
          <w:sz w:val="18"/>
        </w:rPr>
        <w:t>year</w:t>
      </w:r>
      <w:r>
        <w:rPr>
          <w:spacing w:val="-3"/>
          <w:sz w:val="18"/>
        </w:rPr>
        <w:t xml:space="preserve"> </w:t>
      </w:r>
      <w:r>
        <w:rPr>
          <w:sz w:val="18"/>
        </w:rPr>
        <w:t>and</w:t>
      </w:r>
      <w:r>
        <w:rPr>
          <w:spacing w:val="-3"/>
          <w:sz w:val="18"/>
        </w:rPr>
        <w:t xml:space="preserve"> </w:t>
      </w:r>
      <w:r>
        <w:rPr>
          <w:sz w:val="18"/>
        </w:rPr>
        <w:t>quarter</w:t>
      </w:r>
      <w:r>
        <w:rPr>
          <w:spacing w:val="-3"/>
          <w:sz w:val="18"/>
        </w:rPr>
        <w:t xml:space="preserve"> </w:t>
      </w:r>
      <w:r>
        <w:rPr>
          <w:sz w:val="18"/>
        </w:rPr>
        <w:t>in</w:t>
      </w:r>
      <w:r>
        <w:rPr>
          <w:spacing w:val="-3"/>
          <w:sz w:val="18"/>
        </w:rPr>
        <w:t xml:space="preserve"> </w:t>
      </w:r>
      <w:r>
        <w:rPr>
          <w:sz w:val="18"/>
        </w:rPr>
        <w:t>which</w:t>
      </w:r>
      <w:r>
        <w:rPr>
          <w:spacing w:val="-3"/>
          <w:sz w:val="18"/>
        </w:rPr>
        <w:t xml:space="preserve"> </w:t>
      </w:r>
      <w:r>
        <w:rPr>
          <w:sz w:val="18"/>
        </w:rPr>
        <w:t>the</w:t>
      </w:r>
      <w:r>
        <w:rPr>
          <w:spacing w:val="-3"/>
          <w:sz w:val="18"/>
        </w:rPr>
        <w:t xml:space="preserve"> </w:t>
      </w:r>
      <w:r>
        <w:rPr>
          <w:sz w:val="18"/>
        </w:rPr>
        <w:t>change</w:t>
      </w:r>
      <w:r>
        <w:rPr>
          <w:spacing w:val="-3"/>
          <w:sz w:val="18"/>
        </w:rPr>
        <w:t xml:space="preserve"> </w:t>
      </w:r>
      <w:r>
        <w:rPr>
          <w:sz w:val="18"/>
        </w:rPr>
        <w:t xml:space="preserve">occurred. Enter the date of the last previously submitted report by this reporting entity for this covered Federal </w:t>
      </w:r>
      <w:r>
        <w:rPr>
          <w:spacing w:val="-2"/>
          <w:sz w:val="18"/>
        </w:rPr>
        <w:t>action.</w:t>
      </w:r>
    </w:p>
    <w:p w14:paraId="4DC8E7FF" w14:textId="2CBD68A0" w:rsidR="00EE5539" w:rsidRDefault="00000000">
      <w:pPr>
        <w:pStyle w:val="ListParagraph"/>
        <w:numPr>
          <w:ilvl w:val="1"/>
          <w:numId w:val="5"/>
        </w:numPr>
        <w:tabs>
          <w:tab w:val="start" w:pos="51pt"/>
        </w:tabs>
        <w:ind w:end="33.70pt"/>
        <w:rPr>
          <w:sz w:val="18"/>
        </w:rPr>
      </w:pPr>
      <w:r>
        <w:rPr>
          <w:sz w:val="18"/>
        </w:rPr>
        <w:t>Enter the full name, address, city, State and zip code of the reporting entity. Include Congressional District,</w:t>
      </w:r>
      <w:r>
        <w:rPr>
          <w:spacing w:val="-3"/>
          <w:sz w:val="18"/>
        </w:rPr>
        <w:t xml:space="preserve"> </w:t>
      </w:r>
      <w:r>
        <w:rPr>
          <w:sz w:val="18"/>
        </w:rPr>
        <w:t>if</w:t>
      </w:r>
      <w:r>
        <w:rPr>
          <w:spacing w:val="-3"/>
          <w:sz w:val="18"/>
        </w:rPr>
        <w:t xml:space="preserve"> </w:t>
      </w:r>
      <w:r>
        <w:rPr>
          <w:sz w:val="18"/>
        </w:rPr>
        <w:t>known.</w:t>
      </w:r>
      <w:r>
        <w:rPr>
          <w:spacing w:val="-3"/>
          <w:sz w:val="18"/>
        </w:rPr>
        <w:t xml:space="preserve"> </w:t>
      </w:r>
      <w:r>
        <w:rPr>
          <w:sz w:val="18"/>
        </w:rPr>
        <w:t>Check</w:t>
      </w:r>
      <w:r>
        <w:rPr>
          <w:spacing w:val="-3"/>
          <w:sz w:val="18"/>
        </w:rPr>
        <w:t xml:space="preserve"> </w:t>
      </w:r>
      <w:r>
        <w:rPr>
          <w:sz w:val="18"/>
        </w:rPr>
        <w:t>the</w:t>
      </w:r>
      <w:r>
        <w:rPr>
          <w:spacing w:val="-3"/>
          <w:sz w:val="18"/>
        </w:rPr>
        <w:t xml:space="preserve"> </w:t>
      </w:r>
      <w:r>
        <w:rPr>
          <w:sz w:val="18"/>
        </w:rPr>
        <w:t>appropriate</w:t>
      </w:r>
      <w:r>
        <w:rPr>
          <w:spacing w:val="-3"/>
          <w:sz w:val="18"/>
        </w:rPr>
        <w:t xml:space="preserve"> </w:t>
      </w:r>
      <w:r>
        <w:rPr>
          <w:sz w:val="18"/>
        </w:rPr>
        <w:t>classification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reporting</w:t>
      </w:r>
      <w:r>
        <w:rPr>
          <w:spacing w:val="-3"/>
          <w:sz w:val="18"/>
        </w:rPr>
        <w:t xml:space="preserve"> </w:t>
      </w:r>
      <w:r>
        <w:rPr>
          <w:sz w:val="18"/>
        </w:rPr>
        <w:t>entity</w:t>
      </w:r>
      <w:r>
        <w:rPr>
          <w:spacing w:val="-3"/>
          <w:sz w:val="18"/>
        </w:rPr>
        <w:t xml:space="preserve"> </w:t>
      </w:r>
      <w:r>
        <w:rPr>
          <w:sz w:val="18"/>
        </w:rPr>
        <w:t>that</w:t>
      </w:r>
      <w:r>
        <w:rPr>
          <w:spacing w:val="-3"/>
          <w:sz w:val="18"/>
        </w:rPr>
        <w:t xml:space="preserve"> </w:t>
      </w:r>
      <w:r>
        <w:rPr>
          <w:sz w:val="18"/>
        </w:rPr>
        <w:t>designates</w:t>
      </w:r>
      <w:r>
        <w:rPr>
          <w:spacing w:val="-3"/>
          <w:sz w:val="18"/>
        </w:rPr>
        <w:t xml:space="preserve"> </w:t>
      </w:r>
      <w:r>
        <w:rPr>
          <w:sz w:val="18"/>
        </w:rPr>
        <w:t>if</w:t>
      </w:r>
      <w:r>
        <w:rPr>
          <w:spacing w:val="-3"/>
          <w:sz w:val="18"/>
        </w:rPr>
        <w:t xml:space="preserve"> </w:t>
      </w:r>
      <w:r>
        <w:rPr>
          <w:sz w:val="18"/>
        </w:rPr>
        <w:t>it</w:t>
      </w:r>
      <w:r>
        <w:rPr>
          <w:spacing w:val="-3"/>
          <w:sz w:val="18"/>
        </w:rPr>
        <w:t xml:space="preserve"> </w:t>
      </w:r>
      <w:r>
        <w:rPr>
          <w:sz w:val="18"/>
        </w:rPr>
        <w:t>is,</w:t>
      </w:r>
      <w:r>
        <w:rPr>
          <w:spacing w:val="-3"/>
          <w:sz w:val="18"/>
        </w:rPr>
        <w:t xml:space="preserve"> </w:t>
      </w:r>
      <w:r>
        <w:rPr>
          <w:sz w:val="18"/>
        </w:rPr>
        <w:t xml:space="preserve">or expects to be, a prime or subaward recipient. Identify the tier of the </w:t>
      </w:r>
      <w:r w:rsidR="0012760C">
        <w:rPr>
          <w:sz w:val="18"/>
        </w:rPr>
        <w:t>sub awardee</w:t>
      </w:r>
      <w:r>
        <w:rPr>
          <w:sz w:val="18"/>
        </w:rPr>
        <w:t xml:space="preserve">, e.g., the first </w:t>
      </w:r>
      <w:r w:rsidR="0012760C">
        <w:rPr>
          <w:sz w:val="18"/>
        </w:rPr>
        <w:t>sub awardee</w:t>
      </w:r>
      <w:r>
        <w:rPr>
          <w:sz w:val="18"/>
        </w:rPr>
        <w:t xml:space="preserve"> of the prime is the 1st tier. Subawards include but are not limited to subcontracts, subgrants and contract awards under grants.</w:t>
      </w:r>
    </w:p>
    <w:p w14:paraId="2F78FD17" w14:textId="40AB10E9" w:rsidR="00EE5539" w:rsidRDefault="00000000">
      <w:pPr>
        <w:pStyle w:val="ListParagraph"/>
        <w:numPr>
          <w:ilvl w:val="1"/>
          <w:numId w:val="5"/>
        </w:numPr>
        <w:tabs>
          <w:tab w:val="start" w:pos="51pt"/>
        </w:tabs>
        <w:ind w:end="34.15pt"/>
        <w:rPr>
          <w:sz w:val="18"/>
        </w:rPr>
      </w:pPr>
      <w:r>
        <w:rPr>
          <w:sz w:val="18"/>
        </w:rPr>
        <w:t>If</w:t>
      </w:r>
      <w:r>
        <w:rPr>
          <w:spacing w:val="-3"/>
          <w:sz w:val="18"/>
        </w:rPr>
        <w:t xml:space="preserve"> </w:t>
      </w:r>
      <w:r>
        <w:rPr>
          <w:sz w:val="18"/>
        </w:rPr>
        <w:t>the</w:t>
      </w:r>
      <w:r>
        <w:rPr>
          <w:spacing w:val="-3"/>
          <w:sz w:val="18"/>
        </w:rPr>
        <w:t xml:space="preserve"> </w:t>
      </w:r>
      <w:r>
        <w:rPr>
          <w:sz w:val="18"/>
        </w:rPr>
        <w:t>organization</w:t>
      </w:r>
      <w:r>
        <w:rPr>
          <w:spacing w:val="-3"/>
          <w:sz w:val="18"/>
        </w:rPr>
        <w:t xml:space="preserve"> </w:t>
      </w:r>
      <w:r>
        <w:rPr>
          <w:sz w:val="18"/>
        </w:rPr>
        <w:t>filing</w:t>
      </w:r>
      <w:r>
        <w:rPr>
          <w:spacing w:val="-3"/>
          <w:sz w:val="18"/>
        </w:rPr>
        <w:t xml:space="preserve"> </w:t>
      </w:r>
      <w:r>
        <w:rPr>
          <w:sz w:val="18"/>
        </w:rPr>
        <w:t>the</w:t>
      </w:r>
      <w:r>
        <w:rPr>
          <w:spacing w:val="-3"/>
          <w:sz w:val="18"/>
        </w:rPr>
        <w:t xml:space="preserve"> </w:t>
      </w:r>
      <w:r>
        <w:rPr>
          <w:sz w:val="18"/>
        </w:rPr>
        <w:t>report</w:t>
      </w:r>
      <w:r>
        <w:rPr>
          <w:spacing w:val="-3"/>
          <w:sz w:val="18"/>
        </w:rPr>
        <w:t xml:space="preserve"> </w:t>
      </w:r>
      <w:r>
        <w:rPr>
          <w:sz w:val="18"/>
        </w:rPr>
        <w:t>in</w:t>
      </w:r>
      <w:r>
        <w:rPr>
          <w:spacing w:val="-3"/>
          <w:sz w:val="18"/>
        </w:rPr>
        <w:t xml:space="preserve"> </w:t>
      </w:r>
      <w:r>
        <w:rPr>
          <w:sz w:val="18"/>
        </w:rPr>
        <w:t>item</w:t>
      </w:r>
      <w:r>
        <w:rPr>
          <w:spacing w:val="-3"/>
          <w:sz w:val="18"/>
        </w:rPr>
        <w:t xml:space="preserve"> </w:t>
      </w:r>
      <w:r>
        <w:rPr>
          <w:sz w:val="18"/>
        </w:rPr>
        <w:t>4</w:t>
      </w:r>
      <w:r>
        <w:rPr>
          <w:spacing w:val="-3"/>
          <w:sz w:val="18"/>
        </w:rPr>
        <w:t xml:space="preserve"> </w:t>
      </w:r>
      <w:r>
        <w:rPr>
          <w:sz w:val="18"/>
        </w:rPr>
        <w:t>checks</w:t>
      </w:r>
      <w:r>
        <w:rPr>
          <w:spacing w:val="-3"/>
          <w:sz w:val="18"/>
        </w:rPr>
        <w:t xml:space="preserve"> </w:t>
      </w:r>
      <w:r>
        <w:rPr>
          <w:sz w:val="18"/>
        </w:rPr>
        <w:t>“</w:t>
      </w:r>
      <w:r w:rsidR="0012760C">
        <w:rPr>
          <w:sz w:val="18"/>
        </w:rPr>
        <w:t>Sub awardee</w:t>
      </w:r>
      <w:r>
        <w:rPr>
          <w:sz w:val="18"/>
        </w:rPr>
        <w:t>,”</w:t>
      </w:r>
      <w:r>
        <w:rPr>
          <w:spacing w:val="-3"/>
          <w:sz w:val="18"/>
        </w:rPr>
        <w:t xml:space="preserve"> </w:t>
      </w:r>
      <w:r>
        <w:rPr>
          <w:sz w:val="18"/>
        </w:rPr>
        <w:t>then</w:t>
      </w:r>
      <w:r>
        <w:rPr>
          <w:spacing w:val="-3"/>
          <w:sz w:val="18"/>
        </w:rPr>
        <w:t xml:space="preserve"> </w:t>
      </w:r>
      <w:r>
        <w:rPr>
          <w:sz w:val="18"/>
        </w:rPr>
        <w:t>enter</w:t>
      </w:r>
      <w:r>
        <w:rPr>
          <w:spacing w:val="-3"/>
          <w:sz w:val="18"/>
        </w:rPr>
        <w:t xml:space="preserve"> </w:t>
      </w:r>
      <w:r>
        <w:rPr>
          <w:sz w:val="18"/>
        </w:rPr>
        <w:t>the</w:t>
      </w:r>
      <w:r>
        <w:rPr>
          <w:spacing w:val="-3"/>
          <w:sz w:val="18"/>
        </w:rPr>
        <w:t xml:space="preserve"> </w:t>
      </w:r>
      <w:r>
        <w:rPr>
          <w:sz w:val="18"/>
        </w:rPr>
        <w:t>full</w:t>
      </w:r>
      <w:r>
        <w:rPr>
          <w:spacing w:val="-3"/>
          <w:sz w:val="18"/>
        </w:rPr>
        <w:t xml:space="preserve"> </w:t>
      </w:r>
      <w:r>
        <w:rPr>
          <w:sz w:val="18"/>
        </w:rPr>
        <w:t>name,</w:t>
      </w:r>
      <w:r>
        <w:rPr>
          <w:spacing w:val="-3"/>
          <w:sz w:val="18"/>
        </w:rPr>
        <w:t xml:space="preserve"> </w:t>
      </w:r>
      <w:r>
        <w:rPr>
          <w:sz w:val="18"/>
        </w:rPr>
        <w:t>address, city, State and zip code of the prime Federal recipient. Include Congressional District, if known.</w:t>
      </w:r>
    </w:p>
    <w:p w14:paraId="4F921640" w14:textId="77777777" w:rsidR="00EE5539" w:rsidRDefault="00000000">
      <w:pPr>
        <w:pStyle w:val="ListParagraph"/>
        <w:numPr>
          <w:ilvl w:val="1"/>
          <w:numId w:val="5"/>
        </w:numPr>
        <w:tabs>
          <w:tab w:val="start" w:pos="51pt"/>
        </w:tabs>
        <w:ind w:end="27pt"/>
        <w:rPr>
          <w:sz w:val="18"/>
        </w:rPr>
      </w:pPr>
      <w:r>
        <w:rPr>
          <w:sz w:val="18"/>
        </w:rPr>
        <w:t>Enter the name of the federal agency making the award or loan commitment. Include at least one organizational</w:t>
      </w:r>
      <w:r>
        <w:rPr>
          <w:spacing w:val="-4"/>
          <w:sz w:val="18"/>
        </w:rPr>
        <w:t xml:space="preserve"> </w:t>
      </w:r>
      <w:r>
        <w:rPr>
          <w:sz w:val="18"/>
        </w:rPr>
        <w:t>level</w:t>
      </w:r>
      <w:r>
        <w:rPr>
          <w:spacing w:val="-4"/>
          <w:sz w:val="18"/>
        </w:rPr>
        <w:t xml:space="preserve"> </w:t>
      </w:r>
      <w:r>
        <w:rPr>
          <w:sz w:val="18"/>
        </w:rPr>
        <w:t>below</w:t>
      </w:r>
      <w:r>
        <w:rPr>
          <w:spacing w:val="-4"/>
          <w:sz w:val="18"/>
        </w:rPr>
        <w:t xml:space="preserve"> </w:t>
      </w:r>
      <w:r>
        <w:rPr>
          <w:sz w:val="18"/>
        </w:rPr>
        <w:t>agency</w:t>
      </w:r>
      <w:r>
        <w:rPr>
          <w:spacing w:val="-4"/>
          <w:sz w:val="18"/>
        </w:rPr>
        <w:t xml:space="preserve"> </w:t>
      </w:r>
      <w:r>
        <w:rPr>
          <w:sz w:val="18"/>
        </w:rPr>
        <w:t>name,</w:t>
      </w:r>
      <w:r>
        <w:rPr>
          <w:spacing w:val="-4"/>
          <w:sz w:val="18"/>
        </w:rPr>
        <w:t xml:space="preserve"> </w:t>
      </w:r>
      <w:r>
        <w:rPr>
          <w:sz w:val="18"/>
        </w:rPr>
        <w:t>if</w:t>
      </w:r>
      <w:r>
        <w:rPr>
          <w:spacing w:val="-4"/>
          <w:sz w:val="18"/>
        </w:rPr>
        <w:t xml:space="preserve"> </w:t>
      </w:r>
      <w:r>
        <w:rPr>
          <w:sz w:val="18"/>
        </w:rPr>
        <w:t>known.</w:t>
      </w:r>
      <w:r>
        <w:rPr>
          <w:spacing w:val="-4"/>
          <w:sz w:val="18"/>
        </w:rPr>
        <w:t xml:space="preserve"> </w:t>
      </w:r>
      <w:r>
        <w:rPr>
          <w:sz w:val="18"/>
        </w:rPr>
        <w:t>For</w:t>
      </w:r>
      <w:r>
        <w:rPr>
          <w:spacing w:val="-4"/>
          <w:sz w:val="18"/>
        </w:rPr>
        <w:t xml:space="preserve"> </w:t>
      </w:r>
      <w:r>
        <w:rPr>
          <w:sz w:val="18"/>
        </w:rPr>
        <w:t>example,</w:t>
      </w:r>
      <w:r>
        <w:rPr>
          <w:spacing w:val="-4"/>
          <w:sz w:val="18"/>
        </w:rPr>
        <w:t xml:space="preserve"> </w:t>
      </w:r>
      <w:r>
        <w:rPr>
          <w:sz w:val="18"/>
        </w:rPr>
        <w:t>Department</w:t>
      </w:r>
      <w:r>
        <w:rPr>
          <w:spacing w:val="-4"/>
          <w:sz w:val="18"/>
        </w:rPr>
        <w:t xml:space="preserve"> </w:t>
      </w:r>
      <w:r>
        <w:rPr>
          <w:sz w:val="18"/>
        </w:rPr>
        <w:t>of</w:t>
      </w:r>
      <w:r>
        <w:rPr>
          <w:spacing w:val="-4"/>
          <w:sz w:val="18"/>
        </w:rPr>
        <w:t xml:space="preserve"> </w:t>
      </w:r>
      <w:r>
        <w:rPr>
          <w:sz w:val="18"/>
        </w:rPr>
        <w:t>Transportation,</w:t>
      </w:r>
      <w:r>
        <w:rPr>
          <w:spacing w:val="-4"/>
          <w:sz w:val="18"/>
        </w:rPr>
        <w:t xml:space="preserve"> </w:t>
      </w:r>
      <w:r>
        <w:rPr>
          <w:sz w:val="18"/>
        </w:rPr>
        <w:t>United States Coast Guard.</w:t>
      </w:r>
    </w:p>
    <w:p w14:paraId="326C6640" w14:textId="77777777" w:rsidR="00EE5539" w:rsidRDefault="00000000">
      <w:pPr>
        <w:pStyle w:val="ListParagraph"/>
        <w:numPr>
          <w:ilvl w:val="1"/>
          <w:numId w:val="5"/>
        </w:numPr>
        <w:tabs>
          <w:tab w:val="start" w:pos="51pt"/>
        </w:tabs>
        <w:ind w:end="26.70pt"/>
        <w:rPr>
          <w:sz w:val="18"/>
        </w:rPr>
      </w:pPr>
      <w:r>
        <w:rPr>
          <w:sz w:val="18"/>
        </w:rPr>
        <w:t>Enter</w:t>
      </w:r>
      <w:r>
        <w:rPr>
          <w:spacing w:val="-3"/>
          <w:sz w:val="18"/>
        </w:rPr>
        <w:t xml:space="preserve"> </w:t>
      </w:r>
      <w:r>
        <w:rPr>
          <w:sz w:val="18"/>
        </w:rPr>
        <w:t>the</w:t>
      </w:r>
      <w:r>
        <w:rPr>
          <w:spacing w:val="-3"/>
          <w:sz w:val="18"/>
        </w:rPr>
        <w:t xml:space="preserve"> </w:t>
      </w:r>
      <w:r>
        <w:rPr>
          <w:sz w:val="18"/>
        </w:rPr>
        <w:t>Federal</w:t>
      </w:r>
      <w:r>
        <w:rPr>
          <w:spacing w:val="-3"/>
          <w:sz w:val="18"/>
        </w:rPr>
        <w:t xml:space="preserve"> </w:t>
      </w:r>
      <w:r>
        <w:rPr>
          <w:sz w:val="18"/>
        </w:rPr>
        <w:t>program</w:t>
      </w:r>
      <w:r>
        <w:rPr>
          <w:spacing w:val="-3"/>
          <w:sz w:val="18"/>
        </w:rPr>
        <w:t xml:space="preserve"> </w:t>
      </w:r>
      <w:r>
        <w:rPr>
          <w:sz w:val="18"/>
        </w:rPr>
        <w:t>name</w:t>
      </w:r>
      <w:r>
        <w:rPr>
          <w:spacing w:val="-3"/>
          <w:sz w:val="18"/>
        </w:rPr>
        <w:t xml:space="preserve"> </w:t>
      </w:r>
      <w:r>
        <w:rPr>
          <w:sz w:val="18"/>
        </w:rPr>
        <w:t>or</w:t>
      </w:r>
      <w:r>
        <w:rPr>
          <w:spacing w:val="-3"/>
          <w:sz w:val="18"/>
        </w:rPr>
        <w:t xml:space="preserve"> </w:t>
      </w:r>
      <w:r>
        <w:rPr>
          <w:sz w:val="18"/>
        </w:rPr>
        <w:t>description</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covered</w:t>
      </w:r>
      <w:r>
        <w:rPr>
          <w:spacing w:val="-3"/>
          <w:sz w:val="18"/>
        </w:rPr>
        <w:t xml:space="preserve"> </w:t>
      </w:r>
      <w:r>
        <w:rPr>
          <w:sz w:val="18"/>
        </w:rPr>
        <w:t>Federal</w:t>
      </w:r>
      <w:r>
        <w:rPr>
          <w:spacing w:val="-3"/>
          <w:sz w:val="18"/>
        </w:rPr>
        <w:t xml:space="preserve"> </w:t>
      </w:r>
      <w:r>
        <w:rPr>
          <w:sz w:val="18"/>
        </w:rPr>
        <w:t>action</w:t>
      </w:r>
      <w:r>
        <w:rPr>
          <w:spacing w:val="-3"/>
          <w:sz w:val="18"/>
        </w:rPr>
        <w:t xml:space="preserve"> </w:t>
      </w:r>
      <w:r>
        <w:rPr>
          <w:sz w:val="18"/>
        </w:rPr>
        <w:t>(item</w:t>
      </w:r>
      <w:r>
        <w:rPr>
          <w:spacing w:val="-3"/>
          <w:sz w:val="18"/>
        </w:rPr>
        <w:t xml:space="preserve"> </w:t>
      </w:r>
      <w:r>
        <w:rPr>
          <w:sz w:val="18"/>
        </w:rPr>
        <w:t>1).</w:t>
      </w:r>
      <w:r>
        <w:rPr>
          <w:spacing w:val="-3"/>
          <w:sz w:val="18"/>
        </w:rPr>
        <w:t xml:space="preserve"> </w:t>
      </w:r>
      <w:r>
        <w:rPr>
          <w:sz w:val="18"/>
        </w:rPr>
        <w:t>If</w:t>
      </w:r>
      <w:r>
        <w:rPr>
          <w:spacing w:val="-3"/>
          <w:sz w:val="18"/>
        </w:rPr>
        <w:t xml:space="preserve"> </w:t>
      </w:r>
      <w:r>
        <w:rPr>
          <w:sz w:val="18"/>
        </w:rPr>
        <w:t>known,</w:t>
      </w:r>
      <w:r>
        <w:rPr>
          <w:spacing w:val="-3"/>
          <w:sz w:val="18"/>
        </w:rPr>
        <w:t xml:space="preserve"> </w:t>
      </w:r>
      <w:r>
        <w:rPr>
          <w:sz w:val="18"/>
        </w:rPr>
        <w:t>enter the full Catalog of Federal Domestic Assistance (CFDA) number for grants, cooperative agreements, loans, and loan commitments.</w:t>
      </w:r>
    </w:p>
    <w:p w14:paraId="039B664B" w14:textId="77777777" w:rsidR="00EE5539" w:rsidRDefault="00000000">
      <w:pPr>
        <w:pStyle w:val="ListParagraph"/>
        <w:numPr>
          <w:ilvl w:val="1"/>
          <w:numId w:val="5"/>
        </w:numPr>
        <w:tabs>
          <w:tab w:val="start" w:pos="51pt"/>
        </w:tabs>
        <w:ind w:end="19.15pt"/>
        <w:rPr>
          <w:sz w:val="18"/>
        </w:rPr>
      </w:pPr>
      <w:r>
        <w:rPr>
          <w:sz w:val="18"/>
        </w:rPr>
        <w:t>Enter the most appropriate Federal identifying number available for the Federal action identified in item 1 (e.g., Request for Proposal (RFP) number; Invitations for Bid (IFB) number; grant announcement number;</w:t>
      </w:r>
      <w:r>
        <w:rPr>
          <w:spacing w:val="-3"/>
          <w:sz w:val="18"/>
        </w:rPr>
        <w:t xml:space="preserve"> </w:t>
      </w:r>
      <w:r>
        <w:rPr>
          <w:sz w:val="18"/>
        </w:rPr>
        <w:t>the</w:t>
      </w:r>
      <w:r>
        <w:rPr>
          <w:spacing w:val="-3"/>
          <w:sz w:val="18"/>
        </w:rPr>
        <w:t xml:space="preserve"> </w:t>
      </w:r>
      <w:r>
        <w:rPr>
          <w:sz w:val="18"/>
        </w:rPr>
        <w:t>contract,</w:t>
      </w:r>
      <w:r>
        <w:rPr>
          <w:spacing w:val="-3"/>
          <w:sz w:val="18"/>
        </w:rPr>
        <w:t xml:space="preserve"> </w:t>
      </w:r>
      <w:r>
        <w:rPr>
          <w:sz w:val="18"/>
        </w:rPr>
        <w:t>grant,</w:t>
      </w:r>
      <w:r>
        <w:rPr>
          <w:spacing w:val="-3"/>
          <w:sz w:val="18"/>
        </w:rPr>
        <w:t xml:space="preserve"> </w:t>
      </w:r>
      <w:r>
        <w:rPr>
          <w:sz w:val="18"/>
        </w:rPr>
        <w:t>or</w:t>
      </w:r>
      <w:r>
        <w:rPr>
          <w:spacing w:val="-3"/>
          <w:sz w:val="18"/>
        </w:rPr>
        <w:t xml:space="preserve"> </w:t>
      </w:r>
      <w:r>
        <w:rPr>
          <w:sz w:val="18"/>
        </w:rPr>
        <w:t>loan</w:t>
      </w:r>
      <w:r>
        <w:rPr>
          <w:spacing w:val="-3"/>
          <w:sz w:val="18"/>
        </w:rPr>
        <w:t xml:space="preserve"> </w:t>
      </w:r>
      <w:r>
        <w:rPr>
          <w:sz w:val="18"/>
        </w:rPr>
        <w:t>award</w:t>
      </w:r>
      <w:r>
        <w:rPr>
          <w:spacing w:val="-3"/>
          <w:sz w:val="18"/>
        </w:rPr>
        <w:t xml:space="preserve"> </w:t>
      </w:r>
      <w:r>
        <w:rPr>
          <w:sz w:val="18"/>
        </w:rPr>
        <w:t>number;</w:t>
      </w:r>
      <w:r>
        <w:rPr>
          <w:spacing w:val="-3"/>
          <w:sz w:val="18"/>
        </w:rPr>
        <w:t xml:space="preserve"> </w:t>
      </w:r>
      <w:r>
        <w:rPr>
          <w:sz w:val="18"/>
        </w:rPr>
        <w:t>the</w:t>
      </w:r>
      <w:r>
        <w:rPr>
          <w:spacing w:val="-3"/>
          <w:sz w:val="18"/>
        </w:rPr>
        <w:t xml:space="preserve"> </w:t>
      </w:r>
      <w:r>
        <w:rPr>
          <w:sz w:val="18"/>
        </w:rPr>
        <w:t>application/proposal</w:t>
      </w:r>
      <w:r>
        <w:rPr>
          <w:spacing w:val="-3"/>
          <w:sz w:val="18"/>
        </w:rPr>
        <w:t xml:space="preserve"> </w:t>
      </w:r>
      <w:r>
        <w:rPr>
          <w:sz w:val="18"/>
        </w:rPr>
        <w:t>control</w:t>
      </w:r>
      <w:r>
        <w:rPr>
          <w:spacing w:val="-3"/>
          <w:sz w:val="18"/>
        </w:rPr>
        <w:t xml:space="preserve"> </w:t>
      </w:r>
      <w:r>
        <w:rPr>
          <w:sz w:val="18"/>
        </w:rPr>
        <w:t>number</w:t>
      </w:r>
      <w:r>
        <w:rPr>
          <w:spacing w:val="-3"/>
          <w:sz w:val="18"/>
        </w:rPr>
        <w:t xml:space="preserve"> </w:t>
      </w:r>
      <w:r>
        <w:rPr>
          <w:sz w:val="18"/>
        </w:rPr>
        <w:t>assigned</w:t>
      </w:r>
      <w:r>
        <w:rPr>
          <w:spacing w:val="-3"/>
          <w:sz w:val="18"/>
        </w:rPr>
        <w:t xml:space="preserve"> </w:t>
      </w:r>
      <w:r>
        <w:rPr>
          <w:sz w:val="18"/>
        </w:rPr>
        <w:t>by the Federal agency). Included prefixes, e.g., “RFP-DE-90-001.”</w:t>
      </w:r>
    </w:p>
    <w:p w14:paraId="7BAFF1D5" w14:textId="77777777" w:rsidR="00EE5539" w:rsidRDefault="00000000">
      <w:pPr>
        <w:pStyle w:val="ListParagraph"/>
        <w:numPr>
          <w:ilvl w:val="1"/>
          <w:numId w:val="5"/>
        </w:numPr>
        <w:tabs>
          <w:tab w:val="start" w:pos="50.95pt"/>
        </w:tabs>
        <w:ind w:start="50.95pt" w:hanging="17.95pt"/>
        <w:rPr>
          <w:sz w:val="18"/>
        </w:rPr>
      </w:pPr>
      <w:r>
        <w:rPr>
          <w:sz w:val="18"/>
        </w:rPr>
        <w:t>The</w:t>
      </w:r>
      <w:r>
        <w:rPr>
          <w:spacing w:val="-3"/>
          <w:sz w:val="18"/>
        </w:rPr>
        <w:t xml:space="preserve"> </w:t>
      </w:r>
      <w:r>
        <w:rPr>
          <w:sz w:val="18"/>
        </w:rPr>
        <w:t>certifying official shall</w:t>
      </w:r>
      <w:r>
        <w:rPr>
          <w:spacing w:val="-1"/>
          <w:sz w:val="18"/>
        </w:rPr>
        <w:t xml:space="preserve"> </w:t>
      </w:r>
      <w:r>
        <w:rPr>
          <w:sz w:val="18"/>
        </w:rPr>
        <w:t>sign and date the</w:t>
      </w:r>
      <w:r>
        <w:rPr>
          <w:spacing w:val="-1"/>
          <w:sz w:val="18"/>
        </w:rPr>
        <w:t xml:space="preserve"> </w:t>
      </w:r>
      <w:r>
        <w:rPr>
          <w:sz w:val="18"/>
        </w:rPr>
        <w:t>form, print his/her name,</w:t>
      </w:r>
      <w:r>
        <w:rPr>
          <w:spacing w:val="-1"/>
          <w:sz w:val="18"/>
        </w:rPr>
        <w:t xml:space="preserve"> </w:t>
      </w:r>
      <w:r>
        <w:rPr>
          <w:sz w:val="18"/>
        </w:rPr>
        <w:t xml:space="preserve">title, and telephone </w:t>
      </w:r>
      <w:r>
        <w:rPr>
          <w:spacing w:val="-2"/>
          <w:sz w:val="18"/>
        </w:rPr>
        <w:t>number.</w:t>
      </w:r>
    </w:p>
    <w:p w14:paraId="27DD6720" w14:textId="77777777" w:rsidR="00EE5539" w:rsidRDefault="00000000">
      <w:pPr>
        <w:pStyle w:val="ListParagraph"/>
        <w:numPr>
          <w:ilvl w:val="1"/>
          <w:numId w:val="5"/>
        </w:numPr>
        <w:tabs>
          <w:tab w:val="start" w:pos="51pt"/>
        </w:tabs>
        <w:ind w:end="23.35pt"/>
        <w:rPr>
          <w:sz w:val="18"/>
        </w:rPr>
      </w:pPr>
      <w:r>
        <w:rPr>
          <w:sz w:val="18"/>
        </w:rPr>
        <w:t>For a covered Federal action where there has been an award or loan commitment by the Federal agency,</w:t>
      </w:r>
      <w:r>
        <w:rPr>
          <w:spacing w:val="-4"/>
          <w:sz w:val="18"/>
        </w:rPr>
        <w:t xml:space="preserve"> </w:t>
      </w:r>
      <w:r>
        <w:rPr>
          <w:sz w:val="18"/>
        </w:rPr>
        <w:t>enter</w:t>
      </w:r>
      <w:r>
        <w:rPr>
          <w:spacing w:val="-4"/>
          <w:sz w:val="18"/>
        </w:rPr>
        <w:t xml:space="preserve"> </w:t>
      </w:r>
      <w:r>
        <w:rPr>
          <w:sz w:val="18"/>
        </w:rPr>
        <w:t>the</w:t>
      </w:r>
      <w:r>
        <w:rPr>
          <w:spacing w:val="-4"/>
          <w:sz w:val="18"/>
        </w:rPr>
        <w:t xml:space="preserve"> </w:t>
      </w:r>
      <w:r>
        <w:rPr>
          <w:sz w:val="18"/>
        </w:rPr>
        <w:t>Federal</w:t>
      </w:r>
      <w:r>
        <w:rPr>
          <w:spacing w:val="-4"/>
          <w:sz w:val="18"/>
        </w:rPr>
        <w:t xml:space="preserve"> </w:t>
      </w:r>
      <w:r>
        <w:rPr>
          <w:sz w:val="18"/>
        </w:rPr>
        <w:t>amount</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award/loan</w:t>
      </w:r>
      <w:r>
        <w:rPr>
          <w:spacing w:val="-4"/>
          <w:sz w:val="18"/>
        </w:rPr>
        <w:t xml:space="preserve"> </w:t>
      </w:r>
      <w:r>
        <w:rPr>
          <w:sz w:val="18"/>
        </w:rPr>
        <w:t>commitment</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prime</w:t>
      </w:r>
      <w:r>
        <w:rPr>
          <w:spacing w:val="-4"/>
          <w:sz w:val="18"/>
        </w:rPr>
        <w:t xml:space="preserve"> </w:t>
      </w:r>
      <w:r>
        <w:rPr>
          <w:sz w:val="18"/>
        </w:rPr>
        <w:t>entity</w:t>
      </w:r>
      <w:r>
        <w:rPr>
          <w:spacing w:val="-4"/>
          <w:sz w:val="18"/>
        </w:rPr>
        <w:t xml:space="preserve"> </w:t>
      </w:r>
      <w:r>
        <w:rPr>
          <w:sz w:val="18"/>
        </w:rPr>
        <w:t>identified</w:t>
      </w:r>
      <w:r>
        <w:rPr>
          <w:spacing w:val="-4"/>
          <w:sz w:val="18"/>
        </w:rPr>
        <w:t xml:space="preserve"> </w:t>
      </w:r>
      <w:r>
        <w:rPr>
          <w:sz w:val="18"/>
        </w:rPr>
        <w:t>in</w:t>
      </w:r>
      <w:r>
        <w:rPr>
          <w:spacing w:val="-4"/>
          <w:sz w:val="18"/>
        </w:rPr>
        <w:t xml:space="preserve"> </w:t>
      </w:r>
      <w:r>
        <w:rPr>
          <w:sz w:val="18"/>
        </w:rPr>
        <w:t>item</w:t>
      </w:r>
      <w:r>
        <w:rPr>
          <w:spacing w:val="-4"/>
          <w:sz w:val="18"/>
        </w:rPr>
        <w:t xml:space="preserve"> </w:t>
      </w:r>
      <w:r>
        <w:rPr>
          <w:sz w:val="18"/>
        </w:rPr>
        <w:t>4 or 5.</w:t>
      </w:r>
    </w:p>
    <w:p w14:paraId="73C9FC15" w14:textId="77777777" w:rsidR="00EE5539" w:rsidRDefault="00000000">
      <w:pPr>
        <w:pStyle w:val="ListParagraph"/>
        <w:numPr>
          <w:ilvl w:val="1"/>
          <w:numId w:val="5"/>
        </w:numPr>
        <w:tabs>
          <w:tab w:val="start" w:pos="44.80pt"/>
        </w:tabs>
        <w:ind w:start="44.80pt" w:hanging="11.80pt"/>
        <w:rPr>
          <w:sz w:val="18"/>
        </w:rPr>
      </w:pPr>
      <w:r>
        <w:rPr>
          <w:sz w:val="18"/>
        </w:rPr>
        <w:t>​</w:t>
      </w:r>
    </w:p>
    <w:p w14:paraId="26D89A15" w14:textId="77777777" w:rsidR="00EE5539" w:rsidRDefault="00EE5539">
      <w:pPr>
        <w:pStyle w:val="BodyText"/>
        <w:spacing w:before="3.65pt"/>
        <w:rPr>
          <w:sz w:val="18"/>
        </w:rPr>
      </w:pPr>
    </w:p>
    <w:p w14:paraId="5E9BD332" w14:textId="77777777" w:rsidR="00EE5539" w:rsidRDefault="00000000">
      <w:pPr>
        <w:pStyle w:val="ListParagraph"/>
        <w:numPr>
          <w:ilvl w:val="2"/>
          <w:numId w:val="5"/>
        </w:numPr>
        <w:tabs>
          <w:tab w:val="start" w:pos="86.95pt"/>
        </w:tabs>
        <w:ind w:end="38.60pt" w:firstLine="0pt"/>
        <w:rPr>
          <w:sz w:val="18"/>
        </w:rPr>
      </w:pPr>
      <w:r>
        <w:rPr>
          <w:sz w:val="18"/>
        </w:rPr>
        <w:t>Enter the full name, address, city, State and zip code of the lobbying registrant under the Lobbying</w:t>
      </w:r>
      <w:r>
        <w:rPr>
          <w:spacing w:val="-3"/>
          <w:sz w:val="18"/>
        </w:rPr>
        <w:t xml:space="preserve"> </w:t>
      </w:r>
      <w:r>
        <w:rPr>
          <w:sz w:val="18"/>
        </w:rPr>
        <w:t>Disclosure</w:t>
      </w:r>
      <w:r>
        <w:rPr>
          <w:spacing w:val="-3"/>
          <w:sz w:val="18"/>
        </w:rPr>
        <w:t xml:space="preserve"> </w:t>
      </w:r>
      <w:r>
        <w:rPr>
          <w:sz w:val="18"/>
        </w:rPr>
        <w:t>Act</w:t>
      </w:r>
      <w:r>
        <w:rPr>
          <w:spacing w:val="-3"/>
          <w:sz w:val="18"/>
        </w:rPr>
        <w:t xml:space="preserve"> </w:t>
      </w:r>
      <w:r>
        <w:rPr>
          <w:sz w:val="18"/>
        </w:rPr>
        <w:t>of</w:t>
      </w:r>
      <w:r>
        <w:rPr>
          <w:spacing w:val="-3"/>
          <w:sz w:val="18"/>
        </w:rPr>
        <w:t xml:space="preserve"> </w:t>
      </w:r>
      <w:r>
        <w:rPr>
          <w:sz w:val="18"/>
        </w:rPr>
        <w:t>1995</w:t>
      </w:r>
      <w:r>
        <w:rPr>
          <w:spacing w:val="-3"/>
          <w:sz w:val="18"/>
        </w:rPr>
        <w:t xml:space="preserve"> </w:t>
      </w:r>
      <w:r>
        <w:rPr>
          <w:sz w:val="18"/>
        </w:rPr>
        <w:t>engaged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reporting</w:t>
      </w:r>
      <w:r>
        <w:rPr>
          <w:spacing w:val="-3"/>
          <w:sz w:val="18"/>
        </w:rPr>
        <w:t xml:space="preserve"> </w:t>
      </w:r>
      <w:r>
        <w:rPr>
          <w:sz w:val="18"/>
        </w:rPr>
        <w:t>entity</w:t>
      </w:r>
      <w:r>
        <w:rPr>
          <w:spacing w:val="-3"/>
          <w:sz w:val="18"/>
        </w:rPr>
        <w:t xml:space="preserve"> </w:t>
      </w:r>
      <w:r>
        <w:rPr>
          <w:sz w:val="18"/>
        </w:rPr>
        <w:t>identified</w:t>
      </w:r>
      <w:r>
        <w:rPr>
          <w:spacing w:val="-3"/>
          <w:sz w:val="18"/>
        </w:rPr>
        <w:t xml:space="preserve"> </w:t>
      </w:r>
      <w:r>
        <w:rPr>
          <w:sz w:val="18"/>
        </w:rPr>
        <w:t>in</w:t>
      </w:r>
      <w:r>
        <w:rPr>
          <w:spacing w:val="-3"/>
          <w:sz w:val="18"/>
        </w:rPr>
        <w:t xml:space="preserve"> </w:t>
      </w:r>
      <w:r>
        <w:rPr>
          <w:sz w:val="18"/>
        </w:rPr>
        <w:t>item</w:t>
      </w:r>
      <w:r>
        <w:rPr>
          <w:spacing w:val="-3"/>
          <w:sz w:val="18"/>
        </w:rPr>
        <w:t xml:space="preserve"> </w:t>
      </w:r>
      <w:r>
        <w:rPr>
          <w:sz w:val="18"/>
        </w:rPr>
        <w:t>4</w:t>
      </w:r>
      <w:r>
        <w:rPr>
          <w:spacing w:val="-3"/>
          <w:sz w:val="18"/>
        </w:rPr>
        <w:t xml:space="preserve"> </w:t>
      </w:r>
      <w:r>
        <w:rPr>
          <w:sz w:val="18"/>
        </w:rPr>
        <w:t>to</w:t>
      </w:r>
      <w:r>
        <w:rPr>
          <w:spacing w:val="-3"/>
          <w:sz w:val="18"/>
        </w:rPr>
        <w:t xml:space="preserve"> </w:t>
      </w:r>
      <w:r>
        <w:rPr>
          <w:sz w:val="18"/>
        </w:rPr>
        <w:t>influence</w:t>
      </w:r>
      <w:r>
        <w:rPr>
          <w:spacing w:val="-3"/>
          <w:sz w:val="18"/>
        </w:rPr>
        <w:t xml:space="preserve"> </w:t>
      </w:r>
      <w:r>
        <w:rPr>
          <w:sz w:val="18"/>
        </w:rPr>
        <w:t>the covered Federal action.</w:t>
      </w:r>
    </w:p>
    <w:p w14:paraId="1B020E84" w14:textId="4956B1F8" w:rsidR="00EE5539" w:rsidRDefault="00000000">
      <w:pPr>
        <w:pStyle w:val="ListParagraph"/>
        <w:numPr>
          <w:ilvl w:val="2"/>
          <w:numId w:val="5"/>
        </w:numPr>
        <w:tabs>
          <w:tab w:val="start" w:pos="86.95pt"/>
        </w:tabs>
        <w:ind w:end="53.70pt" w:firstLine="0pt"/>
        <w:rPr>
          <w:sz w:val="18"/>
        </w:rPr>
      </w:pPr>
      <w:r>
        <w:rPr>
          <w:sz w:val="18"/>
        </w:rPr>
        <w:t>Enter</w:t>
      </w:r>
      <w:r>
        <w:rPr>
          <w:spacing w:val="-3"/>
          <w:sz w:val="18"/>
        </w:rPr>
        <w:t xml:space="preserve"> </w:t>
      </w:r>
      <w:r>
        <w:rPr>
          <w:sz w:val="18"/>
        </w:rPr>
        <w:t>the</w:t>
      </w:r>
      <w:r>
        <w:rPr>
          <w:spacing w:val="-3"/>
          <w:sz w:val="18"/>
        </w:rPr>
        <w:t xml:space="preserve"> </w:t>
      </w:r>
      <w:r>
        <w:rPr>
          <w:sz w:val="18"/>
        </w:rPr>
        <w:t>full</w:t>
      </w:r>
      <w:r>
        <w:rPr>
          <w:spacing w:val="-3"/>
          <w:sz w:val="18"/>
        </w:rPr>
        <w:t xml:space="preserve"> </w:t>
      </w:r>
      <w:r>
        <w:rPr>
          <w:sz w:val="18"/>
        </w:rPr>
        <w:t>names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individual(s)</w:t>
      </w:r>
      <w:r>
        <w:rPr>
          <w:spacing w:val="-3"/>
          <w:sz w:val="18"/>
        </w:rPr>
        <w:t xml:space="preserve"> </w:t>
      </w:r>
      <w:r>
        <w:rPr>
          <w:sz w:val="18"/>
        </w:rPr>
        <w:t>performing</w:t>
      </w:r>
      <w:r>
        <w:rPr>
          <w:spacing w:val="-3"/>
          <w:sz w:val="18"/>
        </w:rPr>
        <w:t xml:space="preserve"> </w:t>
      </w:r>
      <w:r w:rsidR="0012760C">
        <w:rPr>
          <w:sz w:val="18"/>
        </w:rPr>
        <w:t>services and</w:t>
      </w:r>
      <w:r>
        <w:rPr>
          <w:spacing w:val="-3"/>
          <w:sz w:val="18"/>
        </w:rPr>
        <w:t xml:space="preserve"> </w:t>
      </w:r>
      <w:r>
        <w:rPr>
          <w:sz w:val="18"/>
        </w:rPr>
        <w:t>include</w:t>
      </w:r>
      <w:r>
        <w:rPr>
          <w:spacing w:val="-3"/>
          <w:sz w:val="18"/>
        </w:rPr>
        <w:t xml:space="preserve"> </w:t>
      </w:r>
      <w:r>
        <w:rPr>
          <w:sz w:val="18"/>
        </w:rPr>
        <w:t>full</w:t>
      </w:r>
      <w:r>
        <w:rPr>
          <w:spacing w:val="-3"/>
          <w:sz w:val="18"/>
        </w:rPr>
        <w:t xml:space="preserve"> </w:t>
      </w:r>
      <w:r>
        <w:rPr>
          <w:sz w:val="18"/>
        </w:rPr>
        <w:t>address</w:t>
      </w:r>
      <w:r>
        <w:rPr>
          <w:spacing w:val="-3"/>
          <w:sz w:val="18"/>
        </w:rPr>
        <w:t xml:space="preserve"> </w:t>
      </w:r>
      <w:r>
        <w:rPr>
          <w:sz w:val="18"/>
        </w:rPr>
        <w:t>if different from 10(a). Enter Last Name, First Name, and Middle Initial (MI).</w:t>
      </w:r>
    </w:p>
    <w:p w14:paraId="38F3A044" w14:textId="77777777" w:rsidR="00EE5539" w:rsidRDefault="00000000">
      <w:pPr>
        <w:pStyle w:val="BodyText"/>
        <w:spacing w:before="7.55pt"/>
        <w:rPr>
          <w:sz w:val="20"/>
        </w:rPr>
      </w:pPr>
      <w:r>
        <w:rPr>
          <w:noProof/>
        </w:rPr>
        <w:drawing>
          <wp:anchor distT="0" distB="0" distL="0" distR="0" simplePos="0" relativeHeight="251708416" behindDoc="1" locked="0" layoutInCell="1" allowOverlap="1" wp14:anchorId="53663D7A" wp14:editId="14515F65">
            <wp:simplePos x="0" y="0"/>
            <wp:positionH relativeFrom="page">
              <wp:posOffset>933450</wp:posOffset>
            </wp:positionH>
            <wp:positionV relativeFrom="paragraph">
              <wp:posOffset>257699</wp:posOffset>
            </wp:positionV>
            <wp:extent cx="5610225" cy="1270"/>
            <wp:effectExtent l="0" t="0" r="0" b="0"/>
            <wp:wrapTopAndBottom/>
            <wp:docPr id="52" name="Graphic 52"/>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5610225" cy="1270"/>
                    </a:xfrm>
                    <a:custGeom>
                      <a:avLst/>
                      <a:gdLst/>
                      <a:ahLst/>
                      <a:cxnLst/>
                      <a:rect l="l" t="t" r="r" b="b"/>
                      <a:pathLst>
                        <a:path w="5610225">
                          <a:moveTo>
                            <a:pt x="0" y="0"/>
                          </a:moveTo>
                          <a:lnTo>
                            <a:pt x="5610224" y="0"/>
                          </a:lnTo>
                        </a:path>
                      </a:pathLst>
                    </a:custGeom>
                    <a:ln w="9525">
                      <a:solidFill>
                        <a:srgbClr val="000000"/>
                      </a:solidFill>
                      <a:prstDash val="solid"/>
                    </a:ln>
                  </wp:spPr>
                  <wp:bodyPr wrap="square" lIns="0" tIns="0" rIns="0" bIns="0" rtlCol="0">
                    <a:prstTxWarp prst="textNoShape">
                      <a:avLst/>
                    </a:prstTxWarp>
                    <a:noAutofit/>
                  </wp:bodyPr>
                </wp:wsp>
              </a:graphicData>
            </a:graphic>
          </wp:anchor>
        </w:drawing>
      </w:r>
    </w:p>
    <w:p w14:paraId="75582106" w14:textId="77777777" w:rsidR="00EE5539" w:rsidRDefault="00EE5539">
      <w:pPr>
        <w:pStyle w:val="BodyText"/>
        <w:spacing w:before="4.60pt"/>
        <w:rPr>
          <w:sz w:val="18"/>
        </w:rPr>
      </w:pPr>
    </w:p>
    <w:p w14:paraId="50F7D897" w14:textId="77777777" w:rsidR="00EE5539" w:rsidRDefault="00000000">
      <w:pPr>
        <w:ind w:start="15pt" w:end="22pt"/>
        <w:rPr>
          <w:sz w:val="14"/>
        </w:rPr>
      </w:pPr>
      <w:r>
        <w:rPr>
          <w:sz w:val="14"/>
        </w:rPr>
        <w:t xml:space="preserve">According to the Paperwork Reduction Act, as amended, no </w:t>
      </w:r>
      <w:proofErr w:type="gramStart"/>
      <w:r>
        <w:rPr>
          <w:sz w:val="14"/>
        </w:rPr>
        <w:t>persons are</w:t>
      </w:r>
      <w:proofErr w:type="gramEnd"/>
      <w:r>
        <w:rPr>
          <w:sz w:val="14"/>
        </w:rPr>
        <w:t xml:space="preserve"> required to respond to a collection of information unless it displays a</w:t>
      </w:r>
      <w:r>
        <w:rPr>
          <w:spacing w:val="40"/>
          <w:sz w:val="14"/>
        </w:rPr>
        <w:t xml:space="preserve"> </w:t>
      </w:r>
      <w:r>
        <w:rPr>
          <w:sz w:val="14"/>
        </w:rPr>
        <w:t>valid</w:t>
      </w:r>
      <w:r>
        <w:rPr>
          <w:spacing w:val="-1"/>
          <w:sz w:val="14"/>
        </w:rPr>
        <w:t xml:space="preserve"> </w:t>
      </w:r>
      <w:r>
        <w:rPr>
          <w:sz w:val="14"/>
        </w:rPr>
        <w:t>OMB</w:t>
      </w:r>
      <w:r>
        <w:rPr>
          <w:spacing w:val="-1"/>
          <w:sz w:val="14"/>
        </w:rPr>
        <w:t xml:space="preserve"> </w:t>
      </w:r>
      <w:r>
        <w:rPr>
          <w:sz w:val="14"/>
        </w:rPr>
        <w:t>control</w:t>
      </w:r>
      <w:r>
        <w:rPr>
          <w:spacing w:val="-1"/>
          <w:sz w:val="14"/>
        </w:rPr>
        <w:t xml:space="preserve"> </w:t>
      </w:r>
      <w:r>
        <w:rPr>
          <w:sz w:val="14"/>
        </w:rPr>
        <w:t>Number.</w:t>
      </w:r>
      <w:r>
        <w:rPr>
          <w:spacing w:val="-1"/>
          <w:sz w:val="14"/>
        </w:rPr>
        <w:t xml:space="preserve"> </w:t>
      </w:r>
      <w:r>
        <w:rPr>
          <w:sz w:val="14"/>
        </w:rPr>
        <w:t>The</w:t>
      </w:r>
      <w:r>
        <w:rPr>
          <w:spacing w:val="-1"/>
          <w:sz w:val="14"/>
        </w:rPr>
        <w:t xml:space="preserve"> </w:t>
      </w:r>
      <w:r>
        <w:rPr>
          <w:sz w:val="14"/>
        </w:rPr>
        <w:t>valid</w:t>
      </w:r>
      <w:r>
        <w:rPr>
          <w:spacing w:val="-1"/>
          <w:sz w:val="14"/>
        </w:rPr>
        <w:t xml:space="preserve"> </w:t>
      </w:r>
      <w:r>
        <w:rPr>
          <w:sz w:val="14"/>
        </w:rPr>
        <w:t>OMB</w:t>
      </w:r>
      <w:r>
        <w:rPr>
          <w:spacing w:val="-1"/>
          <w:sz w:val="14"/>
        </w:rPr>
        <w:t xml:space="preserve"> </w:t>
      </w:r>
      <w:r>
        <w:rPr>
          <w:sz w:val="14"/>
        </w:rPr>
        <w:t>control</w:t>
      </w:r>
      <w:r>
        <w:rPr>
          <w:spacing w:val="-1"/>
          <w:sz w:val="14"/>
        </w:rPr>
        <w:t xml:space="preserve"> </w:t>
      </w:r>
      <w:r>
        <w:rPr>
          <w:sz w:val="14"/>
        </w:rPr>
        <w:t>number</w:t>
      </w:r>
      <w:r>
        <w:rPr>
          <w:spacing w:val="-1"/>
          <w:sz w:val="14"/>
        </w:rPr>
        <w:t xml:space="preserve"> </w:t>
      </w:r>
      <w:r>
        <w:rPr>
          <w:sz w:val="14"/>
        </w:rPr>
        <w:t>for</w:t>
      </w:r>
      <w:r>
        <w:rPr>
          <w:spacing w:val="-1"/>
          <w:sz w:val="14"/>
        </w:rPr>
        <w:t xml:space="preserve"> </w:t>
      </w:r>
      <w:r>
        <w:rPr>
          <w:sz w:val="14"/>
        </w:rPr>
        <w:t>this</w:t>
      </w:r>
      <w:r>
        <w:rPr>
          <w:spacing w:val="-1"/>
          <w:sz w:val="14"/>
        </w:rPr>
        <w:t xml:space="preserve"> </w:t>
      </w:r>
      <w:r>
        <w:rPr>
          <w:sz w:val="14"/>
        </w:rPr>
        <w:t>information</w:t>
      </w:r>
      <w:r>
        <w:rPr>
          <w:spacing w:val="-1"/>
          <w:sz w:val="14"/>
        </w:rPr>
        <w:t xml:space="preserve"> </w:t>
      </w:r>
      <w:r>
        <w:rPr>
          <w:sz w:val="14"/>
        </w:rPr>
        <w:t>collection</w:t>
      </w:r>
      <w:r>
        <w:rPr>
          <w:spacing w:val="-1"/>
          <w:sz w:val="14"/>
        </w:rPr>
        <w:t xml:space="preserve"> </w:t>
      </w:r>
      <w:r>
        <w:rPr>
          <w:sz w:val="14"/>
        </w:rPr>
        <w:t>is</w:t>
      </w:r>
      <w:r>
        <w:rPr>
          <w:spacing w:val="-1"/>
          <w:sz w:val="14"/>
        </w:rPr>
        <w:t xml:space="preserve"> </w:t>
      </w:r>
      <w:r>
        <w:rPr>
          <w:sz w:val="14"/>
        </w:rPr>
        <w:t>OMB</w:t>
      </w:r>
      <w:r>
        <w:rPr>
          <w:spacing w:val="-1"/>
          <w:sz w:val="14"/>
        </w:rPr>
        <w:t xml:space="preserve"> </w:t>
      </w:r>
      <w:r>
        <w:rPr>
          <w:sz w:val="14"/>
        </w:rPr>
        <w:t>No.</w:t>
      </w:r>
      <w:r>
        <w:rPr>
          <w:spacing w:val="-1"/>
          <w:sz w:val="14"/>
        </w:rPr>
        <w:t xml:space="preserve"> </w:t>
      </w:r>
      <w:r>
        <w:rPr>
          <w:sz w:val="14"/>
        </w:rPr>
        <w:t>0348-0046.</w:t>
      </w:r>
      <w:r>
        <w:rPr>
          <w:spacing w:val="-1"/>
          <w:sz w:val="14"/>
        </w:rPr>
        <w:t xml:space="preserve"> </w:t>
      </w:r>
      <w:proofErr w:type="gramStart"/>
      <w:r>
        <w:rPr>
          <w:sz w:val="14"/>
        </w:rPr>
        <w:t>Public</w:t>
      </w:r>
      <w:r>
        <w:rPr>
          <w:spacing w:val="-1"/>
          <w:sz w:val="14"/>
        </w:rPr>
        <w:t xml:space="preserve"> </w:t>
      </w:r>
      <w:r>
        <w:rPr>
          <w:sz w:val="14"/>
        </w:rPr>
        <w:t>reporting</w:t>
      </w:r>
      <w:r>
        <w:rPr>
          <w:spacing w:val="-1"/>
          <w:sz w:val="14"/>
        </w:rPr>
        <w:t xml:space="preserve"> </w:t>
      </w:r>
      <w:r>
        <w:rPr>
          <w:sz w:val="14"/>
        </w:rPr>
        <w:t>burden</w:t>
      </w:r>
      <w:proofErr w:type="gramEnd"/>
      <w:r>
        <w:rPr>
          <w:spacing w:val="-1"/>
          <w:sz w:val="14"/>
        </w:rPr>
        <w:t xml:space="preserve"> </w:t>
      </w:r>
      <w:r>
        <w:rPr>
          <w:sz w:val="14"/>
        </w:rPr>
        <w:t>for</w:t>
      </w:r>
      <w:r>
        <w:rPr>
          <w:spacing w:val="-1"/>
          <w:sz w:val="14"/>
        </w:rPr>
        <w:t xml:space="preserve"> </w:t>
      </w:r>
      <w:r>
        <w:rPr>
          <w:sz w:val="14"/>
        </w:rPr>
        <w:t>this</w:t>
      </w:r>
      <w:r>
        <w:rPr>
          <w:spacing w:val="40"/>
          <w:sz w:val="14"/>
        </w:rPr>
        <w:t xml:space="preserve"> </w:t>
      </w:r>
      <w:r>
        <w:rPr>
          <w:sz w:val="14"/>
        </w:rPr>
        <w:t>collection</w:t>
      </w:r>
      <w:r>
        <w:rPr>
          <w:spacing w:val="-1"/>
          <w:sz w:val="14"/>
        </w:rPr>
        <w:t xml:space="preserve"> </w:t>
      </w:r>
      <w:r>
        <w:rPr>
          <w:sz w:val="14"/>
        </w:rPr>
        <w:t>of</w:t>
      </w:r>
      <w:r>
        <w:rPr>
          <w:spacing w:val="-1"/>
          <w:sz w:val="14"/>
        </w:rPr>
        <w:t xml:space="preserve"> </w:t>
      </w:r>
      <w:r>
        <w:rPr>
          <w:sz w:val="14"/>
        </w:rPr>
        <w:t>information</w:t>
      </w:r>
      <w:r>
        <w:rPr>
          <w:spacing w:val="-1"/>
          <w:sz w:val="14"/>
        </w:rPr>
        <w:t xml:space="preserve"> </w:t>
      </w:r>
      <w:r>
        <w:rPr>
          <w:sz w:val="14"/>
        </w:rPr>
        <w:t>is</w:t>
      </w:r>
      <w:r>
        <w:rPr>
          <w:spacing w:val="-1"/>
          <w:sz w:val="14"/>
        </w:rPr>
        <w:t xml:space="preserve"> </w:t>
      </w:r>
      <w:r>
        <w:rPr>
          <w:sz w:val="14"/>
        </w:rPr>
        <w:t>estimated</w:t>
      </w:r>
      <w:r>
        <w:rPr>
          <w:spacing w:val="-1"/>
          <w:sz w:val="14"/>
        </w:rPr>
        <w:t xml:space="preserve"> </w:t>
      </w:r>
      <w:r>
        <w:rPr>
          <w:sz w:val="14"/>
        </w:rPr>
        <w:t>to</w:t>
      </w:r>
      <w:r>
        <w:rPr>
          <w:spacing w:val="-1"/>
          <w:sz w:val="14"/>
        </w:rPr>
        <w:t xml:space="preserve"> </w:t>
      </w:r>
      <w:r>
        <w:rPr>
          <w:sz w:val="14"/>
        </w:rPr>
        <w:t>average</w:t>
      </w:r>
      <w:r>
        <w:rPr>
          <w:spacing w:val="-1"/>
          <w:sz w:val="14"/>
        </w:rPr>
        <w:t xml:space="preserve"> </w:t>
      </w:r>
      <w:r>
        <w:rPr>
          <w:sz w:val="14"/>
        </w:rPr>
        <w:t>10</w:t>
      </w:r>
      <w:r>
        <w:rPr>
          <w:spacing w:val="-1"/>
          <w:sz w:val="14"/>
        </w:rPr>
        <w:t xml:space="preserve"> </w:t>
      </w:r>
      <w:r>
        <w:rPr>
          <w:sz w:val="14"/>
        </w:rPr>
        <w:t>minutes</w:t>
      </w:r>
      <w:r>
        <w:rPr>
          <w:spacing w:val="-1"/>
          <w:sz w:val="14"/>
        </w:rPr>
        <w:t xml:space="preserve"> </w:t>
      </w:r>
      <w:r>
        <w:rPr>
          <w:sz w:val="14"/>
        </w:rPr>
        <w:t>per</w:t>
      </w:r>
      <w:r>
        <w:rPr>
          <w:spacing w:val="-1"/>
          <w:sz w:val="14"/>
        </w:rPr>
        <w:t xml:space="preserve"> </w:t>
      </w:r>
      <w:r>
        <w:rPr>
          <w:sz w:val="14"/>
        </w:rPr>
        <w:t>response,</w:t>
      </w:r>
      <w:r>
        <w:rPr>
          <w:spacing w:val="-1"/>
          <w:sz w:val="14"/>
        </w:rPr>
        <w:t xml:space="preserve"> </w:t>
      </w:r>
      <w:r>
        <w:rPr>
          <w:sz w:val="14"/>
        </w:rPr>
        <w:t>including</w:t>
      </w:r>
      <w:r>
        <w:rPr>
          <w:spacing w:val="-1"/>
          <w:sz w:val="14"/>
        </w:rPr>
        <w:t xml:space="preserve"> </w:t>
      </w:r>
      <w:r>
        <w:rPr>
          <w:sz w:val="14"/>
        </w:rPr>
        <w:t>time</w:t>
      </w:r>
      <w:r>
        <w:rPr>
          <w:spacing w:val="-1"/>
          <w:sz w:val="14"/>
        </w:rPr>
        <w:t xml:space="preserve"> </w:t>
      </w:r>
      <w:r>
        <w:rPr>
          <w:sz w:val="14"/>
        </w:rPr>
        <w:t>for</w:t>
      </w:r>
      <w:r>
        <w:rPr>
          <w:spacing w:val="-1"/>
          <w:sz w:val="14"/>
        </w:rPr>
        <w:t xml:space="preserve"> </w:t>
      </w:r>
      <w:r>
        <w:rPr>
          <w:sz w:val="14"/>
        </w:rPr>
        <w:t>reviewing</w:t>
      </w:r>
      <w:r>
        <w:rPr>
          <w:spacing w:val="-1"/>
          <w:sz w:val="14"/>
        </w:rPr>
        <w:t xml:space="preserve"> </w:t>
      </w:r>
      <w:r>
        <w:rPr>
          <w:sz w:val="14"/>
        </w:rPr>
        <w:t>instructions,</w:t>
      </w:r>
      <w:r>
        <w:rPr>
          <w:spacing w:val="-1"/>
          <w:sz w:val="14"/>
        </w:rPr>
        <w:t xml:space="preserve"> </w:t>
      </w:r>
      <w:r>
        <w:rPr>
          <w:sz w:val="14"/>
        </w:rPr>
        <w:t>searching</w:t>
      </w:r>
      <w:r>
        <w:rPr>
          <w:spacing w:val="-1"/>
          <w:sz w:val="14"/>
        </w:rPr>
        <w:t xml:space="preserve"> </w:t>
      </w:r>
      <w:r>
        <w:rPr>
          <w:sz w:val="14"/>
        </w:rPr>
        <w:t>existing</w:t>
      </w:r>
      <w:r>
        <w:rPr>
          <w:spacing w:val="-1"/>
          <w:sz w:val="14"/>
        </w:rPr>
        <w:t xml:space="preserve"> </w:t>
      </w:r>
      <w:r>
        <w:rPr>
          <w:sz w:val="14"/>
        </w:rPr>
        <w:t>data</w:t>
      </w:r>
      <w:r>
        <w:rPr>
          <w:spacing w:val="40"/>
          <w:sz w:val="14"/>
        </w:rPr>
        <w:t xml:space="preserve"> </w:t>
      </w:r>
      <w:r>
        <w:rPr>
          <w:sz w:val="14"/>
        </w:rPr>
        <w:t>sources, gathering and maintaining the data needed, and completing and reviewing the collection of information. Send comments regarding the</w:t>
      </w:r>
      <w:r>
        <w:rPr>
          <w:spacing w:val="40"/>
          <w:sz w:val="14"/>
        </w:rPr>
        <w:t xml:space="preserve"> </w:t>
      </w:r>
      <w:r>
        <w:rPr>
          <w:sz w:val="14"/>
        </w:rPr>
        <w:t>burden</w:t>
      </w:r>
      <w:r>
        <w:rPr>
          <w:spacing w:val="-3"/>
          <w:sz w:val="14"/>
        </w:rPr>
        <w:t xml:space="preserve"> </w:t>
      </w:r>
      <w:r>
        <w:rPr>
          <w:sz w:val="14"/>
        </w:rPr>
        <w:t>estimate</w:t>
      </w:r>
      <w:r>
        <w:rPr>
          <w:spacing w:val="-3"/>
          <w:sz w:val="14"/>
        </w:rPr>
        <w:t xml:space="preserve"> </w:t>
      </w:r>
      <w:r>
        <w:rPr>
          <w:sz w:val="14"/>
        </w:rPr>
        <w:t>or</w:t>
      </w:r>
      <w:r>
        <w:rPr>
          <w:spacing w:val="-3"/>
          <w:sz w:val="14"/>
        </w:rPr>
        <w:t xml:space="preserve"> </w:t>
      </w:r>
      <w:r>
        <w:rPr>
          <w:sz w:val="14"/>
        </w:rPr>
        <w:t>any</w:t>
      </w:r>
      <w:r>
        <w:rPr>
          <w:spacing w:val="-3"/>
          <w:sz w:val="14"/>
        </w:rPr>
        <w:t xml:space="preserve"> </w:t>
      </w:r>
      <w:r>
        <w:rPr>
          <w:sz w:val="14"/>
        </w:rPr>
        <w:t>other</w:t>
      </w:r>
      <w:r>
        <w:rPr>
          <w:spacing w:val="-3"/>
          <w:sz w:val="14"/>
        </w:rPr>
        <w:t xml:space="preserve"> </w:t>
      </w:r>
      <w:r>
        <w:rPr>
          <w:sz w:val="14"/>
        </w:rPr>
        <w:t>aspect</w:t>
      </w:r>
      <w:r>
        <w:rPr>
          <w:spacing w:val="-3"/>
          <w:sz w:val="14"/>
        </w:rPr>
        <w:t xml:space="preserve"> </w:t>
      </w:r>
      <w:r>
        <w:rPr>
          <w:sz w:val="14"/>
        </w:rPr>
        <w:t>of</w:t>
      </w:r>
      <w:r>
        <w:rPr>
          <w:spacing w:val="-3"/>
          <w:sz w:val="14"/>
        </w:rPr>
        <w:t xml:space="preserve"> </w:t>
      </w:r>
      <w:r>
        <w:rPr>
          <w:sz w:val="14"/>
        </w:rPr>
        <w:t>this</w:t>
      </w:r>
      <w:r>
        <w:rPr>
          <w:spacing w:val="-3"/>
          <w:sz w:val="14"/>
        </w:rPr>
        <w:t xml:space="preserve"> </w:t>
      </w:r>
      <w:r>
        <w:rPr>
          <w:sz w:val="14"/>
        </w:rPr>
        <w:t>collection</w:t>
      </w:r>
      <w:r>
        <w:rPr>
          <w:spacing w:val="-3"/>
          <w:sz w:val="14"/>
        </w:rPr>
        <w:t xml:space="preserve"> </w:t>
      </w:r>
      <w:r>
        <w:rPr>
          <w:sz w:val="14"/>
        </w:rPr>
        <w:t>of</w:t>
      </w:r>
      <w:r>
        <w:rPr>
          <w:spacing w:val="-3"/>
          <w:sz w:val="14"/>
        </w:rPr>
        <w:t xml:space="preserve"> </w:t>
      </w:r>
      <w:r>
        <w:rPr>
          <w:sz w:val="14"/>
        </w:rPr>
        <w:t>information,</w:t>
      </w:r>
      <w:r>
        <w:rPr>
          <w:spacing w:val="-3"/>
          <w:sz w:val="14"/>
        </w:rPr>
        <w:t xml:space="preserve"> </w:t>
      </w:r>
      <w:r>
        <w:rPr>
          <w:sz w:val="14"/>
        </w:rPr>
        <w:t>including</w:t>
      </w:r>
      <w:r>
        <w:rPr>
          <w:spacing w:val="-3"/>
          <w:sz w:val="14"/>
        </w:rPr>
        <w:t xml:space="preserve"> </w:t>
      </w:r>
      <w:r>
        <w:rPr>
          <w:sz w:val="14"/>
        </w:rPr>
        <w:t>suggestions</w:t>
      </w:r>
      <w:r>
        <w:rPr>
          <w:spacing w:val="-3"/>
          <w:sz w:val="14"/>
        </w:rPr>
        <w:t xml:space="preserve"> </w:t>
      </w:r>
      <w:r>
        <w:rPr>
          <w:sz w:val="14"/>
        </w:rPr>
        <w:t>for</w:t>
      </w:r>
      <w:r>
        <w:rPr>
          <w:spacing w:val="-3"/>
          <w:sz w:val="14"/>
        </w:rPr>
        <w:t xml:space="preserve"> </w:t>
      </w:r>
      <w:r>
        <w:rPr>
          <w:sz w:val="14"/>
        </w:rPr>
        <w:t>reducing</w:t>
      </w:r>
      <w:r>
        <w:rPr>
          <w:spacing w:val="-3"/>
          <w:sz w:val="14"/>
        </w:rPr>
        <w:t xml:space="preserve"> </w:t>
      </w:r>
      <w:r>
        <w:rPr>
          <w:sz w:val="14"/>
        </w:rPr>
        <w:t>this</w:t>
      </w:r>
      <w:r>
        <w:rPr>
          <w:spacing w:val="-3"/>
          <w:sz w:val="14"/>
        </w:rPr>
        <w:t xml:space="preserve"> </w:t>
      </w:r>
      <w:r>
        <w:rPr>
          <w:sz w:val="14"/>
        </w:rPr>
        <w:t>burden,</w:t>
      </w:r>
      <w:r>
        <w:rPr>
          <w:spacing w:val="-3"/>
          <w:sz w:val="14"/>
        </w:rPr>
        <w:t xml:space="preserve"> </w:t>
      </w:r>
      <w:r>
        <w:rPr>
          <w:sz w:val="14"/>
        </w:rPr>
        <w:t>to</w:t>
      </w:r>
      <w:r>
        <w:rPr>
          <w:spacing w:val="-3"/>
          <w:sz w:val="14"/>
        </w:rPr>
        <w:t xml:space="preserve"> </w:t>
      </w:r>
      <w:r>
        <w:rPr>
          <w:sz w:val="14"/>
        </w:rPr>
        <w:t>the</w:t>
      </w:r>
      <w:r>
        <w:rPr>
          <w:spacing w:val="-3"/>
          <w:sz w:val="14"/>
        </w:rPr>
        <w:t xml:space="preserve"> </w:t>
      </w:r>
      <w:r>
        <w:rPr>
          <w:sz w:val="14"/>
        </w:rPr>
        <w:t>Office</w:t>
      </w:r>
      <w:r>
        <w:rPr>
          <w:spacing w:val="-3"/>
          <w:sz w:val="14"/>
        </w:rPr>
        <w:t xml:space="preserve"> </w:t>
      </w:r>
      <w:r>
        <w:rPr>
          <w:sz w:val="14"/>
        </w:rPr>
        <w:t>of</w:t>
      </w:r>
      <w:r>
        <w:rPr>
          <w:spacing w:val="-3"/>
          <w:sz w:val="14"/>
        </w:rPr>
        <w:t xml:space="preserve"> </w:t>
      </w:r>
      <w:r>
        <w:rPr>
          <w:sz w:val="14"/>
        </w:rPr>
        <w:t>Management</w:t>
      </w:r>
      <w:r>
        <w:rPr>
          <w:spacing w:val="40"/>
          <w:sz w:val="14"/>
        </w:rPr>
        <w:t xml:space="preserve"> </w:t>
      </w:r>
      <w:r>
        <w:rPr>
          <w:sz w:val="14"/>
        </w:rPr>
        <w:t>and Budget, Paperwork Reduction Project (0348-0046), Washington, DC 20503</w:t>
      </w:r>
    </w:p>
    <w:p w14:paraId="4F3D0AF8" w14:textId="77777777" w:rsidR="00EE5539" w:rsidRDefault="00EE5539">
      <w:pPr>
        <w:rPr>
          <w:sz w:val="14"/>
        </w:rPr>
        <w:sectPr w:rsidR="00EE5539">
          <w:pgSz w:w="612pt" w:h="792pt"/>
          <w:pgMar w:top="32pt" w:right="71pt" w:bottom="48pt" w:left="57pt" w:header="0pt" w:footer="38.45pt" w:gutter="0pt"/>
          <w:cols w:space="36pt"/>
        </w:sectPr>
      </w:pPr>
    </w:p>
    <w:p w14:paraId="73DABE6E" w14:textId="77777777" w:rsidR="00EE5539" w:rsidRDefault="00000000">
      <w:pPr>
        <w:spacing w:before="4pt"/>
        <w:ind w:start="7.10pt" w:end="10.95pt"/>
        <w:jc w:val="center"/>
        <w:rPr>
          <w:b/>
          <w:sz w:val="28"/>
        </w:rPr>
      </w:pPr>
      <w:r>
        <w:rPr>
          <w:b/>
          <w:smallCaps/>
          <w:w w:val="90%"/>
          <w:sz w:val="28"/>
          <w:u w:val="single"/>
        </w:rPr>
        <w:lastRenderedPageBreak/>
        <w:t>Attachment</w:t>
      </w:r>
      <w:r>
        <w:rPr>
          <w:b/>
          <w:smallCaps/>
          <w:spacing w:val="-2"/>
          <w:sz w:val="28"/>
          <w:u w:val="single"/>
        </w:rPr>
        <w:t xml:space="preserve"> </w:t>
      </w:r>
      <w:r>
        <w:rPr>
          <w:b/>
          <w:smallCaps/>
          <w:spacing w:val="-4"/>
          <w:sz w:val="28"/>
          <w:u w:val="single"/>
        </w:rPr>
        <w:t>“15”:</w:t>
      </w:r>
    </w:p>
    <w:p w14:paraId="29C88935" w14:textId="77777777" w:rsidR="00EE5539" w:rsidRDefault="00000000">
      <w:pPr>
        <w:pStyle w:val="Heading1"/>
        <w:rPr>
          <w:u w:val="none"/>
        </w:rPr>
      </w:pPr>
      <w:r>
        <w:t>IRAN</w:t>
      </w:r>
      <w:r>
        <w:rPr>
          <w:spacing w:val="-8"/>
        </w:rPr>
        <w:t xml:space="preserve"> </w:t>
      </w:r>
      <w:r>
        <w:t>CONTRACTING</w:t>
      </w:r>
      <w:r>
        <w:rPr>
          <w:spacing w:val="-6"/>
        </w:rPr>
        <w:t xml:space="preserve"> </w:t>
      </w:r>
      <w:r>
        <w:t>ACT</w:t>
      </w:r>
      <w:r>
        <w:rPr>
          <w:spacing w:val="-5"/>
        </w:rPr>
        <w:t xml:space="preserve"> </w:t>
      </w:r>
      <w:r>
        <w:t>OF</w:t>
      </w:r>
      <w:r>
        <w:rPr>
          <w:spacing w:val="-6"/>
        </w:rPr>
        <w:t xml:space="preserve"> </w:t>
      </w:r>
      <w:r>
        <w:t>2010</w:t>
      </w:r>
      <w:r>
        <w:rPr>
          <w:spacing w:val="-6"/>
        </w:rPr>
        <w:t xml:space="preserve"> </w:t>
      </w:r>
      <w:r>
        <w:t>COMPLIANCE</w:t>
      </w:r>
      <w:r>
        <w:rPr>
          <w:spacing w:val="-5"/>
        </w:rPr>
        <w:t xml:space="preserve"> </w:t>
      </w:r>
      <w:r>
        <w:rPr>
          <w:spacing w:val="-2"/>
        </w:rPr>
        <w:t>AFFIDAVIT</w:t>
      </w:r>
    </w:p>
    <w:p w14:paraId="0D448ADA" w14:textId="77777777" w:rsidR="00EE5539" w:rsidRDefault="00000000">
      <w:pPr>
        <w:pStyle w:val="Heading2"/>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198F8372" w14:textId="77777777" w:rsidR="00EE5539" w:rsidRDefault="00000000">
      <w:pPr>
        <w:spacing w:before="11.50pt"/>
        <w:ind w:start="15pt" w:end="22pt"/>
        <w:rPr>
          <w:sz w:val="18"/>
        </w:rPr>
      </w:pPr>
      <w:r>
        <w:rPr>
          <w:sz w:val="18"/>
        </w:rPr>
        <w:t>The California Legislature adopted the Iran Contracting Act of 2010 to respond to policies of Iran in a uniform fashion</w:t>
      </w:r>
      <w:r>
        <w:rPr>
          <w:spacing w:val="-3"/>
          <w:sz w:val="18"/>
        </w:rPr>
        <w:t xml:space="preserve"> </w:t>
      </w:r>
      <w:r>
        <w:rPr>
          <w:sz w:val="18"/>
        </w:rPr>
        <w:t>(PCC</w:t>
      </w:r>
      <w:r>
        <w:rPr>
          <w:spacing w:val="-3"/>
          <w:sz w:val="18"/>
        </w:rPr>
        <w:t xml:space="preserve"> </w:t>
      </w:r>
      <w:r>
        <w:rPr>
          <w:sz w:val="18"/>
        </w:rPr>
        <w:t>§</w:t>
      </w:r>
      <w:r>
        <w:rPr>
          <w:spacing w:val="-3"/>
          <w:sz w:val="18"/>
        </w:rPr>
        <w:t xml:space="preserve"> </w:t>
      </w:r>
      <w:r>
        <w:rPr>
          <w:sz w:val="18"/>
        </w:rPr>
        <w:t>2201(q)).</w:t>
      </w:r>
      <w:r>
        <w:rPr>
          <w:spacing w:val="-3"/>
          <w:sz w:val="18"/>
        </w:rPr>
        <w:t xml:space="preserve"> </w:t>
      </w:r>
      <w:r>
        <w:rPr>
          <w:sz w:val="18"/>
        </w:rPr>
        <w:t>The</w:t>
      </w:r>
      <w:r>
        <w:rPr>
          <w:spacing w:val="-3"/>
          <w:sz w:val="18"/>
        </w:rPr>
        <w:t xml:space="preserve"> </w:t>
      </w:r>
      <w:r>
        <w:rPr>
          <w:sz w:val="18"/>
        </w:rPr>
        <w:t>Iran</w:t>
      </w:r>
      <w:r>
        <w:rPr>
          <w:spacing w:val="-3"/>
          <w:sz w:val="18"/>
        </w:rPr>
        <w:t xml:space="preserve"> </w:t>
      </w:r>
      <w:r>
        <w:rPr>
          <w:sz w:val="18"/>
        </w:rPr>
        <w:t>Contracting</w:t>
      </w:r>
      <w:r>
        <w:rPr>
          <w:spacing w:val="-3"/>
          <w:sz w:val="18"/>
        </w:rPr>
        <w:t xml:space="preserve"> </w:t>
      </w:r>
      <w:r>
        <w:rPr>
          <w:sz w:val="18"/>
        </w:rPr>
        <w:t>Act</w:t>
      </w:r>
      <w:r>
        <w:rPr>
          <w:spacing w:val="-3"/>
          <w:sz w:val="18"/>
        </w:rPr>
        <w:t xml:space="preserve"> </w:t>
      </w:r>
      <w:r>
        <w:rPr>
          <w:sz w:val="18"/>
        </w:rPr>
        <w:t>prohibits</w:t>
      </w:r>
      <w:r>
        <w:rPr>
          <w:spacing w:val="-3"/>
          <w:sz w:val="18"/>
        </w:rPr>
        <w:t xml:space="preserve"> </w:t>
      </w:r>
      <w:r>
        <w:rPr>
          <w:sz w:val="18"/>
        </w:rPr>
        <w:t>bidders</w:t>
      </w:r>
      <w:r>
        <w:rPr>
          <w:spacing w:val="-3"/>
          <w:sz w:val="18"/>
        </w:rPr>
        <w:t xml:space="preserve"> </w:t>
      </w:r>
      <w:r>
        <w:rPr>
          <w:sz w:val="18"/>
        </w:rPr>
        <w:t>engaged</w:t>
      </w:r>
      <w:r>
        <w:rPr>
          <w:spacing w:val="-3"/>
          <w:sz w:val="18"/>
        </w:rPr>
        <w:t xml:space="preserve"> </w:t>
      </w:r>
      <w:r>
        <w:rPr>
          <w:sz w:val="18"/>
        </w:rPr>
        <w:t>in</w:t>
      </w:r>
      <w:r>
        <w:rPr>
          <w:spacing w:val="-3"/>
          <w:sz w:val="18"/>
        </w:rPr>
        <w:t xml:space="preserve"> </w:t>
      </w:r>
      <w:r>
        <w:rPr>
          <w:sz w:val="18"/>
        </w:rPr>
        <w:t>investment</w:t>
      </w:r>
      <w:r>
        <w:rPr>
          <w:spacing w:val="-3"/>
          <w:sz w:val="18"/>
        </w:rPr>
        <w:t xml:space="preserve"> </w:t>
      </w:r>
      <w:r>
        <w:rPr>
          <w:sz w:val="18"/>
        </w:rPr>
        <w:t>activities</w:t>
      </w:r>
      <w:r>
        <w:rPr>
          <w:spacing w:val="-3"/>
          <w:sz w:val="18"/>
        </w:rPr>
        <w:t xml:space="preserve"> </w:t>
      </w:r>
      <w:r>
        <w:rPr>
          <w:sz w:val="18"/>
        </w:rPr>
        <w:t>in</w:t>
      </w:r>
      <w:r>
        <w:rPr>
          <w:spacing w:val="-3"/>
          <w:sz w:val="18"/>
        </w:rPr>
        <w:t xml:space="preserve"> </w:t>
      </w:r>
      <w:r>
        <w:rPr>
          <w:sz w:val="18"/>
        </w:rPr>
        <w:t>Iran</w:t>
      </w:r>
      <w:r>
        <w:rPr>
          <w:spacing w:val="-3"/>
          <w:sz w:val="18"/>
        </w:rPr>
        <w:t xml:space="preserve"> </w:t>
      </w:r>
      <w:r>
        <w:rPr>
          <w:sz w:val="18"/>
        </w:rPr>
        <w:t xml:space="preserve">from bidding on, submitting proposals for, or </w:t>
      </w:r>
      <w:proofErr w:type="gramStart"/>
      <w:r>
        <w:rPr>
          <w:sz w:val="18"/>
        </w:rPr>
        <w:t>entering into</w:t>
      </w:r>
      <w:proofErr w:type="gramEnd"/>
      <w:r>
        <w:rPr>
          <w:sz w:val="18"/>
        </w:rPr>
        <w:t xml:space="preserve"> or renewing contracts with public entities for goods and services of one million dollars ($1,000,000) or more (PCC § 2203(a)). A bidder who “engages in investment activities in Iran” is defined as either:</w:t>
      </w:r>
    </w:p>
    <w:p w14:paraId="31B2735F" w14:textId="77777777" w:rsidR="00EE5539" w:rsidRDefault="00000000">
      <w:pPr>
        <w:pStyle w:val="ListParagraph"/>
        <w:numPr>
          <w:ilvl w:val="0"/>
          <w:numId w:val="1"/>
        </w:numPr>
        <w:tabs>
          <w:tab w:val="start" w:pos="46.50pt"/>
        </w:tabs>
        <w:ind w:end="22.65pt"/>
        <w:rPr>
          <w:sz w:val="18"/>
        </w:rPr>
      </w:pPr>
      <w:r>
        <w:rPr>
          <w:sz w:val="18"/>
        </w:rPr>
        <w:t>A</w:t>
      </w:r>
      <w:r>
        <w:rPr>
          <w:spacing w:val="-3"/>
          <w:sz w:val="18"/>
        </w:rPr>
        <w:t xml:space="preserve"> </w:t>
      </w:r>
      <w:r>
        <w:rPr>
          <w:sz w:val="18"/>
        </w:rPr>
        <w:t>bidder</w:t>
      </w:r>
      <w:r>
        <w:rPr>
          <w:spacing w:val="-3"/>
          <w:sz w:val="18"/>
        </w:rPr>
        <w:t xml:space="preserve"> </w:t>
      </w:r>
      <w:r>
        <w:rPr>
          <w:sz w:val="18"/>
        </w:rPr>
        <w:t>providing</w:t>
      </w:r>
      <w:r>
        <w:rPr>
          <w:spacing w:val="-3"/>
          <w:sz w:val="18"/>
        </w:rPr>
        <w:t xml:space="preserve"> </w:t>
      </w:r>
      <w:r>
        <w:rPr>
          <w:sz w:val="18"/>
        </w:rPr>
        <w:t>goods</w:t>
      </w:r>
      <w:r>
        <w:rPr>
          <w:spacing w:val="-3"/>
          <w:sz w:val="18"/>
        </w:rPr>
        <w:t xml:space="preserve"> </w:t>
      </w:r>
      <w:r>
        <w:rPr>
          <w:sz w:val="18"/>
        </w:rPr>
        <w:t>or</w:t>
      </w:r>
      <w:r>
        <w:rPr>
          <w:spacing w:val="-3"/>
          <w:sz w:val="18"/>
        </w:rPr>
        <w:t xml:space="preserve"> </w:t>
      </w:r>
      <w:r>
        <w:rPr>
          <w:sz w:val="18"/>
        </w:rPr>
        <w:t>services</w:t>
      </w:r>
      <w:r>
        <w:rPr>
          <w:spacing w:val="-3"/>
          <w:sz w:val="18"/>
        </w:rPr>
        <w:t xml:space="preserve"> </w:t>
      </w:r>
      <w:r>
        <w:rPr>
          <w:sz w:val="18"/>
        </w:rPr>
        <w:t>of</w:t>
      </w:r>
      <w:r>
        <w:rPr>
          <w:spacing w:val="-3"/>
          <w:sz w:val="18"/>
        </w:rPr>
        <w:t xml:space="preserve"> </w:t>
      </w:r>
      <w:r>
        <w:rPr>
          <w:sz w:val="18"/>
        </w:rPr>
        <w:t>twenty</w:t>
      </w:r>
      <w:r>
        <w:rPr>
          <w:spacing w:val="-3"/>
          <w:sz w:val="18"/>
        </w:rPr>
        <w:t xml:space="preserve"> </w:t>
      </w:r>
      <w:r>
        <w:rPr>
          <w:sz w:val="18"/>
        </w:rPr>
        <w:t>million</w:t>
      </w:r>
      <w:r>
        <w:rPr>
          <w:spacing w:val="-3"/>
          <w:sz w:val="18"/>
        </w:rPr>
        <w:t xml:space="preserve"> </w:t>
      </w:r>
      <w:r>
        <w:rPr>
          <w:sz w:val="18"/>
        </w:rPr>
        <w:t>dollars</w:t>
      </w:r>
      <w:r>
        <w:rPr>
          <w:spacing w:val="-3"/>
          <w:sz w:val="18"/>
        </w:rPr>
        <w:t xml:space="preserve"> </w:t>
      </w:r>
      <w:r>
        <w:rPr>
          <w:sz w:val="18"/>
        </w:rPr>
        <w:t>($20,000,000)</w:t>
      </w:r>
      <w:r>
        <w:rPr>
          <w:spacing w:val="-3"/>
          <w:sz w:val="18"/>
        </w:rPr>
        <w:t xml:space="preserve"> </w:t>
      </w:r>
      <w:r>
        <w:rPr>
          <w:sz w:val="18"/>
        </w:rPr>
        <w:t>or</w:t>
      </w:r>
      <w:r>
        <w:rPr>
          <w:spacing w:val="-3"/>
          <w:sz w:val="18"/>
        </w:rPr>
        <w:t xml:space="preserve"> </w:t>
      </w:r>
      <w:r>
        <w:rPr>
          <w:sz w:val="18"/>
        </w:rPr>
        <w:t>more</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energy</w:t>
      </w:r>
      <w:r>
        <w:rPr>
          <w:spacing w:val="-3"/>
          <w:sz w:val="18"/>
        </w:rPr>
        <w:t xml:space="preserve"> </w:t>
      </w:r>
      <w:r>
        <w:rPr>
          <w:sz w:val="18"/>
        </w:rPr>
        <w:t>sector of Iran, including provision of oil or liquefied natural gas tankers, or products used to construct or maintain pipelines used to transport oil or liquefied natural gas, for the energy sector of Iran; or</w:t>
      </w:r>
    </w:p>
    <w:p w14:paraId="2600DDE1" w14:textId="77777777" w:rsidR="00EE5539" w:rsidRDefault="00000000">
      <w:pPr>
        <w:pStyle w:val="ListParagraph"/>
        <w:numPr>
          <w:ilvl w:val="0"/>
          <w:numId w:val="1"/>
        </w:numPr>
        <w:tabs>
          <w:tab w:val="start" w:pos="46.50pt"/>
        </w:tabs>
        <w:ind w:end="28.15pt"/>
        <w:rPr>
          <w:sz w:val="18"/>
        </w:rPr>
      </w:pPr>
      <w:r>
        <w:rPr>
          <w:sz w:val="18"/>
        </w:rPr>
        <w:t>A bidder that is a financial institution (as that term is defined in 50 U.S.C. § 1701) that extends twenty million</w:t>
      </w:r>
      <w:r>
        <w:rPr>
          <w:spacing w:val="-2"/>
          <w:sz w:val="18"/>
        </w:rPr>
        <w:t xml:space="preserve"> </w:t>
      </w:r>
      <w:r>
        <w:rPr>
          <w:sz w:val="18"/>
        </w:rPr>
        <w:t>dollars</w:t>
      </w:r>
      <w:r>
        <w:rPr>
          <w:spacing w:val="-2"/>
          <w:sz w:val="18"/>
        </w:rPr>
        <w:t xml:space="preserve"> </w:t>
      </w:r>
      <w:r>
        <w:rPr>
          <w:sz w:val="18"/>
        </w:rPr>
        <w:t>($20,000,000)</w:t>
      </w:r>
      <w:r>
        <w:rPr>
          <w:spacing w:val="-2"/>
          <w:sz w:val="18"/>
        </w:rPr>
        <w:t xml:space="preserve"> </w:t>
      </w:r>
      <w:r>
        <w:rPr>
          <w:sz w:val="18"/>
        </w:rPr>
        <w:t>or</w:t>
      </w:r>
      <w:r>
        <w:rPr>
          <w:spacing w:val="-2"/>
          <w:sz w:val="18"/>
        </w:rPr>
        <w:t xml:space="preserve"> </w:t>
      </w:r>
      <w:r>
        <w:rPr>
          <w:sz w:val="18"/>
        </w:rPr>
        <w:t>more</w:t>
      </w:r>
      <w:r>
        <w:rPr>
          <w:spacing w:val="-2"/>
          <w:sz w:val="18"/>
        </w:rPr>
        <w:t xml:space="preserve"> </w:t>
      </w:r>
      <w:r>
        <w:rPr>
          <w:sz w:val="18"/>
        </w:rPr>
        <w:t>in</w:t>
      </w:r>
      <w:r>
        <w:rPr>
          <w:spacing w:val="-2"/>
          <w:sz w:val="18"/>
        </w:rPr>
        <w:t xml:space="preserve"> </w:t>
      </w:r>
      <w:r>
        <w:rPr>
          <w:sz w:val="18"/>
        </w:rPr>
        <w:t>credit</w:t>
      </w:r>
      <w:r>
        <w:rPr>
          <w:spacing w:val="-2"/>
          <w:sz w:val="18"/>
        </w:rPr>
        <w:t xml:space="preserve"> </w:t>
      </w:r>
      <w:r>
        <w:rPr>
          <w:sz w:val="18"/>
        </w:rPr>
        <w:t>to</w:t>
      </w:r>
      <w:r>
        <w:rPr>
          <w:spacing w:val="-2"/>
          <w:sz w:val="18"/>
        </w:rPr>
        <w:t xml:space="preserve"> </w:t>
      </w:r>
      <w:r>
        <w:rPr>
          <w:sz w:val="18"/>
        </w:rPr>
        <w:t>another</w:t>
      </w:r>
      <w:r>
        <w:rPr>
          <w:spacing w:val="-2"/>
          <w:sz w:val="18"/>
        </w:rPr>
        <w:t xml:space="preserve"> </w:t>
      </w:r>
      <w:r>
        <w:rPr>
          <w:sz w:val="18"/>
        </w:rPr>
        <w:t>person,</w:t>
      </w:r>
      <w:r>
        <w:rPr>
          <w:spacing w:val="-2"/>
          <w:sz w:val="18"/>
        </w:rPr>
        <w:t xml:space="preserve"> </w:t>
      </w:r>
      <w:r>
        <w:rPr>
          <w:sz w:val="18"/>
        </w:rPr>
        <w:t>for</w:t>
      </w:r>
      <w:r>
        <w:rPr>
          <w:spacing w:val="-2"/>
          <w:sz w:val="18"/>
        </w:rPr>
        <w:t xml:space="preserve"> </w:t>
      </w:r>
      <w:r>
        <w:rPr>
          <w:sz w:val="18"/>
        </w:rPr>
        <w:t>45</w:t>
      </w:r>
      <w:r>
        <w:rPr>
          <w:spacing w:val="-2"/>
          <w:sz w:val="18"/>
        </w:rPr>
        <w:t xml:space="preserve"> </w:t>
      </w:r>
      <w:r>
        <w:rPr>
          <w:sz w:val="18"/>
        </w:rPr>
        <w:t>days</w:t>
      </w:r>
      <w:r>
        <w:rPr>
          <w:spacing w:val="-2"/>
          <w:sz w:val="18"/>
        </w:rPr>
        <w:t xml:space="preserve"> </w:t>
      </w:r>
      <w:r>
        <w:rPr>
          <w:sz w:val="18"/>
        </w:rPr>
        <w:t>or</w:t>
      </w:r>
      <w:r>
        <w:rPr>
          <w:spacing w:val="-2"/>
          <w:sz w:val="18"/>
        </w:rPr>
        <w:t xml:space="preserve"> </w:t>
      </w:r>
      <w:r>
        <w:rPr>
          <w:sz w:val="18"/>
        </w:rPr>
        <w:t>more,</w:t>
      </w:r>
      <w:r>
        <w:rPr>
          <w:spacing w:val="-2"/>
          <w:sz w:val="18"/>
        </w:rPr>
        <w:t xml:space="preserve"> </w:t>
      </w:r>
      <w:r>
        <w:rPr>
          <w:sz w:val="18"/>
        </w:rPr>
        <w:t>if</w:t>
      </w:r>
      <w:r>
        <w:rPr>
          <w:spacing w:val="-2"/>
          <w:sz w:val="18"/>
        </w:rPr>
        <w:t xml:space="preserve"> </w:t>
      </w:r>
      <w:r>
        <w:rPr>
          <w:sz w:val="18"/>
        </w:rPr>
        <w:t>that</w:t>
      </w:r>
      <w:r>
        <w:rPr>
          <w:spacing w:val="-2"/>
          <w:sz w:val="18"/>
        </w:rPr>
        <w:t xml:space="preserve"> </w:t>
      </w:r>
      <w:r>
        <w:rPr>
          <w:sz w:val="18"/>
        </w:rPr>
        <w:t>person</w:t>
      </w:r>
      <w:r>
        <w:rPr>
          <w:spacing w:val="-2"/>
          <w:sz w:val="18"/>
        </w:rPr>
        <w:t xml:space="preserve"> </w:t>
      </w:r>
      <w:r>
        <w:rPr>
          <w:sz w:val="18"/>
        </w:rPr>
        <w:t>will use</w:t>
      </w:r>
      <w:r>
        <w:rPr>
          <w:spacing w:val="-2"/>
          <w:sz w:val="18"/>
        </w:rPr>
        <w:t xml:space="preserve"> </w:t>
      </w:r>
      <w:r>
        <w:rPr>
          <w:sz w:val="18"/>
        </w:rPr>
        <w:t>the</w:t>
      </w:r>
      <w:r>
        <w:rPr>
          <w:spacing w:val="-2"/>
          <w:sz w:val="18"/>
        </w:rPr>
        <w:t xml:space="preserve"> </w:t>
      </w:r>
      <w:r>
        <w:rPr>
          <w:sz w:val="18"/>
        </w:rPr>
        <w:t>credit</w:t>
      </w:r>
      <w:r>
        <w:rPr>
          <w:spacing w:val="-2"/>
          <w:sz w:val="18"/>
        </w:rPr>
        <w:t xml:space="preserve"> </w:t>
      </w:r>
      <w:r>
        <w:rPr>
          <w:sz w:val="18"/>
        </w:rPr>
        <w:t>to</w:t>
      </w:r>
      <w:r>
        <w:rPr>
          <w:spacing w:val="-2"/>
          <w:sz w:val="18"/>
        </w:rPr>
        <w:t xml:space="preserve"> </w:t>
      </w:r>
      <w:r>
        <w:rPr>
          <w:sz w:val="18"/>
        </w:rPr>
        <w:t>provide</w:t>
      </w:r>
      <w:r>
        <w:rPr>
          <w:spacing w:val="-2"/>
          <w:sz w:val="18"/>
        </w:rPr>
        <w:t xml:space="preserve"> </w:t>
      </w:r>
      <w:r>
        <w:rPr>
          <w:sz w:val="18"/>
        </w:rPr>
        <w:t>goods</w:t>
      </w:r>
      <w:r>
        <w:rPr>
          <w:spacing w:val="-2"/>
          <w:sz w:val="18"/>
        </w:rPr>
        <w:t xml:space="preserve"> </w:t>
      </w:r>
      <w:r>
        <w:rPr>
          <w:sz w:val="18"/>
        </w:rPr>
        <w:t>or</w:t>
      </w:r>
      <w:r>
        <w:rPr>
          <w:spacing w:val="-2"/>
          <w:sz w:val="18"/>
        </w:rPr>
        <w:t xml:space="preserve"> </w:t>
      </w:r>
      <w:r>
        <w:rPr>
          <w:sz w:val="18"/>
        </w:rPr>
        <w:t>services</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energy</w:t>
      </w:r>
      <w:r>
        <w:rPr>
          <w:spacing w:val="-2"/>
          <w:sz w:val="18"/>
        </w:rPr>
        <w:t xml:space="preserve"> </w:t>
      </w:r>
      <w:r>
        <w:rPr>
          <w:sz w:val="18"/>
        </w:rPr>
        <w:t>sector</w:t>
      </w:r>
      <w:r>
        <w:rPr>
          <w:spacing w:val="-2"/>
          <w:sz w:val="18"/>
        </w:rPr>
        <w:t xml:space="preserve"> </w:t>
      </w:r>
      <w:r>
        <w:rPr>
          <w:sz w:val="18"/>
        </w:rPr>
        <w:t>in</w:t>
      </w:r>
      <w:r>
        <w:rPr>
          <w:spacing w:val="-2"/>
          <w:sz w:val="18"/>
        </w:rPr>
        <w:t xml:space="preserve"> </w:t>
      </w:r>
      <w:r>
        <w:rPr>
          <w:sz w:val="18"/>
        </w:rPr>
        <w:t>Iran</w:t>
      </w:r>
      <w:r>
        <w:rPr>
          <w:spacing w:val="-2"/>
          <w:sz w:val="18"/>
        </w:rPr>
        <w:t xml:space="preserve"> </w:t>
      </w:r>
      <w:r>
        <w:rPr>
          <w:sz w:val="18"/>
        </w:rPr>
        <w:t>and</w:t>
      </w:r>
      <w:r>
        <w:rPr>
          <w:spacing w:val="-2"/>
          <w:sz w:val="18"/>
        </w:rPr>
        <w:t xml:space="preserve"> </w:t>
      </w:r>
      <w:r>
        <w:rPr>
          <w:sz w:val="18"/>
        </w:rPr>
        <w:t>is</w:t>
      </w:r>
      <w:r>
        <w:rPr>
          <w:spacing w:val="-2"/>
          <w:sz w:val="18"/>
        </w:rPr>
        <w:t xml:space="preserve"> </w:t>
      </w:r>
      <w:r>
        <w:rPr>
          <w:sz w:val="18"/>
        </w:rPr>
        <w:t>identified</w:t>
      </w:r>
      <w:r>
        <w:rPr>
          <w:spacing w:val="-2"/>
          <w:sz w:val="18"/>
        </w:rPr>
        <w:t xml:space="preserve"> </w:t>
      </w:r>
      <w:r>
        <w:rPr>
          <w:sz w:val="18"/>
        </w:rPr>
        <w:t>on</w:t>
      </w:r>
      <w:r>
        <w:rPr>
          <w:spacing w:val="-2"/>
          <w:sz w:val="18"/>
        </w:rPr>
        <w:t xml:space="preserve"> </w:t>
      </w:r>
      <w:r>
        <w:rPr>
          <w:sz w:val="18"/>
        </w:rPr>
        <w:t>a</w:t>
      </w:r>
      <w:r>
        <w:rPr>
          <w:spacing w:val="-2"/>
          <w:sz w:val="18"/>
        </w:rPr>
        <w:t xml:space="preserve"> </w:t>
      </w:r>
      <w:r>
        <w:rPr>
          <w:sz w:val="18"/>
        </w:rPr>
        <w:t>list</w:t>
      </w:r>
      <w:r>
        <w:rPr>
          <w:spacing w:val="-2"/>
          <w:sz w:val="18"/>
        </w:rPr>
        <w:t xml:space="preserve"> </w:t>
      </w:r>
      <w:r>
        <w:rPr>
          <w:sz w:val="18"/>
        </w:rPr>
        <w:t>created by the California Department of General Services (DGS) pursuant to PCC § 2203(b) as a person engaging in the investment activities in Iran.</w:t>
      </w:r>
    </w:p>
    <w:p w14:paraId="0A4CB677" w14:textId="77777777" w:rsidR="00EE5539" w:rsidRDefault="00000000">
      <w:pPr>
        <w:spacing w:before="10.35pt"/>
        <w:ind w:start="15pt" w:end="22pt"/>
        <w:rPr>
          <w:sz w:val="18"/>
        </w:rPr>
      </w:pPr>
      <w:r>
        <w:rPr>
          <w:sz w:val="18"/>
        </w:rPr>
        <w:t>The bidder shall certify that at the time of submitting a Proposal for new contract or renewal of an existing contract,</w:t>
      </w:r>
      <w:r>
        <w:rPr>
          <w:spacing w:val="-2"/>
          <w:sz w:val="18"/>
        </w:rPr>
        <w:t xml:space="preserve"> </w:t>
      </w:r>
      <w:r>
        <w:rPr>
          <w:sz w:val="18"/>
        </w:rPr>
        <w:t>the</w:t>
      </w:r>
      <w:r>
        <w:rPr>
          <w:spacing w:val="-2"/>
          <w:sz w:val="18"/>
        </w:rPr>
        <w:t xml:space="preserve"> </w:t>
      </w:r>
      <w:r>
        <w:rPr>
          <w:sz w:val="18"/>
        </w:rPr>
        <w:t>bidder</w:t>
      </w:r>
      <w:r>
        <w:rPr>
          <w:spacing w:val="-2"/>
          <w:sz w:val="18"/>
        </w:rPr>
        <w:t xml:space="preserve"> </w:t>
      </w:r>
      <w:r>
        <w:rPr>
          <w:sz w:val="18"/>
        </w:rPr>
        <w:t>is</w:t>
      </w:r>
      <w:r>
        <w:rPr>
          <w:spacing w:val="-2"/>
          <w:sz w:val="18"/>
        </w:rPr>
        <w:t xml:space="preserve"> </w:t>
      </w:r>
      <w:r>
        <w:rPr>
          <w:sz w:val="18"/>
        </w:rPr>
        <w:t>not</w:t>
      </w:r>
      <w:r>
        <w:rPr>
          <w:spacing w:val="-2"/>
          <w:sz w:val="18"/>
        </w:rPr>
        <w:t xml:space="preserve"> </w:t>
      </w:r>
      <w:r>
        <w:rPr>
          <w:sz w:val="18"/>
        </w:rPr>
        <w:t>identified</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DGS</w:t>
      </w:r>
      <w:r>
        <w:rPr>
          <w:spacing w:val="-2"/>
          <w:sz w:val="18"/>
        </w:rPr>
        <w:t xml:space="preserve"> </w:t>
      </w:r>
      <w:r>
        <w:rPr>
          <w:sz w:val="18"/>
        </w:rPr>
        <w:t>list</w:t>
      </w:r>
      <w:r>
        <w:rPr>
          <w:spacing w:val="-2"/>
          <w:sz w:val="18"/>
        </w:rPr>
        <w:t xml:space="preserve"> </w:t>
      </w:r>
      <w:r>
        <w:rPr>
          <w:sz w:val="18"/>
        </w:rPr>
        <w:t>of</w:t>
      </w:r>
      <w:r>
        <w:rPr>
          <w:spacing w:val="-2"/>
          <w:sz w:val="18"/>
        </w:rPr>
        <w:t xml:space="preserve"> </w:t>
      </w:r>
      <w:r>
        <w:rPr>
          <w:sz w:val="18"/>
        </w:rPr>
        <w:t>ineligible</w:t>
      </w:r>
      <w:r>
        <w:rPr>
          <w:spacing w:val="-2"/>
          <w:sz w:val="18"/>
        </w:rPr>
        <w:t xml:space="preserve"> </w:t>
      </w:r>
      <w:r>
        <w:rPr>
          <w:sz w:val="18"/>
        </w:rPr>
        <w:t>businesses</w:t>
      </w:r>
      <w:r>
        <w:rPr>
          <w:spacing w:val="-2"/>
          <w:sz w:val="18"/>
        </w:rPr>
        <w:t xml:space="preserve"> </w:t>
      </w:r>
      <w:r>
        <w:rPr>
          <w:sz w:val="18"/>
        </w:rPr>
        <w:t>or</w:t>
      </w:r>
      <w:r>
        <w:rPr>
          <w:spacing w:val="-2"/>
          <w:sz w:val="18"/>
        </w:rPr>
        <w:t xml:space="preserve"> </w:t>
      </w:r>
      <w:r>
        <w:rPr>
          <w:sz w:val="18"/>
        </w:rPr>
        <w:t>persons</w:t>
      </w:r>
      <w:r>
        <w:rPr>
          <w:spacing w:val="-2"/>
          <w:sz w:val="18"/>
        </w:rPr>
        <w:t xml:space="preserve"> </w:t>
      </w:r>
      <w:r>
        <w:rPr>
          <w:sz w:val="18"/>
        </w:rPr>
        <w:t>and</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bidder</w:t>
      </w:r>
      <w:r>
        <w:rPr>
          <w:spacing w:val="-2"/>
          <w:sz w:val="18"/>
        </w:rPr>
        <w:t xml:space="preserve"> </w:t>
      </w:r>
      <w:r>
        <w:rPr>
          <w:sz w:val="18"/>
        </w:rPr>
        <w:t>is</w:t>
      </w:r>
      <w:r>
        <w:rPr>
          <w:spacing w:val="-2"/>
          <w:sz w:val="18"/>
        </w:rPr>
        <w:t xml:space="preserve"> </w:t>
      </w:r>
      <w:r>
        <w:rPr>
          <w:sz w:val="18"/>
        </w:rPr>
        <w:t>not engaged in investment activities in Iran in violation of the Iran Contracting Act of 2010.</w:t>
      </w:r>
    </w:p>
    <w:p w14:paraId="3C00AFC6" w14:textId="77777777" w:rsidR="00EE5539" w:rsidRDefault="00000000">
      <w:pPr>
        <w:spacing w:before="10.35pt"/>
        <w:ind w:start="15pt" w:end="34.25pt"/>
        <w:jc w:val="both"/>
        <w:rPr>
          <w:b/>
          <w:sz w:val="18"/>
        </w:rPr>
      </w:pPr>
      <w:r>
        <w:rPr>
          <w:b/>
          <w:sz w:val="18"/>
        </w:rPr>
        <w:t>California</w:t>
      </w:r>
      <w:r>
        <w:rPr>
          <w:b/>
          <w:spacing w:val="-4"/>
          <w:sz w:val="18"/>
        </w:rPr>
        <w:t xml:space="preserve"> </w:t>
      </w:r>
      <w:r>
        <w:rPr>
          <w:b/>
          <w:sz w:val="18"/>
        </w:rPr>
        <w:t>law</w:t>
      </w:r>
      <w:r>
        <w:rPr>
          <w:b/>
          <w:spacing w:val="-4"/>
          <w:sz w:val="18"/>
        </w:rPr>
        <w:t xml:space="preserve"> </w:t>
      </w:r>
      <w:r>
        <w:rPr>
          <w:b/>
          <w:sz w:val="18"/>
        </w:rPr>
        <w:t>establishes</w:t>
      </w:r>
      <w:r>
        <w:rPr>
          <w:b/>
          <w:spacing w:val="-4"/>
          <w:sz w:val="18"/>
        </w:rPr>
        <w:t xml:space="preserve"> </w:t>
      </w:r>
      <w:r>
        <w:rPr>
          <w:b/>
          <w:sz w:val="18"/>
        </w:rPr>
        <w:t>penalties</w:t>
      </w:r>
      <w:r>
        <w:rPr>
          <w:b/>
          <w:spacing w:val="-4"/>
          <w:sz w:val="18"/>
        </w:rPr>
        <w:t xml:space="preserve"> </w:t>
      </w:r>
      <w:r>
        <w:rPr>
          <w:b/>
          <w:sz w:val="18"/>
        </w:rPr>
        <w:t>for</w:t>
      </w:r>
      <w:r>
        <w:rPr>
          <w:b/>
          <w:spacing w:val="-4"/>
          <w:sz w:val="18"/>
        </w:rPr>
        <w:t xml:space="preserve"> </w:t>
      </w:r>
      <w:r>
        <w:rPr>
          <w:b/>
          <w:sz w:val="18"/>
        </w:rPr>
        <w:t>providing</w:t>
      </w:r>
      <w:r>
        <w:rPr>
          <w:b/>
          <w:spacing w:val="-4"/>
          <w:sz w:val="18"/>
        </w:rPr>
        <w:t xml:space="preserve"> </w:t>
      </w:r>
      <w:r>
        <w:rPr>
          <w:b/>
          <w:sz w:val="18"/>
        </w:rPr>
        <w:t>false</w:t>
      </w:r>
      <w:r>
        <w:rPr>
          <w:b/>
          <w:spacing w:val="-4"/>
          <w:sz w:val="18"/>
        </w:rPr>
        <w:t xml:space="preserve"> </w:t>
      </w:r>
      <w:r>
        <w:rPr>
          <w:b/>
          <w:sz w:val="18"/>
        </w:rPr>
        <w:t>certifications,</w:t>
      </w:r>
      <w:r>
        <w:rPr>
          <w:b/>
          <w:spacing w:val="-4"/>
          <w:sz w:val="18"/>
        </w:rPr>
        <w:t xml:space="preserve"> </w:t>
      </w:r>
      <w:r>
        <w:rPr>
          <w:b/>
          <w:sz w:val="18"/>
        </w:rPr>
        <w:t>including</w:t>
      </w:r>
      <w:r>
        <w:rPr>
          <w:b/>
          <w:spacing w:val="-4"/>
          <w:sz w:val="18"/>
        </w:rPr>
        <w:t xml:space="preserve"> </w:t>
      </w:r>
      <w:r>
        <w:rPr>
          <w:b/>
          <w:sz w:val="18"/>
        </w:rPr>
        <w:t>civil</w:t>
      </w:r>
      <w:r>
        <w:rPr>
          <w:b/>
          <w:spacing w:val="-4"/>
          <w:sz w:val="18"/>
        </w:rPr>
        <w:t xml:space="preserve"> </w:t>
      </w:r>
      <w:r>
        <w:rPr>
          <w:b/>
          <w:sz w:val="18"/>
        </w:rPr>
        <w:t>penalties</w:t>
      </w:r>
      <w:r>
        <w:rPr>
          <w:b/>
          <w:spacing w:val="-4"/>
          <w:sz w:val="18"/>
        </w:rPr>
        <w:t xml:space="preserve"> </w:t>
      </w:r>
      <w:r>
        <w:rPr>
          <w:b/>
          <w:sz w:val="18"/>
        </w:rPr>
        <w:t>equal</w:t>
      </w:r>
      <w:r>
        <w:rPr>
          <w:b/>
          <w:spacing w:val="-4"/>
          <w:sz w:val="18"/>
        </w:rPr>
        <w:t xml:space="preserve"> </w:t>
      </w:r>
      <w:r>
        <w:rPr>
          <w:b/>
          <w:sz w:val="18"/>
        </w:rPr>
        <w:t>to the</w:t>
      </w:r>
      <w:r>
        <w:rPr>
          <w:b/>
          <w:spacing w:val="-2"/>
          <w:sz w:val="18"/>
        </w:rPr>
        <w:t xml:space="preserve"> </w:t>
      </w:r>
      <w:r>
        <w:rPr>
          <w:b/>
          <w:sz w:val="18"/>
        </w:rPr>
        <w:t>greater</w:t>
      </w:r>
      <w:r>
        <w:rPr>
          <w:b/>
          <w:spacing w:val="-2"/>
          <w:sz w:val="18"/>
        </w:rPr>
        <w:t xml:space="preserve"> </w:t>
      </w:r>
      <w:r>
        <w:rPr>
          <w:b/>
          <w:sz w:val="18"/>
        </w:rPr>
        <w:t>of</w:t>
      </w:r>
      <w:r>
        <w:rPr>
          <w:b/>
          <w:spacing w:val="-2"/>
          <w:sz w:val="18"/>
        </w:rPr>
        <w:t xml:space="preserve"> </w:t>
      </w:r>
      <w:r>
        <w:rPr>
          <w:b/>
          <w:sz w:val="18"/>
        </w:rPr>
        <w:t>$250,000</w:t>
      </w:r>
      <w:r>
        <w:rPr>
          <w:b/>
          <w:spacing w:val="-2"/>
          <w:sz w:val="18"/>
        </w:rPr>
        <w:t xml:space="preserve"> </w:t>
      </w:r>
      <w:r>
        <w:rPr>
          <w:b/>
          <w:sz w:val="18"/>
        </w:rPr>
        <w:t>or</w:t>
      </w:r>
      <w:r>
        <w:rPr>
          <w:b/>
          <w:spacing w:val="-2"/>
          <w:sz w:val="18"/>
        </w:rPr>
        <w:t xml:space="preserve"> </w:t>
      </w:r>
      <w:r>
        <w:rPr>
          <w:b/>
          <w:sz w:val="18"/>
        </w:rPr>
        <w:t>twice</w:t>
      </w:r>
      <w:r>
        <w:rPr>
          <w:b/>
          <w:spacing w:val="-2"/>
          <w:sz w:val="18"/>
        </w:rPr>
        <w:t xml:space="preserve"> </w:t>
      </w:r>
      <w:r>
        <w:rPr>
          <w:b/>
          <w:sz w:val="18"/>
        </w:rPr>
        <w:t>the</w:t>
      </w:r>
      <w:r>
        <w:rPr>
          <w:b/>
          <w:spacing w:val="-2"/>
          <w:sz w:val="18"/>
        </w:rPr>
        <w:t xml:space="preserve"> </w:t>
      </w:r>
      <w:r>
        <w:rPr>
          <w:b/>
          <w:sz w:val="18"/>
        </w:rPr>
        <w:t>amount</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contract</w:t>
      </w:r>
      <w:r>
        <w:rPr>
          <w:b/>
          <w:spacing w:val="-2"/>
          <w:sz w:val="18"/>
        </w:rPr>
        <w:t xml:space="preserve"> </w:t>
      </w:r>
      <w:r>
        <w:rPr>
          <w:b/>
          <w:sz w:val="18"/>
        </w:rPr>
        <w:t>for</w:t>
      </w:r>
      <w:r>
        <w:rPr>
          <w:b/>
          <w:spacing w:val="-2"/>
          <w:sz w:val="18"/>
        </w:rPr>
        <w:t xml:space="preserve"> </w:t>
      </w:r>
      <w:r>
        <w:rPr>
          <w:b/>
          <w:sz w:val="18"/>
        </w:rPr>
        <w:t>which</w:t>
      </w:r>
      <w:r>
        <w:rPr>
          <w:b/>
          <w:spacing w:val="-2"/>
          <w:sz w:val="18"/>
        </w:rPr>
        <w:t xml:space="preserve"> </w:t>
      </w:r>
      <w:r>
        <w:rPr>
          <w:b/>
          <w:sz w:val="18"/>
        </w:rPr>
        <w:t>the</w:t>
      </w:r>
      <w:r>
        <w:rPr>
          <w:b/>
          <w:spacing w:val="-2"/>
          <w:sz w:val="18"/>
        </w:rPr>
        <w:t xml:space="preserve"> </w:t>
      </w:r>
      <w:r>
        <w:rPr>
          <w:b/>
          <w:sz w:val="18"/>
        </w:rPr>
        <w:t>false</w:t>
      </w:r>
      <w:r>
        <w:rPr>
          <w:b/>
          <w:spacing w:val="-2"/>
          <w:sz w:val="18"/>
        </w:rPr>
        <w:t xml:space="preserve"> </w:t>
      </w:r>
      <w:r>
        <w:rPr>
          <w:b/>
          <w:sz w:val="18"/>
        </w:rPr>
        <w:t>certification</w:t>
      </w:r>
      <w:r>
        <w:rPr>
          <w:b/>
          <w:spacing w:val="-2"/>
          <w:sz w:val="18"/>
        </w:rPr>
        <w:t xml:space="preserve"> </w:t>
      </w:r>
      <w:r>
        <w:rPr>
          <w:b/>
          <w:sz w:val="18"/>
        </w:rPr>
        <w:t>was</w:t>
      </w:r>
      <w:r>
        <w:rPr>
          <w:b/>
          <w:spacing w:val="-2"/>
          <w:sz w:val="18"/>
        </w:rPr>
        <w:t xml:space="preserve"> </w:t>
      </w:r>
      <w:r>
        <w:rPr>
          <w:b/>
          <w:sz w:val="18"/>
        </w:rPr>
        <w:t>made; contract termination; and three-year ineligibility to bid on contracts (PCC § 2205).</w:t>
      </w:r>
    </w:p>
    <w:p w14:paraId="01640FC8" w14:textId="77777777" w:rsidR="00EE5539" w:rsidRDefault="00000000">
      <w:pPr>
        <w:spacing w:before="10.35pt"/>
        <w:ind w:start="15pt" w:end="22pt"/>
        <w:rPr>
          <w:sz w:val="18"/>
        </w:rPr>
      </w:pPr>
      <w:r>
        <w:rPr>
          <w:sz w:val="18"/>
        </w:rPr>
        <w:t>To</w:t>
      </w:r>
      <w:r>
        <w:rPr>
          <w:spacing w:val="-4"/>
          <w:sz w:val="18"/>
        </w:rPr>
        <w:t xml:space="preserve"> </w:t>
      </w:r>
      <w:r>
        <w:rPr>
          <w:sz w:val="18"/>
        </w:rPr>
        <w:t>comply</w:t>
      </w:r>
      <w:r>
        <w:rPr>
          <w:spacing w:val="-4"/>
          <w:sz w:val="18"/>
        </w:rPr>
        <w:t xml:space="preserve"> </w:t>
      </w:r>
      <w:r>
        <w:rPr>
          <w:sz w:val="18"/>
        </w:rPr>
        <w:t>with</w:t>
      </w:r>
      <w:r>
        <w:rPr>
          <w:spacing w:val="-4"/>
          <w:sz w:val="18"/>
        </w:rPr>
        <w:t xml:space="preserve"> </w:t>
      </w:r>
      <w:r>
        <w:rPr>
          <w:sz w:val="18"/>
        </w:rPr>
        <w:t>the</w:t>
      </w:r>
      <w:r>
        <w:rPr>
          <w:spacing w:val="-4"/>
          <w:sz w:val="18"/>
        </w:rPr>
        <w:t xml:space="preserve"> </w:t>
      </w:r>
      <w:r>
        <w:rPr>
          <w:sz w:val="18"/>
        </w:rPr>
        <w:t>Iran</w:t>
      </w:r>
      <w:r>
        <w:rPr>
          <w:spacing w:val="-4"/>
          <w:sz w:val="18"/>
        </w:rPr>
        <w:t xml:space="preserve"> </w:t>
      </w:r>
      <w:r>
        <w:rPr>
          <w:sz w:val="18"/>
        </w:rPr>
        <w:t>Contracting</w:t>
      </w:r>
      <w:r>
        <w:rPr>
          <w:spacing w:val="-4"/>
          <w:sz w:val="18"/>
        </w:rPr>
        <w:t xml:space="preserve"> </w:t>
      </w:r>
      <w:r>
        <w:rPr>
          <w:sz w:val="18"/>
        </w:rPr>
        <w:t>Act</w:t>
      </w:r>
      <w:r>
        <w:rPr>
          <w:spacing w:val="-4"/>
          <w:sz w:val="18"/>
        </w:rPr>
        <w:t xml:space="preserve"> </w:t>
      </w:r>
      <w:r>
        <w:rPr>
          <w:sz w:val="18"/>
        </w:rPr>
        <w:t>of</w:t>
      </w:r>
      <w:r>
        <w:rPr>
          <w:spacing w:val="-4"/>
          <w:sz w:val="18"/>
        </w:rPr>
        <w:t xml:space="preserve"> </w:t>
      </w:r>
      <w:r>
        <w:rPr>
          <w:sz w:val="18"/>
        </w:rPr>
        <w:t>2010,</w:t>
      </w:r>
      <w:r>
        <w:rPr>
          <w:spacing w:val="-4"/>
          <w:sz w:val="18"/>
        </w:rPr>
        <w:t xml:space="preserve"> </w:t>
      </w:r>
      <w:r>
        <w:rPr>
          <w:sz w:val="18"/>
        </w:rPr>
        <w:t>the</w:t>
      </w:r>
      <w:r>
        <w:rPr>
          <w:spacing w:val="-4"/>
          <w:sz w:val="18"/>
        </w:rPr>
        <w:t xml:space="preserve"> </w:t>
      </w:r>
      <w:r>
        <w:rPr>
          <w:sz w:val="18"/>
        </w:rPr>
        <w:t>bidder</w:t>
      </w:r>
      <w:r>
        <w:rPr>
          <w:spacing w:val="-4"/>
          <w:sz w:val="18"/>
        </w:rPr>
        <w:t xml:space="preserve"> </w:t>
      </w:r>
      <w:r>
        <w:rPr>
          <w:sz w:val="18"/>
        </w:rPr>
        <w:t>shall</w:t>
      </w:r>
      <w:r>
        <w:rPr>
          <w:spacing w:val="-4"/>
          <w:sz w:val="18"/>
        </w:rPr>
        <w:t xml:space="preserve"> </w:t>
      </w:r>
      <w:r>
        <w:rPr>
          <w:sz w:val="18"/>
        </w:rPr>
        <w:t>provide</w:t>
      </w:r>
      <w:r>
        <w:rPr>
          <w:spacing w:val="-4"/>
          <w:sz w:val="18"/>
        </w:rPr>
        <w:t xml:space="preserve"> </w:t>
      </w:r>
      <w:r>
        <w:rPr>
          <w:sz w:val="18"/>
        </w:rPr>
        <w:t>its</w:t>
      </w:r>
      <w:r>
        <w:rPr>
          <w:spacing w:val="-4"/>
          <w:sz w:val="18"/>
        </w:rPr>
        <w:t xml:space="preserve"> </w:t>
      </w:r>
      <w:r>
        <w:rPr>
          <w:sz w:val="18"/>
        </w:rPr>
        <w:t>vendor</w:t>
      </w:r>
      <w:r>
        <w:rPr>
          <w:spacing w:val="-4"/>
          <w:sz w:val="18"/>
        </w:rPr>
        <w:t xml:space="preserve"> </w:t>
      </w:r>
      <w:r>
        <w:rPr>
          <w:sz w:val="18"/>
        </w:rPr>
        <w:t>or</w:t>
      </w:r>
      <w:r>
        <w:rPr>
          <w:spacing w:val="-4"/>
          <w:sz w:val="18"/>
        </w:rPr>
        <w:t xml:space="preserve"> </w:t>
      </w:r>
      <w:r>
        <w:rPr>
          <w:sz w:val="18"/>
        </w:rPr>
        <w:t>financial</w:t>
      </w:r>
      <w:r>
        <w:rPr>
          <w:spacing w:val="-4"/>
          <w:sz w:val="18"/>
        </w:rPr>
        <w:t xml:space="preserve"> </w:t>
      </w:r>
      <w:r>
        <w:rPr>
          <w:sz w:val="18"/>
        </w:rPr>
        <w:t>institution</w:t>
      </w:r>
      <w:r>
        <w:rPr>
          <w:spacing w:val="-4"/>
          <w:sz w:val="18"/>
        </w:rPr>
        <w:t xml:space="preserve"> </w:t>
      </w:r>
      <w:r>
        <w:rPr>
          <w:sz w:val="18"/>
        </w:rPr>
        <w:t xml:space="preserve">name, and City Business Tax Registration Certificate (BRTC) if available, in </w:t>
      </w:r>
      <w:proofErr w:type="gramStart"/>
      <w:r>
        <w:rPr>
          <w:sz w:val="18"/>
        </w:rPr>
        <w:t>completing</w:t>
      </w:r>
      <w:r>
        <w:rPr>
          <w:spacing w:val="-3"/>
          <w:sz w:val="18"/>
        </w:rPr>
        <w:t xml:space="preserve"> </w:t>
      </w:r>
      <w:r>
        <w:rPr>
          <w:b/>
          <w:spacing w:val="-34"/>
          <w:sz w:val="18"/>
          <w:u w:val="single"/>
        </w:rPr>
        <w:t xml:space="preserve"> </w:t>
      </w:r>
      <w:r>
        <w:rPr>
          <w:b/>
          <w:sz w:val="18"/>
          <w:u w:val="single"/>
        </w:rPr>
        <w:t>ONE</w:t>
      </w:r>
      <w:proofErr w:type="gramEnd"/>
      <w:r>
        <w:rPr>
          <w:b/>
          <w:sz w:val="18"/>
        </w:rPr>
        <w:t xml:space="preserve"> </w:t>
      </w:r>
      <w:r>
        <w:rPr>
          <w:sz w:val="18"/>
        </w:rPr>
        <w:t xml:space="preserve">of the options shown </w:t>
      </w:r>
      <w:r>
        <w:rPr>
          <w:spacing w:val="-2"/>
          <w:sz w:val="18"/>
        </w:rPr>
        <w:t>below.</w:t>
      </w:r>
    </w:p>
    <w:p w14:paraId="76BE1EC1" w14:textId="77777777" w:rsidR="00EE5539" w:rsidRDefault="00000000">
      <w:pPr>
        <w:spacing w:before="10.35pt"/>
        <w:ind w:start="15pt"/>
        <w:rPr>
          <w:b/>
          <w:sz w:val="18"/>
        </w:rPr>
      </w:pPr>
      <w:r>
        <w:rPr>
          <w:b/>
          <w:sz w:val="18"/>
          <w:u w:val="single"/>
        </w:rPr>
        <w:t xml:space="preserve">OPTION #1: </w:t>
      </w:r>
      <w:r>
        <w:rPr>
          <w:b/>
          <w:spacing w:val="-2"/>
          <w:sz w:val="18"/>
          <w:u w:val="single"/>
        </w:rPr>
        <w:t>CERTIFICATION</w:t>
      </w:r>
    </w:p>
    <w:p w14:paraId="76AECDAB" w14:textId="77777777" w:rsidR="00EE5539" w:rsidRDefault="00000000">
      <w:pPr>
        <w:ind w:start="15pt" w:end="22pt"/>
        <w:rPr>
          <w:sz w:val="18"/>
        </w:rPr>
      </w:pPr>
      <w:r>
        <w:rPr>
          <w:sz w:val="18"/>
        </w:rPr>
        <w:t>I,</w:t>
      </w:r>
      <w:r>
        <w:rPr>
          <w:spacing w:val="-3"/>
          <w:sz w:val="18"/>
        </w:rPr>
        <w:t xml:space="preserve"> </w:t>
      </w:r>
      <w:r>
        <w:rPr>
          <w:sz w:val="18"/>
        </w:rPr>
        <w:t>the</w:t>
      </w:r>
      <w:r>
        <w:rPr>
          <w:spacing w:val="-3"/>
          <w:sz w:val="18"/>
        </w:rPr>
        <w:t xml:space="preserve"> </w:t>
      </w:r>
      <w:r>
        <w:rPr>
          <w:sz w:val="18"/>
        </w:rPr>
        <w:t>official</w:t>
      </w:r>
      <w:r>
        <w:rPr>
          <w:spacing w:val="-3"/>
          <w:sz w:val="18"/>
        </w:rPr>
        <w:t xml:space="preserve"> </w:t>
      </w:r>
      <w:r>
        <w:rPr>
          <w:sz w:val="18"/>
        </w:rPr>
        <w:t>named</w:t>
      </w:r>
      <w:r>
        <w:rPr>
          <w:spacing w:val="-3"/>
          <w:sz w:val="18"/>
        </w:rPr>
        <w:t xml:space="preserve"> </w:t>
      </w:r>
      <w:r>
        <w:rPr>
          <w:sz w:val="18"/>
        </w:rPr>
        <w:t>below,</w:t>
      </w:r>
      <w:r>
        <w:rPr>
          <w:spacing w:val="-3"/>
          <w:sz w:val="18"/>
        </w:rPr>
        <w:t xml:space="preserve"> </w:t>
      </w:r>
      <w:r>
        <w:rPr>
          <w:sz w:val="18"/>
        </w:rPr>
        <w:t>certify</w:t>
      </w:r>
      <w:r>
        <w:rPr>
          <w:spacing w:val="-3"/>
          <w:sz w:val="18"/>
        </w:rPr>
        <w:t xml:space="preserve"> </w:t>
      </w:r>
      <w:r>
        <w:rPr>
          <w:sz w:val="18"/>
        </w:rPr>
        <w:t>that</w:t>
      </w:r>
      <w:r>
        <w:rPr>
          <w:spacing w:val="-3"/>
          <w:sz w:val="18"/>
        </w:rPr>
        <w:t xml:space="preserve"> </w:t>
      </w:r>
      <w:r>
        <w:rPr>
          <w:sz w:val="18"/>
        </w:rPr>
        <w:t>I</w:t>
      </w:r>
      <w:r>
        <w:rPr>
          <w:spacing w:val="-3"/>
          <w:sz w:val="18"/>
        </w:rPr>
        <w:t xml:space="preserve"> </w:t>
      </w:r>
      <w:r>
        <w:rPr>
          <w:sz w:val="18"/>
        </w:rPr>
        <w:t>am</w:t>
      </w:r>
      <w:r>
        <w:rPr>
          <w:spacing w:val="-3"/>
          <w:sz w:val="18"/>
        </w:rPr>
        <w:t xml:space="preserve"> </w:t>
      </w:r>
      <w:r>
        <w:rPr>
          <w:sz w:val="18"/>
        </w:rPr>
        <w:t>duly</w:t>
      </w:r>
      <w:r>
        <w:rPr>
          <w:spacing w:val="-3"/>
          <w:sz w:val="18"/>
        </w:rPr>
        <w:t xml:space="preserve"> </w:t>
      </w:r>
      <w:r>
        <w:rPr>
          <w:sz w:val="18"/>
        </w:rPr>
        <w:t>authorized</w:t>
      </w:r>
      <w:r>
        <w:rPr>
          <w:spacing w:val="-3"/>
          <w:sz w:val="18"/>
        </w:rPr>
        <w:t xml:space="preserve"> </w:t>
      </w:r>
      <w:r>
        <w:rPr>
          <w:sz w:val="18"/>
        </w:rPr>
        <w:t>to</w:t>
      </w:r>
      <w:r>
        <w:rPr>
          <w:spacing w:val="-3"/>
          <w:sz w:val="18"/>
        </w:rPr>
        <w:t xml:space="preserve"> </w:t>
      </w:r>
      <w:r>
        <w:rPr>
          <w:sz w:val="18"/>
        </w:rPr>
        <w:t>execute</w:t>
      </w:r>
      <w:r>
        <w:rPr>
          <w:spacing w:val="-3"/>
          <w:sz w:val="18"/>
        </w:rPr>
        <w:t xml:space="preserve"> </w:t>
      </w:r>
      <w:r>
        <w:rPr>
          <w:sz w:val="18"/>
        </w:rPr>
        <w:t>this</w:t>
      </w:r>
      <w:r>
        <w:rPr>
          <w:spacing w:val="-3"/>
          <w:sz w:val="18"/>
        </w:rPr>
        <w:t xml:space="preserve"> </w:t>
      </w:r>
      <w:r>
        <w:rPr>
          <w:sz w:val="18"/>
        </w:rPr>
        <w:t>certification</w:t>
      </w:r>
      <w:r>
        <w:rPr>
          <w:spacing w:val="-3"/>
          <w:sz w:val="18"/>
        </w:rPr>
        <w:t xml:space="preserve"> </w:t>
      </w:r>
      <w:r>
        <w:rPr>
          <w:sz w:val="18"/>
        </w:rPr>
        <w:t>on</w:t>
      </w:r>
      <w:r>
        <w:rPr>
          <w:spacing w:val="-3"/>
          <w:sz w:val="18"/>
        </w:rPr>
        <w:t xml:space="preserve"> </w:t>
      </w:r>
      <w:r>
        <w:rPr>
          <w:sz w:val="18"/>
        </w:rPr>
        <w:t>behalf</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bidder</w:t>
      </w:r>
      <w:r>
        <w:rPr>
          <w:spacing w:val="-3"/>
          <w:sz w:val="18"/>
        </w:rPr>
        <w:t xml:space="preserve"> </w:t>
      </w:r>
      <w:r>
        <w:rPr>
          <w:sz w:val="18"/>
        </w:rPr>
        <w:t>or financial institution identified below, and that the bidder or financial institution identified below is not on the current DGS list of persons engaged in investment activities in Iran and is not a financial institution extending twenty million dollars ($20,000,000) or more in credit to another person or vendor, for 45 days or more, if that other person or vendor will use the credit to provide goods or services in the energy sector in Iran and is identified on the current DSG list of persons engaged in investment activities in Iran.</w:t>
      </w:r>
    </w:p>
    <w:p w14:paraId="2B1512BB" w14:textId="77777777" w:rsidR="00EE5539" w:rsidRDefault="00EE5539">
      <w:pPr>
        <w:pStyle w:val="BodyText"/>
        <w:spacing w:before="0.45pt"/>
        <w:rPr>
          <w:sz w:val="16"/>
        </w:rPr>
      </w:pPr>
    </w:p>
    <w:tbl>
      <w:tblPr>
        <w:tblW w:w="0pt" w:type="dxa"/>
        <w:tblInd w:w="1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4600"/>
        <w:gridCol w:w="4600"/>
      </w:tblGrid>
      <w:tr w:rsidR="00EE5539" w14:paraId="38D36A45" w14:textId="77777777">
        <w:trPr>
          <w:trHeight w:val="440"/>
        </w:trPr>
        <w:tc>
          <w:tcPr>
            <w:tcW w:w="230pt" w:type="dxa"/>
          </w:tcPr>
          <w:p w14:paraId="627C6247" w14:textId="77777777" w:rsidR="00EE5539" w:rsidRDefault="00000000">
            <w:pPr>
              <w:pStyle w:val="TableParagraph"/>
              <w:spacing w:before="1.15pt"/>
              <w:ind w:start="0.20pt"/>
              <w:rPr>
                <w:sz w:val="18"/>
              </w:rPr>
            </w:pPr>
            <w:r>
              <w:rPr>
                <w:sz w:val="18"/>
              </w:rPr>
              <w:t>Vendor</w:t>
            </w:r>
            <w:r>
              <w:rPr>
                <w:spacing w:val="-4"/>
                <w:sz w:val="18"/>
              </w:rPr>
              <w:t xml:space="preserve"> </w:t>
            </w:r>
            <w:r>
              <w:rPr>
                <w:sz w:val="18"/>
              </w:rPr>
              <w:t>Name/Financial</w:t>
            </w:r>
            <w:r>
              <w:rPr>
                <w:spacing w:val="-3"/>
                <w:sz w:val="18"/>
              </w:rPr>
              <w:t xml:space="preserve"> </w:t>
            </w:r>
            <w:r>
              <w:rPr>
                <w:sz w:val="18"/>
              </w:rPr>
              <w:t>Institution</w:t>
            </w:r>
            <w:r>
              <w:rPr>
                <w:spacing w:val="-3"/>
                <w:sz w:val="18"/>
              </w:rPr>
              <w:t xml:space="preserve"> </w:t>
            </w:r>
            <w:r>
              <w:rPr>
                <w:spacing w:val="-2"/>
                <w:sz w:val="18"/>
              </w:rPr>
              <w:t>(printed)</w:t>
            </w:r>
          </w:p>
        </w:tc>
        <w:tc>
          <w:tcPr>
            <w:tcW w:w="230pt" w:type="dxa"/>
          </w:tcPr>
          <w:p w14:paraId="58D32F88" w14:textId="77777777" w:rsidR="00EE5539" w:rsidRDefault="00000000">
            <w:pPr>
              <w:pStyle w:val="TableParagraph"/>
              <w:spacing w:before="1.15pt"/>
              <w:ind w:start="0.45pt"/>
              <w:rPr>
                <w:sz w:val="18"/>
              </w:rPr>
            </w:pPr>
            <w:r>
              <w:rPr>
                <w:sz w:val="18"/>
              </w:rPr>
              <w:t xml:space="preserve">BTRC (or </w:t>
            </w:r>
            <w:r>
              <w:rPr>
                <w:spacing w:val="-4"/>
                <w:sz w:val="18"/>
              </w:rPr>
              <w:t>n/a)</w:t>
            </w:r>
          </w:p>
        </w:tc>
      </w:tr>
      <w:tr w:rsidR="00EE5539" w14:paraId="2B613273" w14:textId="77777777">
        <w:trPr>
          <w:trHeight w:val="420"/>
        </w:trPr>
        <w:tc>
          <w:tcPr>
            <w:tcW w:w="460pt" w:type="dxa"/>
            <w:gridSpan w:val="2"/>
          </w:tcPr>
          <w:p w14:paraId="21A0A831" w14:textId="77777777" w:rsidR="00EE5539" w:rsidRDefault="00000000">
            <w:pPr>
              <w:pStyle w:val="TableParagraph"/>
              <w:spacing w:before="0.65pt"/>
              <w:ind w:start="0.20pt"/>
              <w:rPr>
                <w:sz w:val="18"/>
              </w:rPr>
            </w:pPr>
            <w:r>
              <w:rPr>
                <w:sz w:val="18"/>
              </w:rPr>
              <w:t xml:space="preserve">By (Authorized </w:t>
            </w:r>
            <w:r>
              <w:rPr>
                <w:spacing w:val="-2"/>
                <w:sz w:val="18"/>
              </w:rPr>
              <w:t>Signature)</w:t>
            </w:r>
          </w:p>
        </w:tc>
      </w:tr>
      <w:tr w:rsidR="00EE5539" w14:paraId="07AD2D24" w14:textId="77777777">
        <w:trPr>
          <w:trHeight w:val="440"/>
        </w:trPr>
        <w:tc>
          <w:tcPr>
            <w:tcW w:w="460pt" w:type="dxa"/>
            <w:gridSpan w:val="2"/>
          </w:tcPr>
          <w:p w14:paraId="4AD926AA" w14:textId="77777777" w:rsidR="00EE5539" w:rsidRDefault="00000000">
            <w:pPr>
              <w:pStyle w:val="TableParagraph"/>
              <w:spacing w:before="1.15pt"/>
              <w:ind w:start="0.20pt"/>
              <w:rPr>
                <w:sz w:val="18"/>
              </w:rPr>
            </w:pPr>
            <w:r>
              <w:rPr>
                <w:sz w:val="18"/>
              </w:rPr>
              <w:t>Print</w:t>
            </w:r>
            <w:r>
              <w:rPr>
                <w:spacing w:val="-2"/>
                <w:sz w:val="18"/>
              </w:rPr>
              <w:t xml:space="preserve"> </w:t>
            </w:r>
            <w:r>
              <w:rPr>
                <w:sz w:val="18"/>
              </w:rPr>
              <w:t>Name</w:t>
            </w:r>
            <w:r>
              <w:rPr>
                <w:spacing w:val="-1"/>
                <w:sz w:val="18"/>
              </w:rPr>
              <w:t xml:space="preserve"> </w:t>
            </w:r>
            <w:r>
              <w:rPr>
                <w:sz w:val="18"/>
              </w:rPr>
              <w:t>and</w:t>
            </w:r>
            <w:r>
              <w:rPr>
                <w:spacing w:val="-1"/>
                <w:sz w:val="18"/>
              </w:rPr>
              <w:t xml:space="preserve"> </w:t>
            </w:r>
            <w:r>
              <w:rPr>
                <w:sz w:val="18"/>
              </w:rPr>
              <w:t>Title</w:t>
            </w:r>
            <w:r>
              <w:rPr>
                <w:spacing w:val="-1"/>
                <w:sz w:val="18"/>
              </w:rPr>
              <w:t xml:space="preserve"> </w:t>
            </w:r>
            <w:r>
              <w:rPr>
                <w:sz w:val="18"/>
              </w:rPr>
              <w:t>of</w:t>
            </w:r>
            <w:r>
              <w:rPr>
                <w:spacing w:val="-1"/>
                <w:sz w:val="18"/>
              </w:rPr>
              <w:t xml:space="preserve"> </w:t>
            </w:r>
            <w:r>
              <w:rPr>
                <w:sz w:val="18"/>
              </w:rPr>
              <w:t>Person</w:t>
            </w:r>
            <w:r>
              <w:rPr>
                <w:spacing w:val="-1"/>
                <w:sz w:val="18"/>
              </w:rPr>
              <w:t xml:space="preserve"> </w:t>
            </w:r>
            <w:r>
              <w:rPr>
                <w:spacing w:val="-2"/>
                <w:sz w:val="18"/>
              </w:rPr>
              <w:t>Signing</w:t>
            </w:r>
          </w:p>
        </w:tc>
      </w:tr>
      <w:tr w:rsidR="00EE5539" w14:paraId="17D1AAD1" w14:textId="77777777">
        <w:trPr>
          <w:trHeight w:val="439"/>
        </w:trPr>
        <w:tc>
          <w:tcPr>
            <w:tcW w:w="230pt" w:type="dxa"/>
          </w:tcPr>
          <w:p w14:paraId="19A96857" w14:textId="77777777" w:rsidR="00EE5539" w:rsidRDefault="00000000">
            <w:pPr>
              <w:pStyle w:val="TableParagraph"/>
              <w:spacing w:before="1.40pt"/>
              <w:ind w:start="0.20pt"/>
              <w:rPr>
                <w:sz w:val="18"/>
              </w:rPr>
            </w:pPr>
            <w:r>
              <w:rPr>
                <w:sz w:val="18"/>
              </w:rPr>
              <w:t xml:space="preserve">Date </w:t>
            </w:r>
            <w:r>
              <w:rPr>
                <w:spacing w:val="-2"/>
                <w:sz w:val="18"/>
              </w:rPr>
              <w:t>Executed</w:t>
            </w:r>
          </w:p>
        </w:tc>
        <w:tc>
          <w:tcPr>
            <w:tcW w:w="230pt" w:type="dxa"/>
          </w:tcPr>
          <w:p w14:paraId="1314962B" w14:textId="77777777" w:rsidR="00EE5539" w:rsidRDefault="00000000">
            <w:pPr>
              <w:pStyle w:val="TableParagraph"/>
              <w:tabs>
                <w:tab w:val="start" w:pos="131pt"/>
              </w:tabs>
              <w:spacing w:before="1.40pt"/>
              <w:ind w:start="0.45pt"/>
              <w:rPr>
                <w:sz w:val="18"/>
              </w:rPr>
            </w:pPr>
            <w:r>
              <w:rPr>
                <w:sz w:val="18"/>
              </w:rPr>
              <w:t xml:space="preserve">City Approval </w:t>
            </w:r>
            <w:r>
              <w:rPr>
                <w:spacing w:val="-2"/>
                <w:sz w:val="18"/>
              </w:rPr>
              <w:t>(Signature)</w:t>
            </w:r>
            <w:r>
              <w:rPr>
                <w:sz w:val="18"/>
              </w:rPr>
              <w:tab/>
              <w:t xml:space="preserve">(Print </w:t>
            </w:r>
            <w:r>
              <w:rPr>
                <w:spacing w:val="-2"/>
                <w:sz w:val="18"/>
              </w:rPr>
              <w:t>Name)</w:t>
            </w:r>
          </w:p>
        </w:tc>
      </w:tr>
    </w:tbl>
    <w:p w14:paraId="6192DA6E" w14:textId="77777777" w:rsidR="00EE5539" w:rsidRDefault="00EE5539">
      <w:pPr>
        <w:pStyle w:val="BodyText"/>
        <w:spacing w:before="0.20pt"/>
        <w:rPr>
          <w:sz w:val="18"/>
        </w:rPr>
      </w:pPr>
    </w:p>
    <w:p w14:paraId="59D2AB3D" w14:textId="77777777" w:rsidR="00EE5539" w:rsidRDefault="00000000">
      <w:pPr>
        <w:ind w:start="15pt"/>
        <w:rPr>
          <w:b/>
          <w:sz w:val="18"/>
        </w:rPr>
      </w:pPr>
      <w:r>
        <w:rPr>
          <w:b/>
          <w:sz w:val="18"/>
        </w:rPr>
        <w:t xml:space="preserve">OPTION #2: </w:t>
      </w:r>
      <w:r>
        <w:rPr>
          <w:b/>
          <w:spacing w:val="-2"/>
          <w:sz w:val="18"/>
        </w:rPr>
        <w:t>EXEMPTION</w:t>
      </w:r>
    </w:p>
    <w:tbl>
      <w:tblPr>
        <w:tblW w:w="0pt" w:type="dxa"/>
        <w:tblInd w:w="16pt" w:type="dxa"/>
        <w:tblBorders>
          <w:top w:val="single" w:sz="18" w:space="0" w:color="000000"/>
          <w:start w:val="single" w:sz="18" w:space="0" w:color="000000"/>
          <w:bottom w:val="single" w:sz="18" w:space="0" w:color="000000"/>
          <w:end w:val="single" w:sz="18" w:space="0" w:color="000000"/>
          <w:insideH w:val="single" w:sz="18" w:space="0" w:color="000000"/>
          <w:insideV w:val="single" w:sz="18" w:space="0" w:color="000000"/>
        </w:tblBorders>
        <w:tblLayout w:type="fixed"/>
        <w:tblCellMar>
          <w:start w:w="0pt" w:type="dxa"/>
          <w:end w:w="0pt" w:type="dxa"/>
        </w:tblCellMar>
        <w:tblLook w:firstRow="1" w:lastRow="1" w:firstColumn="1" w:lastColumn="1" w:noHBand="0" w:noVBand="0"/>
      </w:tblPr>
      <w:tblGrid>
        <w:gridCol w:w="4600"/>
        <w:gridCol w:w="4600"/>
      </w:tblGrid>
      <w:tr w:rsidR="00EE5539" w14:paraId="33593A84" w14:textId="77777777">
        <w:trPr>
          <w:trHeight w:val="427"/>
        </w:trPr>
        <w:tc>
          <w:tcPr>
            <w:tcW w:w="230pt" w:type="dxa"/>
            <w:tcBorders>
              <w:start w:val="single" w:sz="8" w:space="0" w:color="000000"/>
              <w:bottom w:val="single" w:sz="8" w:space="0" w:color="000000"/>
              <w:end w:val="single" w:sz="8" w:space="0" w:color="000000"/>
            </w:tcBorders>
          </w:tcPr>
          <w:p w14:paraId="020037FA" w14:textId="77777777" w:rsidR="00EE5539" w:rsidRDefault="00000000">
            <w:pPr>
              <w:pStyle w:val="TableParagraph"/>
              <w:spacing w:line="9.75pt" w:lineRule="exact"/>
              <w:ind w:start="0.20pt"/>
              <w:rPr>
                <w:sz w:val="18"/>
              </w:rPr>
            </w:pPr>
            <w:r>
              <w:rPr>
                <w:sz w:val="18"/>
              </w:rPr>
              <w:t>Vendor</w:t>
            </w:r>
            <w:r>
              <w:rPr>
                <w:spacing w:val="-4"/>
                <w:sz w:val="18"/>
              </w:rPr>
              <w:t xml:space="preserve"> </w:t>
            </w:r>
            <w:r>
              <w:rPr>
                <w:sz w:val="18"/>
              </w:rPr>
              <w:t>Name/Financial</w:t>
            </w:r>
            <w:r>
              <w:rPr>
                <w:spacing w:val="-3"/>
                <w:sz w:val="18"/>
              </w:rPr>
              <w:t xml:space="preserve"> </w:t>
            </w:r>
            <w:r>
              <w:rPr>
                <w:sz w:val="18"/>
              </w:rPr>
              <w:t>Institution</w:t>
            </w:r>
            <w:r>
              <w:rPr>
                <w:spacing w:val="-3"/>
                <w:sz w:val="18"/>
              </w:rPr>
              <w:t xml:space="preserve"> </w:t>
            </w:r>
            <w:r>
              <w:rPr>
                <w:spacing w:val="-2"/>
                <w:sz w:val="18"/>
              </w:rPr>
              <w:t>(printed)</w:t>
            </w:r>
          </w:p>
        </w:tc>
        <w:tc>
          <w:tcPr>
            <w:tcW w:w="230pt" w:type="dxa"/>
            <w:tcBorders>
              <w:top w:val="single" w:sz="8" w:space="0" w:color="000000"/>
              <w:start w:val="single" w:sz="8" w:space="0" w:color="000000"/>
              <w:bottom w:val="single" w:sz="8" w:space="0" w:color="000000"/>
              <w:end w:val="single" w:sz="8" w:space="0" w:color="000000"/>
            </w:tcBorders>
          </w:tcPr>
          <w:p w14:paraId="5D702C1D" w14:textId="77777777" w:rsidR="00EE5539" w:rsidRDefault="00000000">
            <w:pPr>
              <w:pStyle w:val="TableParagraph"/>
              <w:spacing w:line="9.75pt" w:lineRule="exact"/>
              <w:ind w:start="0.45pt"/>
              <w:rPr>
                <w:sz w:val="18"/>
              </w:rPr>
            </w:pPr>
            <w:r>
              <w:rPr>
                <w:sz w:val="18"/>
              </w:rPr>
              <w:t xml:space="preserve">BTRC (or </w:t>
            </w:r>
            <w:r>
              <w:rPr>
                <w:spacing w:val="-4"/>
                <w:sz w:val="18"/>
              </w:rPr>
              <w:t>n/a)</w:t>
            </w:r>
          </w:p>
        </w:tc>
      </w:tr>
      <w:tr w:rsidR="00EE5539" w14:paraId="43B850D5" w14:textId="77777777">
        <w:trPr>
          <w:trHeight w:val="420"/>
        </w:trPr>
        <w:tc>
          <w:tcPr>
            <w:tcW w:w="460pt" w:type="dxa"/>
            <w:gridSpan w:val="2"/>
            <w:tcBorders>
              <w:top w:val="single" w:sz="8" w:space="0" w:color="000000"/>
              <w:start w:val="single" w:sz="8" w:space="0" w:color="000000"/>
              <w:bottom w:val="single" w:sz="8" w:space="0" w:color="000000"/>
              <w:end w:val="single" w:sz="8" w:space="0" w:color="000000"/>
            </w:tcBorders>
          </w:tcPr>
          <w:p w14:paraId="0126AC9A" w14:textId="77777777" w:rsidR="00EE5539" w:rsidRDefault="00000000">
            <w:pPr>
              <w:pStyle w:val="TableParagraph"/>
              <w:spacing w:line="9.85pt" w:lineRule="exact"/>
              <w:ind w:start="0.20pt"/>
              <w:rPr>
                <w:sz w:val="18"/>
              </w:rPr>
            </w:pPr>
            <w:r>
              <w:rPr>
                <w:sz w:val="18"/>
              </w:rPr>
              <w:t xml:space="preserve">By (Authorized </w:t>
            </w:r>
            <w:r>
              <w:rPr>
                <w:spacing w:val="-2"/>
                <w:sz w:val="18"/>
              </w:rPr>
              <w:t>Signature)</w:t>
            </w:r>
          </w:p>
        </w:tc>
      </w:tr>
      <w:tr w:rsidR="00EE5539" w14:paraId="10184E91" w14:textId="77777777">
        <w:trPr>
          <w:trHeight w:val="460"/>
        </w:trPr>
        <w:tc>
          <w:tcPr>
            <w:tcW w:w="460pt" w:type="dxa"/>
            <w:gridSpan w:val="2"/>
            <w:tcBorders>
              <w:top w:val="single" w:sz="8" w:space="0" w:color="000000"/>
              <w:start w:val="single" w:sz="8" w:space="0" w:color="000000"/>
              <w:bottom w:val="single" w:sz="8" w:space="0" w:color="000000"/>
              <w:end w:val="single" w:sz="8" w:space="0" w:color="000000"/>
            </w:tcBorders>
          </w:tcPr>
          <w:p w14:paraId="1101E0C3" w14:textId="77777777" w:rsidR="00EE5539" w:rsidRDefault="00000000">
            <w:pPr>
              <w:pStyle w:val="TableParagraph"/>
              <w:ind w:start="0.20pt"/>
              <w:rPr>
                <w:sz w:val="18"/>
              </w:rPr>
            </w:pPr>
            <w:r>
              <w:rPr>
                <w:sz w:val="18"/>
              </w:rPr>
              <w:t>Print</w:t>
            </w:r>
            <w:r>
              <w:rPr>
                <w:spacing w:val="-2"/>
                <w:sz w:val="18"/>
              </w:rPr>
              <w:t xml:space="preserve"> </w:t>
            </w:r>
            <w:r>
              <w:rPr>
                <w:sz w:val="18"/>
              </w:rPr>
              <w:t>Name</w:t>
            </w:r>
            <w:r>
              <w:rPr>
                <w:spacing w:val="-1"/>
                <w:sz w:val="18"/>
              </w:rPr>
              <w:t xml:space="preserve"> </w:t>
            </w:r>
            <w:r>
              <w:rPr>
                <w:sz w:val="18"/>
              </w:rPr>
              <w:t>and</w:t>
            </w:r>
            <w:r>
              <w:rPr>
                <w:spacing w:val="-1"/>
                <w:sz w:val="18"/>
              </w:rPr>
              <w:t xml:space="preserve"> </w:t>
            </w:r>
            <w:r>
              <w:rPr>
                <w:sz w:val="18"/>
              </w:rPr>
              <w:t>Title</w:t>
            </w:r>
            <w:r>
              <w:rPr>
                <w:spacing w:val="-1"/>
                <w:sz w:val="18"/>
              </w:rPr>
              <w:t xml:space="preserve"> </w:t>
            </w:r>
            <w:r>
              <w:rPr>
                <w:sz w:val="18"/>
              </w:rPr>
              <w:t>of</w:t>
            </w:r>
            <w:r>
              <w:rPr>
                <w:spacing w:val="-1"/>
                <w:sz w:val="18"/>
              </w:rPr>
              <w:t xml:space="preserve"> </w:t>
            </w:r>
            <w:r>
              <w:rPr>
                <w:sz w:val="18"/>
              </w:rPr>
              <w:t>Person</w:t>
            </w:r>
            <w:r>
              <w:rPr>
                <w:spacing w:val="-1"/>
                <w:sz w:val="18"/>
              </w:rPr>
              <w:t xml:space="preserve"> </w:t>
            </w:r>
            <w:r>
              <w:rPr>
                <w:spacing w:val="-2"/>
                <w:sz w:val="18"/>
              </w:rPr>
              <w:t>Signing</w:t>
            </w:r>
          </w:p>
        </w:tc>
      </w:tr>
      <w:tr w:rsidR="00EE5539" w14:paraId="37FA6744" w14:textId="77777777">
        <w:trPr>
          <w:trHeight w:val="420"/>
        </w:trPr>
        <w:tc>
          <w:tcPr>
            <w:tcW w:w="230pt" w:type="dxa"/>
            <w:tcBorders>
              <w:top w:val="single" w:sz="8" w:space="0" w:color="000000"/>
              <w:start w:val="single" w:sz="8" w:space="0" w:color="000000"/>
              <w:bottom w:val="single" w:sz="8" w:space="0" w:color="000000"/>
              <w:end w:val="single" w:sz="8" w:space="0" w:color="000000"/>
            </w:tcBorders>
          </w:tcPr>
          <w:p w14:paraId="0F8ACD39" w14:textId="77777777" w:rsidR="00EE5539" w:rsidRDefault="00000000">
            <w:pPr>
              <w:pStyle w:val="TableParagraph"/>
              <w:spacing w:line="9.60pt" w:lineRule="exact"/>
              <w:ind w:start="0.20pt"/>
              <w:rPr>
                <w:sz w:val="18"/>
              </w:rPr>
            </w:pPr>
            <w:r>
              <w:rPr>
                <w:sz w:val="18"/>
              </w:rPr>
              <w:t xml:space="preserve">Date </w:t>
            </w:r>
            <w:r>
              <w:rPr>
                <w:spacing w:val="-2"/>
                <w:sz w:val="18"/>
              </w:rPr>
              <w:t>Executed</w:t>
            </w:r>
          </w:p>
        </w:tc>
        <w:tc>
          <w:tcPr>
            <w:tcW w:w="230pt" w:type="dxa"/>
            <w:tcBorders>
              <w:top w:val="single" w:sz="8" w:space="0" w:color="000000"/>
              <w:start w:val="single" w:sz="8" w:space="0" w:color="000000"/>
              <w:bottom w:val="single" w:sz="8" w:space="0" w:color="000000"/>
              <w:end w:val="single" w:sz="8" w:space="0" w:color="000000"/>
            </w:tcBorders>
          </w:tcPr>
          <w:p w14:paraId="5AEFAE31" w14:textId="77777777" w:rsidR="00EE5539" w:rsidRDefault="00000000">
            <w:pPr>
              <w:pStyle w:val="TableParagraph"/>
              <w:tabs>
                <w:tab w:val="start" w:pos="131pt"/>
              </w:tabs>
              <w:spacing w:line="9.60pt" w:lineRule="exact"/>
              <w:ind w:start="0.45pt"/>
              <w:rPr>
                <w:sz w:val="18"/>
              </w:rPr>
            </w:pPr>
            <w:r>
              <w:rPr>
                <w:sz w:val="18"/>
              </w:rPr>
              <w:t xml:space="preserve">City Approval </w:t>
            </w:r>
            <w:r>
              <w:rPr>
                <w:spacing w:val="-2"/>
                <w:sz w:val="18"/>
              </w:rPr>
              <w:t>(Signature)</w:t>
            </w:r>
            <w:r>
              <w:rPr>
                <w:sz w:val="18"/>
              </w:rPr>
              <w:tab/>
              <w:t xml:space="preserve">(Print </w:t>
            </w:r>
            <w:r>
              <w:rPr>
                <w:spacing w:val="-2"/>
                <w:sz w:val="18"/>
              </w:rPr>
              <w:t>Name)</w:t>
            </w:r>
          </w:p>
        </w:tc>
      </w:tr>
    </w:tbl>
    <w:p w14:paraId="1C5870E6" w14:textId="77777777" w:rsidR="00EE5539" w:rsidRDefault="00000000">
      <w:pPr>
        <w:ind w:start="15pt" w:end="22pt" w:firstLine="2.50pt"/>
        <w:rPr>
          <w:sz w:val="18"/>
        </w:rPr>
      </w:pPr>
      <w:r>
        <w:rPr>
          <w:sz w:val="18"/>
        </w:rPr>
        <w:t xml:space="preserve">Pursuant to PCC § 2203(c) and (d), a public entity may permit a bidder or financial institution engaged in investment activities in Iran, on a case-by-case basis, to be eligible for, or to bid on, submit a proposal for, or </w:t>
      </w:r>
      <w:proofErr w:type="gramStart"/>
      <w:r>
        <w:rPr>
          <w:sz w:val="18"/>
        </w:rPr>
        <w:t>enter</w:t>
      </w:r>
      <w:r>
        <w:rPr>
          <w:spacing w:val="-3"/>
          <w:sz w:val="18"/>
        </w:rPr>
        <w:t xml:space="preserve"> </w:t>
      </w:r>
      <w:r>
        <w:rPr>
          <w:sz w:val="18"/>
        </w:rPr>
        <w:t>into</w:t>
      </w:r>
      <w:proofErr w:type="gramEnd"/>
      <w:r>
        <w:rPr>
          <w:sz w:val="18"/>
        </w:rPr>
        <w:t>,</w:t>
      </w:r>
      <w:r>
        <w:rPr>
          <w:spacing w:val="-3"/>
          <w:sz w:val="18"/>
        </w:rPr>
        <w:t xml:space="preserve"> </w:t>
      </w:r>
      <w:r>
        <w:rPr>
          <w:sz w:val="18"/>
        </w:rPr>
        <w:t>or</w:t>
      </w:r>
      <w:r>
        <w:rPr>
          <w:spacing w:val="-3"/>
          <w:sz w:val="18"/>
        </w:rPr>
        <w:t xml:space="preserve"> </w:t>
      </w:r>
      <w:r>
        <w:rPr>
          <w:sz w:val="18"/>
        </w:rPr>
        <w:t>renew,</w:t>
      </w:r>
      <w:r>
        <w:rPr>
          <w:spacing w:val="-3"/>
          <w:sz w:val="18"/>
        </w:rPr>
        <w:t xml:space="preserve"> </w:t>
      </w:r>
      <w:r>
        <w:rPr>
          <w:sz w:val="18"/>
        </w:rPr>
        <w:t>a</w:t>
      </w:r>
      <w:r>
        <w:rPr>
          <w:spacing w:val="-3"/>
          <w:sz w:val="18"/>
        </w:rPr>
        <w:t xml:space="preserve"> </w:t>
      </w:r>
      <w:r>
        <w:rPr>
          <w:sz w:val="18"/>
        </w:rPr>
        <w:t>contract</w:t>
      </w:r>
      <w:r>
        <w:rPr>
          <w:spacing w:val="-3"/>
          <w:sz w:val="18"/>
        </w:rPr>
        <w:t xml:space="preserve"> </w:t>
      </w:r>
      <w:r>
        <w:rPr>
          <w:sz w:val="18"/>
        </w:rPr>
        <w:t>for</w:t>
      </w:r>
      <w:r>
        <w:rPr>
          <w:spacing w:val="-3"/>
          <w:sz w:val="18"/>
        </w:rPr>
        <w:t xml:space="preserve"> </w:t>
      </w:r>
      <w:r>
        <w:rPr>
          <w:sz w:val="18"/>
        </w:rPr>
        <w:t>goods</w:t>
      </w:r>
      <w:r>
        <w:rPr>
          <w:spacing w:val="-3"/>
          <w:sz w:val="18"/>
        </w:rPr>
        <w:t xml:space="preserve"> </w:t>
      </w:r>
      <w:r>
        <w:rPr>
          <w:sz w:val="18"/>
        </w:rPr>
        <w:t>and</w:t>
      </w:r>
      <w:r>
        <w:rPr>
          <w:spacing w:val="-3"/>
          <w:sz w:val="18"/>
        </w:rPr>
        <w:t xml:space="preserve"> </w:t>
      </w:r>
      <w:r>
        <w:rPr>
          <w:sz w:val="18"/>
        </w:rPr>
        <w:t>services.</w:t>
      </w:r>
      <w:r>
        <w:rPr>
          <w:spacing w:val="-3"/>
          <w:sz w:val="18"/>
        </w:rPr>
        <w:t xml:space="preserve"> </w:t>
      </w:r>
      <w:r>
        <w:rPr>
          <w:sz w:val="18"/>
        </w:rPr>
        <w:t>If</w:t>
      </w:r>
      <w:r>
        <w:rPr>
          <w:spacing w:val="-3"/>
          <w:sz w:val="18"/>
        </w:rPr>
        <w:t xml:space="preserve"> </w:t>
      </w:r>
      <w:r>
        <w:rPr>
          <w:sz w:val="18"/>
        </w:rPr>
        <w:t>the</w:t>
      </w:r>
      <w:r>
        <w:rPr>
          <w:spacing w:val="-3"/>
          <w:sz w:val="18"/>
        </w:rPr>
        <w:t xml:space="preserve"> </w:t>
      </w:r>
      <w:r>
        <w:rPr>
          <w:sz w:val="18"/>
        </w:rPr>
        <w:t>bidder</w:t>
      </w:r>
      <w:r>
        <w:rPr>
          <w:spacing w:val="-3"/>
          <w:sz w:val="18"/>
        </w:rPr>
        <w:t xml:space="preserve"> </w:t>
      </w:r>
      <w:r>
        <w:rPr>
          <w:sz w:val="18"/>
        </w:rPr>
        <w:t>or</w:t>
      </w:r>
      <w:r>
        <w:rPr>
          <w:spacing w:val="-3"/>
          <w:sz w:val="18"/>
        </w:rPr>
        <w:t xml:space="preserve"> </w:t>
      </w:r>
      <w:r>
        <w:rPr>
          <w:sz w:val="18"/>
        </w:rPr>
        <w:t>financial</w:t>
      </w:r>
      <w:r>
        <w:rPr>
          <w:spacing w:val="-3"/>
          <w:sz w:val="18"/>
        </w:rPr>
        <w:t xml:space="preserve"> </w:t>
      </w:r>
      <w:r>
        <w:rPr>
          <w:sz w:val="18"/>
        </w:rPr>
        <w:t>institution</w:t>
      </w:r>
      <w:r>
        <w:rPr>
          <w:spacing w:val="-3"/>
          <w:sz w:val="18"/>
        </w:rPr>
        <w:t xml:space="preserve"> </w:t>
      </w:r>
      <w:r>
        <w:rPr>
          <w:sz w:val="18"/>
        </w:rPr>
        <w:t>identified</w:t>
      </w:r>
      <w:r>
        <w:rPr>
          <w:spacing w:val="-3"/>
          <w:sz w:val="18"/>
        </w:rPr>
        <w:t xml:space="preserve"> </w:t>
      </w:r>
      <w:r>
        <w:rPr>
          <w:sz w:val="18"/>
        </w:rPr>
        <w:t>below</w:t>
      </w:r>
      <w:r>
        <w:rPr>
          <w:spacing w:val="-3"/>
          <w:sz w:val="18"/>
        </w:rPr>
        <w:t xml:space="preserve"> </w:t>
      </w:r>
      <w:r>
        <w:rPr>
          <w:sz w:val="18"/>
        </w:rPr>
        <w:t>has obtained</w:t>
      </w:r>
      <w:r>
        <w:rPr>
          <w:spacing w:val="-3"/>
          <w:sz w:val="18"/>
        </w:rPr>
        <w:t xml:space="preserve"> </w:t>
      </w:r>
      <w:r>
        <w:rPr>
          <w:sz w:val="18"/>
        </w:rPr>
        <w:t>an</w:t>
      </w:r>
      <w:r>
        <w:rPr>
          <w:spacing w:val="-3"/>
          <w:sz w:val="18"/>
        </w:rPr>
        <w:t xml:space="preserve"> </w:t>
      </w:r>
      <w:r>
        <w:rPr>
          <w:sz w:val="18"/>
        </w:rPr>
        <w:t>exemption</w:t>
      </w:r>
      <w:r>
        <w:rPr>
          <w:spacing w:val="-3"/>
          <w:sz w:val="18"/>
        </w:rPr>
        <w:t xml:space="preserve"> </w:t>
      </w:r>
      <w:r>
        <w:rPr>
          <w:sz w:val="18"/>
        </w:rPr>
        <w:t>from</w:t>
      </w:r>
      <w:r>
        <w:rPr>
          <w:spacing w:val="-3"/>
          <w:sz w:val="18"/>
        </w:rPr>
        <w:t xml:space="preserve"> </w:t>
      </w:r>
      <w:r>
        <w:rPr>
          <w:sz w:val="18"/>
        </w:rPr>
        <w:t>the</w:t>
      </w:r>
      <w:r>
        <w:rPr>
          <w:spacing w:val="-3"/>
          <w:sz w:val="18"/>
        </w:rPr>
        <w:t xml:space="preserve"> </w:t>
      </w:r>
      <w:r>
        <w:rPr>
          <w:sz w:val="18"/>
        </w:rPr>
        <w:t>certification</w:t>
      </w:r>
      <w:r>
        <w:rPr>
          <w:spacing w:val="-3"/>
          <w:sz w:val="18"/>
        </w:rPr>
        <w:t xml:space="preserve"> </w:t>
      </w:r>
      <w:r>
        <w:rPr>
          <w:sz w:val="18"/>
        </w:rPr>
        <w:t>requirement</w:t>
      </w:r>
      <w:r>
        <w:rPr>
          <w:spacing w:val="-3"/>
          <w:sz w:val="18"/>
        </w:rPr>
        <w:t xml:space="preserve"> </w:t>
      </w:r>
      <w:r>
        <w:rPr>
          <w:sz w:val="18"/>
        </w:rPr>
        <w:t>under</w:t>
      </w:r>
      <w:r>
        <w:rPr>
          <w:spacing w:val="-3"/>
          <w:sz w:val="18"/>
        </w:rPr>
        <w:t xml:space="preserve"> </w:t>
      </w:r>
      <w:r>
        <w:rPr>
          <w:sz w:val="18"/>
        </w:rPr>
        <w:t>the</w:t>
      </w:r>
      <w:r>
        <w:rPr>
          <w:spacing w:val="-3"/>
          <w:sz w:val="18"/>
        </w:rPr>
        <w:t xml:space="preserve"> </w:t>
      </w:r>
      <w:r>
        <w:rPr>
          <w:sz w:val="18"/>
        </w:rPr>
        <w:t>Iran</w:t>
      </w:r>
      <w:r>
        <w:rPr>
          <w:spacing w:val="-3"/>
          <w:sz w:val="18"/>
        </w:rPr>
        <w:t xml:space="preserve"> </w:t>
      </w:r>
      <w:r>
        <w:rPr>
          <w:sz w:val="18"/>
        </w:rPr>
        <w:t>Contracting</w:t>
      </w:r>
      <w:r>
        <w:rPr>
          <w:spacing w:val="-3"/>
          <w:sz w:val="18"/>
        </w:rPr>
        <w:t xml:space="preserve"> </w:t>
      </w:r>
      <w:r>
        <w:rPr>
          <w:sz w:val="18"/>
        </w:rPr>
        <w:t>Act</w:t>
      </w:r>
      <w:r>
        <w:rPr>
          <w:spacing w:val="-3"/>
          <w:sz w:val="18"/>
        </w:rPr>
        <w:t xml:space="preserve"> </w:t>
      </w:r>
      <w:r>
        <w:rPr>
          <w:sz w:val="18"/>
        </w:rPr>
        <w:t>of</w:t>
      </w:r>
      <w:r>
        <w:rPr>
          <w:spacing w:val="-3"/>
          <w:sz w:val="18"/>
        </w:rPr>
        <w:t xml:space="preserve"> </w:t>
      </w:r>
      <w:r>
        <w:rPr>
          <w:sz w:val="18"/>
        </w:rPr>
        <w:t>2010,</w:t>
      </w:r>
      <w:r>
        <w:rPr>
          <w:spacing w:val="-3"/>
          <w:sz w:val="18"/>
        </w:rPr>
        <w:t xml:space="preserve"> </w:t>
      </w:r>
      <w:r>
        <w:rPr>
          <w:sz w:val="18"/>
        </w:rPr>
        <w:t>the</w:t>
      </w:r>
      <w:r>
        <w:rPr>
          <w:spacing w:val="-3"/>
          <w:sz w:val="18"/>
        </w:rPr>
        <w:t xml:space="preserve"> </w:t>
      </w:r>
      <w:r>
        <w:rPr>
          <w:sz w:val="18"/>
        </w:rPr>
        <w:t>bidder</w:t>
      </w:r>
      <w:r>
        <w:rPr>
          <w:spacing w:val="-3"/>
          <w:sz w:val="18"/>
        </w:rPr>
        <w:t xml:space="preserve"> </w:t>
      </w:r>
      <w:r>
        <w:rPr>
          <w:sz w:val="18"/>
        </w:rPr>
        <w:t xml:space="preserve">or financial institution shall complete and sign below and attach documentation demonstrating the exemption </w:t>
      </w:r>
      <w:r>
        <w:rPr>
          <w:spacing w:val="-2"/>
          <w:sz w:val="18"/>
        </w:rPr>
        <w:t>approval.</w:t>
      </w:r>
    </w:p>
    <w:p w14:paraId="07EFEF31" w14:textId="77777777" w:rsidR="00EE5539" w:rsidRDefault="00EE5539">
      <w:pPr>
        <w:rPr>
          <w:sz w:val="18"/>
        </w:rPr>
        <w:sectPr w:rsidR="00EE5539">
          <w:pgSz w:w="612pt" w:h="792pt"/>
          <w:pgMar w:top="32pt" w:right="71pt" w:bottom="48pt" w:left="57pt" w:header="0pt" w:footer="38.45pt" w:gutter="0pt"/>
          <w:cols w:space="36pt"/>
        </w:sectPr>
      </w:pPr>
    </w:p>
    <w:p w14:paraId="1AB7D0CB" w14:textId="77777777" w:rsidR="00EE5539" w:rsidRDefault="00000000">
      <w:pPr>
        <w:spacing w:before="3.05pt"/>
        <w:ind w:start="290pt" w:end="303.40pt" w:hanging="0.05pt"/>
        <w:jc w:val="center"/>
        <w:rPr>
          <w:b/>
          <w:sz w:val="28"/>
        </w:rPr>
      </w:pPr>
      <w:r>
        <w:rPr>
          <w:b/>
          <w:sz w:val="28"/>
          <w:u w:val="single"/>
        </w:rPr>
        <w:lastRenderedPageBreak/>
        <w:t>A</w:t>
      </w:r>
      <w:r>
        <w:rPr>
          <w:b/>
          <w:sz w:val="19"/>
          <w:u w:val="single"/>
        </w:rPr>
        <w:t xml:space="preserve">TTACHMENT </w:t>
      </w:r>
      <w:r>
        <w:rPr>
          <w:b/>
          <w:sz w:val="28"/>
          <w:u w:val="single"/>
        </w:rPr>
        <w:t>“16”</w:t>
      </w:r>
      <w:r>
        <w:rPr>
          <w:b/>
          <w:sz w:val="20"/>
          <w:u w:val="single"/>
        </w:rPr>
        <w:t>:</w:t>
      </w:r>
      <w:r>
        <w:rPr>
          <w:b/>
          <w:sz w:val="20"/>
        </w:rPr>
        <w:t xml:space="preserve"> </w:t>
      </w:r>
      <w:r>
        <w:rPr>
          <w:b/>
          <w:sz w:val="28"/>
          <w:u w:val="single"/>
        </w:rPr>
        <w:t>ITEMIZED</w:t>
      </w:r>
      <w:r>
        <w:rPr>
          <w:b/>
          <w:spacing w:val="-20"/>
          <w:sz w:val="28"/>
          <w:u w:val="single"/>
        </w:rPr>
        <w:t xml:space="preserve"> </w:t>
      </w:r>
      <w:r>
        <w:rPr>
          <w:b/>
          <w:sz w:val="28"/>
          <w:u w:val="single"/>
        </w:rPr>
        <w:t>BID</w:t>
      </w:r>
      <w:r>
        <w:rPr>
          <w:b/>
          <w:spacing w:val="-19"/>
          <w:sz w:val="28"/>
          <w:u w:val="single"/>
        </w:rPr>
        <w:t xml:space="preserve"> </w:t>
      </w:r>
      <w:r>
        <w:rPr>
          <w:b/>
          <w:sz w:val="28"/>
          <w:u w:val="single"/>
        </w:rPr>
        <w:t>LIST</w:t>
      </w:r>
    </w:p>
    <w:p w14:paraId="18D1B2BF" w14:textId="77777777" w:rsidR="00EE5539" w:rsidRDefault="00000000">
      <w:pPr>
        <w:pStyle w:val="Heading2"/>
        <w:spacing w:before="16.10pt"/>
        <w:ind w:start="0pt" w:end="13.35pt"/>
      </w:pPr>
      <w:r>
        <w:t>TO</w:t>
      </w:r>
      <w:r>
        <w:rPr>
          <w:spacing w:val="-8"/>
        </w:rPr>
        <w:t xml:space="preserve"> </w:t>
      </w:r>
      <w:r>
        <w:t>BE</w:t>
      </w:r>
      <w:r>
        <w:rPr>
          <w:spacing w:val="-5"/>
        </w:rPr>
        <w:t xml:space="preserve"> </w:t>
      </w:r>
      <w:r>
        <w:t>SUBMITTED</w:t>
      </w:r>
      <w:r>
        <w:rPr>
          <w:spacing w:val="-6"/>
        </w:rPr>
        <w:t xml:space="preserve"> </w:t>
      </w:r>
      <w:r>
        <w:t>WITH</w:t>
      </w:r>
      <w:r>
        <w:rPr>
          <w:spacing w:val="-5"/>
        </w:rPr>
        <w:t xml:space="preserve"> </w:t>
      </w:r>
      <w:r>
        <w:rPr>
          <w:spacing w:val="-2"/>
        </w:rPr>
        <w:t>PROPOSAL</w:t>
      </w:r>
    </w:p>
    <w:p w14:paraId="3FC3094D" w14:textId="77777777" w:rsidR="00EE5539" w:rsidRDefault="00000000">
      <w:pPr>
        <w:spacing w:before="16.10pt"/>
        <w:ind w:start="5pt" w:end="10.80pt"/>
        <w:rPr>
          <w:sz w:val="18"/>
        </w:rPr>
      </w:pPr>
      <w:r>
        <w:rPr>
          <w:b/>
          <w:sz w:val="18"/>
        </w:rPr>
        <w:t>Instructions</w:t>
      </w:r>
      <w:r>
        <w:rPr>
          <w:b/>
          <w:spacing w:val="-1"/>
          <w:sz w:val="18"/>
        </w:rPr>
        <w:t xml:space="preserve"> </w:t>
      </w:r>
      <w:r>
        <w:rPr>
          <w:b/>
          <w:sz w:val="18"/>
        </w:rPr>
        <w:t>to</w:t>
      </w:r>
      <w:r>
        <w:rPr>
          <w:b/>
          <w:spacing w:val="-1"/>
          <w:sz w:val="18"/>
        </w:rPr>
        <w:t xml:space="preserve"> </w:t>
      </w:r>
      <w:r>
        <w:rPr>
          <w:b/>
          <w:sz w:val="18"/>
        </w:rPr>
        <w:t>Bidder</w:t>
      </w:r>
      <w:r>
        <w:rPr>
          <w:sz w:val="18"/>
        </w:rPr>
        <w:t>:</w:t>
      </w:r>
      <w:r>
        <w:rPr>
          <w:spacing w:val="-1"/>
          <w:sz w:val="18"/>
        </w:rPr>
        <w:t xml:space="preserve"> </w:t>
      </w:r>
      <w:r>
        <w:rPr>
          <w:sz w:val="18"/>
        </w:rPr>
        <w:t>Regarding</w:t>
      </w:r>
      <w:r>
        <w:rPr>
          <w:spacing w:val="-1"/>
          <w:sz w:val="18"/>
        </w:rPr>
        <w:t xml:space="preserve"> </w:t>
      </w:r>
      <w:r>
        <w:rPr>
          <w:sz w:val="18"/>
        </w:rPr>
        <w:t>Varieties</w:t>
      </w:r>
      <w:r>
        <w:rPr>
          <w:spacing w:val="-1"/>
          <w:sz w:val="18"/>
        </w:rPr>
        <w:t xml:space="preserve"> </w:t>
      </w:r>
      <w:r>
        <w:rPr>
          <w:sz w:val="18"/>
        </w:rPr>
        <w:t>and</w:t>
      </w:r>
      <w:r>
        <w:rPr>
          <w:spacing w:val="-1"/>
          <w:sz w:val="18"/>
        </w:rPr>
        <w:t xml:space="preserve"> </w:t>
      </w:r>
      <w:r>
        <w:rPr>
          <w:sz w:val="18"/>
        </w:rPr>
        <w:t>Description</w:t>
      </w:r>
      <w:r>
        <w:rPr>
          <w:spacing w:val="-1"/>
          <w:sz w:val="18"/>
        </w:rPr>
        <w:t xml:space="preserve"> </w:t>
      </w:r>
      <w:r>
        <w:rPr>
          <w:sz w:val="18"/>
        </w:rPr>
        <w:t>preferred</w:t>
      </w:r>
      <w:r>
        <w:rPr>
          <w:spacing w:val="-1"/>
          <w:sz w:val="18"/>
        </w:rPr>
        <w:t xml:space="preserve"> </w:t>
      </w:r>
      <w:r>
        <w:rPr>
          <w:sz w:val="18"/>
        </w:rPr>
        <w:t>vs.</w:t>
      </w:r>
      <w:r>
        <w:rPr>
          <w:spacing w:val="-1"/>
          <w:sz w:val="18"/>
        </w:rPr>
        <w:t xml:space="preserve"> </w:t>
      </w:r>
      <w:r>
        <w:rPr>
          <w:sz w:val="18"/>
        </w:rPr>
        <w:t>offered,</w:t>
      </w:r>
      <w:r>
        <w:rPr>
          <w:spacing w:val="-1"/>
          <w:sz w:val="18"/>
        </w:rPr>
        <w:t xml:space="preserve"> </w:t>
      </w:r>
      <w:r>
        <w:rPr>
          <w:sz w:val="18"/>
        </w:rPr>
        <w:t>if</w:t>
      </w:r>
      <w:r>
        <w:rPr>
          <w:spacing w:val="-1"/>
          <w:sz w:val="18"/>
        </w:rPr>
        <w:t xml:space="preserve"> </w:t>
      </w:r>
      <w:r>
        <w:rPr>
          <w:sz w:val="18"/>
        </w:rPr>
        <w:t>the</w:t>
      </w:r>
      <w:r>
        <w:rPr>
          <w:spacing w:val="-1"/>
          <w:sz w:val="18"/>
        </w:rPr>
        <w:t xml:space="preserve"> </w:t>
      </w:r>
      <w:proofErr w:type="gramStart"/>
      <w:r>
        <w:rPr>
          <w:sz w:val="18"/>
        </w:rPr>
        <w:t>District</w:t>
      </w:r>
      <w:proofErr w:type="gramEnd"/>
      <w:r>
        <w:rPr>
          <w:spacing w:val="-1"/>
          <w:sz w:val="18"/>
        </w:rPr>
        <w:t xml:space="preserve"> </w:t>
      </w:r>
      <w:r>
        <w:rPr>
          <w:sz w:val="18"/>
        </w:rPr>
        <w:t>requests</w:t>
      </w:r>
      <w:r>
        <w:rPr>
          <w:spacing w:val="-1"/>
          <w:sz w:val="18"/>
        </w:rPr>
        <w:t xml:space="preserve"> </w:t>
      </w:r>
      <w:r>
        <w:rPr>
          <w:sz w:val="18"/>
        </w:rPr>
        <w:t>a</w:t>
      </w:r>
      <w:r>
        <w:rPr>
          <w:spacing w:val="-1"/>
          <w:sz w:val="18"/>
        </w:rPr>
        <w:t xml:space="preserve"> </w:t>
      </w:r>
      <w:r>
        <w:rPr>
          <w:sz w:val="18"/>
        </w:rPr>
        <w:t>standard/commodity</w:t>
      </w:r>
      <w:r>
        <w:rPr>
          <w:spacing w:val="-1"/>
          <w:sz w:val="18"/>
        </w:rPr>
        <w:t xml:space="preserve"> </w:t>
      </w:r>
      <w:r>
        <w:rPr>
          <w:sz w:val="18"/>
        </w:rPr>
        <w:t>variety,</w:t>
      </w:r>
      <w:r>
        <w:rPr>
          <w:spacing w:val="-1"/>
          <w:sz w:val="18"/>
        </w:rPr>
        <w:t xml:space="preserve"> </w:t>
      </w:r>
      <w:r>
        <w:rPr>
          <w:sz w:val="18"/>
        </w:rPr>
        <w:t>then</w:t>
      </w:r>
      <w:r>
        <w:rPr>
          <w:spacing w:val="-1"/>
          <w:sz w:val="18"/>
        </w:rPr>
        <w:t xml:space="preserve"> </w:t>
      </w:r>
      <w:r>
        <w:rPr>
          <w:sz w:val="18"/>
        </w:rPr>
        <w:t>the</w:t>
      </w:r>
      <w:r>
        <w:rPr>
          <w:spacing w:val="-1"/>
          <w:sz w:val="18"/>
        </w:rPr>
        <w:t xml:space="preserve"> </w:t>
      </w:r>
      <w:r>
        <w:rPr>
          <w:sz w:val="18"/>
        </w:rPr>
        <w:t>District</w:t>
      </w:r>
      <w:r>
        <w:rPr>
          <w:spacing w:val="-1"/>
          <w:sz w:val="18"/>
        </w:rPr>
        <w:t xml:space="preserve"> </w:t>
      </w:r>
      <w:r>
        <w:rPr>
          <w:sz w:val="18"/>
        </w:rPr>
        <w:t>will</w:t>
      </w:r>
      <w:r>
        <w:rPr>
          <w:spacing w:val="-1"/>
          <w:sz w:val="18"/>
        </w:rPr>
        <w:t xml:space="preserve"> </w:t>
      </w:r>
      <w:r>
        <w:rPr>
          <w:sz w:val="18"/>
        </w:rPr>
        <w:t>accept</w:t>
      </w:r>
      <w:r>
        <w:rPr>
          <w:spacing w:val="-1"/>
          <w:sz w:val="18"/>
        </w:rPr>
        <w:t xml:space="preserve"> </w:t>
      </w:r>
      <w:r>
        <w:rPr>
          <w:sz w:val="18"/>
        </w:rPr>
        <w:t>a</w:t>
      </w:r>
      <w:r>
        <w:rPr>
          <w:spacing w:val="-1"/>
          <w:sz w:val="18"/>
        </w:rPr>
        <w:t xml:space="preserve"> </w:t>
      </w:r>
      <w:r>
        <w:rPr>
          <w:sz w:val="18"/>
        </w:rPr>
        <w:t>range</w:t>
      </w:r>
      <w:r>
        <w:rPr>
          <w:spacing w:val="-1"/>
          <w:sz w:val="18"/>
        </w:rPr>
        <w:t xml:space="preserve"> </w:t>
      </w:r>
      <w:r>
        <w:rPr>
          <w:sz w:val="18"/>
        </w:rPr>
        <w:t xml:space="preserve">of varieties. If the District requests a seasonal variety, then the </w:t>
      </w:r>
      <w:proofErr w:type="gramStart"/>
      <w:r>
        <w:rPr>
          <w:sz w:val="18"/>
        </w:rPr>
        <w:t>District</w:t>
      </w:r>
      <w:proofErr w:type="gramEnd"/>
      <w:r>
        <w:rPr>
          <w:sz w:val="18"/>
        </w:rPr>
        <w:t xml:space="preserve"> will only accept the variety listed or comparable substitute varieties. The note section should be used to indicate</w:t>
      </w:r>
      <w:r>
        <w:rPr>
          <w:spacing w:val="-1"/>
          <w:sz w:val="18"/>
        </w:rPr>
        <w:t xml:space="preserve"> </w:t>
      </w:r>
      <w:r>
        <w:rPr>
          <w:sz w:val="18"/>
        </w:rPr>
        <w:t>if</w:t>
      </w:r>
      <w:r>
        <w:rPr>
          <w:spacing w:val="-1"/>
          <w:sz w:val="18"/>
        </w:rPr>
        <w:t xml:space="preserve"> </w:t>
      </w:r>
      <w:r>
        <w:rPr>
          <w:sz w:val="18"/>
        </w:rPr>
        <w:t>the</w:t>
      </w:r>
      <w:r>
        <w:rPr>
          <w:spacing w:val="-1"/>
          <w:sz w:val="18"/>
        </w:rPr>
        <w:t xml:space="preserve"> </w:t>
      </w:r>
      <w:r>
        <w:rPr>
          <w:sz w:val="18"/>
        </w:rPr>
        <w:t>item</w:t>
      </w:r>
      <w:r>
        <w:rPr>
          <w:spacing w:val="-1"/>
          <w:sz w:val="18"/>
        </w:rPr>
        <w:t xml:space="preserve"> </w:t>
      </w:r>
      <w:proofErr w:type="spellStart"/>
      <w:r>
        <w:rPr>
          <w:sz w:val="18"/>
        </w:rPr>
        <w:t>bidded</w:t>
      </w:r>
      <w:proofErr w:type="spellEnd"/>
      <w:r>
        <w:rPr>
          <w:spacing w:val="-1"/>
          <w:sz w:val="18"/>
        </w:rPr>
        <w:t xml:space="preserve"> </w:t>
      </w:r>
      <w:r>
        <w:rPr>
          <w:sz w:val="18"/>
        </w:rPr>
        <w:t>is</w:t>
      </w:r>
      <w:r>
        <w:rPr>
          <w:spacing w:val="-1"/>
          <w:sz w:val="18"/>
        </w:rPr>
        <w:t xml:space="preserve"> </w:t>
      </w:r>
      <w:r>
        <w:rPr>
          <w:sz w:val="18"/>
        </w:rPr>
        <w:t>a</w:t>
      </w:r>
      <w:r>
        <w:rPr>
          <w:spacing w:val="-1"/>
          <w:sz w:val="18"/>
        </w:rPr>
        <w:t xml:space="preserve"> </w:t>
      </w:r>
      <w:r>
        <w:rPr>
          <w:sz w:val="18"/>
        </w:rPr>
        <w:t>special</w:t>
      </w:r>
      <w:r>
        <w:rPr>
          <w:spacing w:val="-1"/>
          <w:sz w:val="18"/>
        </w:rPr>
        <w:t xml:space="preserve"> </w:t>
      </w:r>
      <w:r>
        <w:rPr>
          <w:sz w:val="18"/>
        </w:rPr>
        <w:t>order,</w:t>
      </w:r>
      <w:r>
        <w:rPr>
          <w:spacing w:val="-1"/>
          <w:sz w:val="18"/>
        </w:rPr>
        <w:t xml:space="preserve"> </w:t>
      </w:r>
      <w:r>
        <w:rPr>
          <w:sz w:val="18"/>
        </w:rPr>
        <w:t>requires</w:t>
      </w:r>
      <w:r>
        <w:rPr>
          <w:spacing w:val="-1"/>
          <w:sz w:val="18"/>
        </w:rPr>
        <w:t xml:space="preserve"> </w:t>
      </w:r>
      <w:r>
        <w:rPr>
          <w:sz w:val="18"/>
        </w:rPr>
        <w:t>a</w:t>
      </w:r>
      <w:r>
        <w:rPr>
          <w:spacing w:val="-1"/>
          <w:sz w:val="18"/>
        </w:rPr>
        <w:t xml:space="preserve"> </w:t>
      </w:r>
      <w:r>
        <w:rPr>
          <w:sz w:val="18"/>
        </w:rPr>
        <w:t>minimum</w:t>
      </w:r>
      <w:r>
        <w:rPr>
          <w:spacing w:val="-1"/>
          <w:sz w:val="18"/>
        </w:rPr>
        <w:t xml:space="preserve"> </w:t>
      </w:r>
      <w:r>
        <w:rPr>
          <w:sz w:val="18"/>
        </w:rPr>
        <w:t>purchase,</w:t>
      </w:r>
      <w:r>
        <w:rPr>
          <w:spacing w:val="-1"/>
          <w:sz w:val="18"/>
        </w:rPr>
        <w:t xml:space="preserve"> </w:t>
      </w:r>
      <w:r>
        <w:rPr>
          <w:sz w:val="18"/>
        </w:rPr>
        <w:t>is</w:t>
      </w:r>
      <w:r>
        <w:rPr>
          <w:spacing w:val="-1"/>
          <w:sz w:val="18"/>
        </w:rPr>
        <w:t xml:space="preserve"> </w:t>
      </w:r>
      <w:r>
        <w:rPr>
          <w:sz w:val="18"/>
        </w:rPr>
        <w:t>a</w:t>
      </w:r>
      <w:r>
        <w:rPr>
          <w:spacing w:val="-1"/>
          <w:sz w:val="18"/>
        </w:rPr>
        <w:t xml:space="preserve"> </w:t>
      </w:r>
      <w:r>
        <w:rPr>
          <w:sz w:val="18"/>
        </w:rPr>
        <w:t>market</w:t>
      </w:r>
      <w:r>
        <w:rPr>
          <w:spacing w:val="-1"/>
          <w:sz w:val="18"/>
        </w:rPr>
        <w:t xml:space="preserve"> </w:t>
      </w:r>
      <w:r>
        <w:rPr>
          <w:sz w:val="18"/>
        </w:rPr>
        <w:t>item</w:t>
      </w:r>
      <w:r>
        <w:rPr>
          <w:spacing w:val="-1"/>
          <w:sz w:val="18"/>
        </w:rPr>
        <w:t xml:space="preserve"> </w:t>
      </w:r>
      <w:r>
        <w:rPr>
          <w:sz w:val="18"/>
        </w:rPr>
        <w:t>or</w:t>
      </w:r>
      <w:r>
        <w:rPr>
          <w:spacing w:val="-1"/>
          <w:sz w:val="18"/>
        </w:rPr>
        <w:t xml:space="preserve"> </w:t>
      </w:r>
      <w:r>
        <w:rPr>
          <w:sz w:val="18"/>
        </w:rPr>
        <w:t>is</w:t>
      </w:r>
      <w:r>
        <w:rPr>
          <w:spacing w:val="-1"/>
          <w:sz w:val="18"/>
        </w:rPr>
        <w:t xml:space="preserve"> </w:t>
      </w:r>
      <w:r>
        <w:rPr>
          <w:sz w:val="18"/>
        </w:rPr>
        <w:t>an</w:t>
      </w:r>
      <w:r>
        <w:rPr>
          <w:spacing w:val="-1"/>
          <w:sz w:val="18"/>
        </w:rPr>
        <w:t xml:space="preserve"> </w:t>
      </w:r>
      <w:r>
        <w:rPr>
          <w:sz w:val="18"/>
        </w:rPr>
        <w:t>alternate</w:t>
      </w:r>
      <w:r>
        <w:rPr>
          <w:spacing w:val="-1"/>
          <w:sz w:val="18"/>
        </w:rPr>
        <w:t xml:space="preserve"> </w:t>
      </w:r>
      <w:r>
        <w:rPr>
          <w:sz w:val="18"/>
        </w:rPr>
        <w:t>to</w:t>
      </w:r>
      <w:r>
        <w:rPr>
          <w:spacing w:val="-1"/>
          <w:sz w:val="18"/>
        </w:rPr>
        <w:t xml:space="preserve"> </w:t>
      </w:r>
      <w:r>
        <w:rPr>
          <w:sz w:val="18"/>
        </w:rPr>
        <w:t>what</w:t>
      </w:r>
      <w:r>
        <w:rPr>
          <w:spacing w:val="-1"/>
          <w:sz w:val="18"/>
        </w:rPr>
        <w:t xml:space="preserve"> </w:t>
      </w:r>
      <w:r>
        <w:rPr>
          <w:sz w:val="18"/>
        </w:rPr>
        <w:t>was</w:t>
      </w:r>
      <w:r>
        <w:rPr>
          <w:spacing w:val="-1"/>
          <w:sz w:val="18"/>
        </w:rPr>
        <w:t xml:space="preserve"> </w:t>
      </w:r>
      <w:r>
        <w:rPr>
          <w:sz w:val="18"/>
        </w:rPr>
        <w:t>listed.</w:t>
      </w:r>
      <w:r>
        <w:rPr>
          <w:spacing w:val="-1"/>
          <w:sz w:val="18"/>
        </w:rPr>
        <w:t xml:space="preserve"> </w:t>
      </w:r>
      <w:r>
        <w:rPr>
          <w:sz w:val="18"/>
        </w:rPr>
        <w:t>Bids</w:t>
      </w:r>
      <w:r>
        <w:rPr>
          <w:spacing w:val="-1"/>
          <w:sz w:val="18"/>
        </w:rPr>
        <w:t xml:space="preserve"> </w:t>
      </w:r>
      <w:r>
        <w:rPr>
          <w:sz w:val="18"/>
        </w:rPr>
        <w:t>need</w:t>
      </w:r>
      <w:r>
        <w:rPr>
          <w:spacing w:val="-1"/>
          <w:sz w:val="18"/>
        </w:rPr>
        <w:t xml:space="preserve"> </w:t>
      </w:r>
      <w:r>
        <w:rPr>
          <w:sz w:val="18"/>
        </w:rPr>
        <w:t>to</w:t>
      </w:r>
      <w:r>
        <w:rPr>
          <w:spacing w:val="-1"/>
          <w:sz w:val="18"/>
        </w:rPr>
        <w:t xml:space="preserve"> </w:t>
      </w:r>
      <w:r>
        <w:rPr>
          <w:sz w:val="18"/>
        </w:rPr>
        <w:t>include</w:t>
      </w:r>
      <w:r>
        <w:rPr>
          <w:spacing w:val="-1"/>
          <w:sz w:val="18"/>
        </w:rPr>
        <w:t xml:space="preserve"> </w:t>
      </w:r>
      <w:r>
        <w:rPr>
          <w:sz w:val="18"/>
        </w:rPr>
        <w:t>the</w:t>
      </w:r>
      <w:r>
        <w:rPr>
          <w:spacing w:val="-1"/>
          <w:sz w:val="18"/>
        </w:rPr>
        <w:t xml:space="preserve"> </w:t>
      </w:r>
      <w:r>
        <w:rPr>
          <w:sz w:val="18"/>
        </w:rPr>
        <w:t>unit</w:t>
      </w:r>
      <w:r>
        <w:rPr>
          <w:spacing w:val="-1"/>
          <w:sz w:val="18"/>
        </w:rPr>
        <w:t xml:space="preserve"> </w:t>
      </w:r>
      <w:r>
        <w:rPr>
          <w:sz w:val="18"/>
        </w:rPr>
        <w:t>price</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unit that</w:t>
      </w:r>
      <w:r>
        <w:rPr>
          <w:spacing w:val="-2"/>
          <w:sz w:val="18"/>
        </w:rPr>
        <w:t xml:space="preserve"> </w:t>
      </w:r>
      <w:r>
        <w:rPr>
          <w:sz w:val="18"/>
        </w:rPr>
        <w:t>is</w:t>
      </w:r>
      <w:r>
        <w:rPr>
          <w:spacing w:val="-2"/>
          <w:sz w:val="18"/>
        </w:rPr>
        <w:t xml:space="preserve"> </w:t>
      </w:r>
      <w:r>
        <w:rPr>
          <w:sz w:val="18"/>
        </w:rPr>
        <w:t>listed</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form</w:t>
      </w:r>
      <w:r>
        <w:rPr>
          <w:spacing w:val="-2"/>
          <w:sz w:val="18"/>
        </w:rPr>
        <w:t xml:space="preserve"> </w:t>
      </w:r>
      <w:r>
        <w:rPr>
          <w:sz w:val="18"/>
        </w:rPr>
        <w:t>(example:</w:t>
      </w:r>
      <w:r>
        <w:rPr>
          <w:spacing w:val="-2"/>
          <w:sz w:val="18"/>
        </w:rPr>
        <w:t xml:space="preserve"> </w:t>
      </w:r>
      <w:r>
        <w:rPr>
          <w:sz w:val="18"/>
        </w:rPr>
        <w:t>if</w:t>
      </w:r>
      <w:r>
        <w:rPr>
          <w:spacing w:val="-2"/>
          <w:sz w:val="18"/>
        </w:rPr>
        <w:t xml:space="preserve"> </w:t>
      </w:r>
      <w:r>
        <w:rPr>
          <w:sz w:val="18"/>
        </w:rPr>
        <w:t>an</w:t>
      </w:r>
      <w:r>
        <w:rPr>
          <w:spacing w:val="-2"/>
          <w:sz w:val="18"/>
        </w:rPr>
        <w:t xml:space="preserve"> </w:t>
      </w:r>
      <w:r>
        <w:rPr>
          <w:sz w:val="18"/>
        </w:rPr>
        <w:t>ounce</w:t>
      </w:r>
      <w:r>
        <w:rPr>
          <w:spacing w:val="-2"/>
          <w:sz w:val="18"/>
        </w:rPr>
        <w:t xml:space="preserve"> </w:t>
      </w:r>
      <w:r>
        <w:rPr>
          <w:sz w:val="18"/>
        </w:rPr>
        <w:t>price</w:t>
      </w:r>
      <w:r>
        <w:rPr>
          <w:spacing w:val="-2"/>
          <w:sz w:val="18"/>
        </w:rPr>
        <w:t xml:space="preserve"> </w:t>
      </w:r>
      <w:r>
        <w:rPr>
          <w:sz w:val="18"/>
        </w:rPr>
        <w:t>is</w:t>
      </w:r>
      <w:r>
        <w:rPr>
          <w:spacing w:val="-2"/>
          <w:sz w:val="18"/>
        </w:rPr>
        <w:t xml:space="preserve"> </w:t>
      </w:r>
      <w:r>
        <w:rPr>
          <w:sz w:val="18"/>
        </w:rPr>
        <w:t>requested,</w:t>
      </w:r>
      <w:r>
        <w:rPr>
          <w:spacing w:val="-2"/>
          <w:sz w:val="18"/>
        </w:rPr>
        <w:t xml:space="preserve"> </w:t>
      </w:r>
      <w:r>
        <w:rPr>
          <w:sz w:val="18"/>
        </w:rPr>
        <w:t>do</w:t>
      </w:r>
      <w:r>
        <w:rPr>
          <w:spacing w:val="-2"/>
          <w:sz w:val="18"/>
        </w:rPr>
        <w:t xml:space="preserve"> </w:t>
      </w:r>
      <w:r>
        <w:rPr>
          <w:sz w:val="18"/>
        </w:rPr>
        <w:t>not</w:t>
      </w:r>
      <w:r>
        <w:rPr>
          <w:spacing w:val="-2"/>
          <w:sz w:val="18"/>
        </w:rPr>
        <w:t xml:space="preserve"> </w:t>
      </w:r>
      <w:r>
        <w:rPr>
          <w:sz w:val="18"/>
        </w:rPr>
        <w:t>list</w:t>
      </w:r>
      <w:r>
        <w:rPr>
          <w:spacing w:val="-2"/>
          <w:sz w:val="18"/>
        </w:rPr>
        <w:t xml:space="preserve"> </w:t>
      </w:r>
      <w:r>
        <w:rPr>
          <w:sz w:val="18"/>
        </w:rPr>
        <w:t>the</w:t>
      </w:r>
      <w:r>
        <w:rPr>
          <w:spacing w:val="-2"/>
          <w:sz w:val="18"/>
        </w:rPr>
        <w:t xml:space="preserve"> </w:t>
      </w:r>
      <w:r>
        <w:rPr>
          <w:sz w:val="18"/>
        </w:rPr>
        <w:t>pound</w:t>
      </w:r>
      <w:r>
        <w:rPr>
          <w:spacing w:val="-2"/>
          <w:sz w:val="18"/>
        </w:rPr>
        <w:t xml:space="preserve"> </w:t>
      </w:r>
      <w:r>
        <w:rPr>
          <w:sz w:val="18"/>
        </w:rPr>
        <w:t>price).</w:t>
      </w:r>
      <w:r>
        <w:rPr>
          <w:spacing w:val="-2"/>
          <w:sz w:val="18"/>
        </w:rPr>
        <w:t xml:space="preserve"> </w:t>
      </w:r>
      <w:r>
        <w:rPr>
          <w:sz w:val="18"/>
        </w:rPr>
        <w:t>Note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origin</w:t>
      </w:r>
      <w:r>
        <w:rPr>
          <w:spacing w:val="-2"/>
          <w:sz w:val="18"/>
        </w:rPr>
        <w:t xml:space="preserve"> </w:t>
      </w:r>
      <w:r>
        <w:rPr>
          <w:sz w:val="18"/>
        </w:rPr>
        <w:t>column</w:t>
      </w:r>
      <w:r>
        <w:rPr>
          <w:spacing w:val="-2"/>
          <w:sz w:val="18"/>
        </w:rPr>
        <w:t xml:space="preserve"> </w:t>
      </w:r>
      <w:r>
        <w:rPr>
          <w:sz w:val="18"/>
        </w:rPr>
        <w:t>the</w:t>
      </w:r>
      <w:r>
        <w:rPr>
          <w:spacing w:val="-2"/>
          <w:sz w:val="18"/>
        </w:rPr>
        <w:t xml:space="preserve"> </w:t>
      </w:r>
      <w:r>
        <w:rPr>
          <w:sz w:val="18"/>
        </w:rPr>
        <w:t>origin</w:t>
      </w:r>
      <w:r>
        <w:rPr>
          <w:spacing w:val="-2"/>
          <w:sz w:val="18"/>
        </w:rPr>
        <w:t xml:space="preserve"> </w:t>
      </w:r>
      <w:r>
        <w:rPr>
          <w:sz w:val="18"/>
        </w:rPr>
        <w:t>of</w:t>
      </w:r>
      <w:r>
        <w:rPr>
          <w:spacing w:val="-2"/>
          <w:sz w:val="18"/>
        </w:rPr>
        <w:t xml:space="preserve"> </w:t>
      </w:r>
      <w:r>
        <w:rPr>
          <w:sz w:val="18"/>
        </w:rPr>
        <w:t>all</w:t>
      </w:r>
      <w:r>
        <w:rPr>
          <w:spacing w:val="-2"/>
          <w:sz w:val="18"/>
        </w:rPr>
        <w:t xml:space="preserve"> </w:t>
      </w:r>
      <w:r>
        <w:rPr>
          <w:sz w:val="18"/>
        </w:rPr>
        <w:t>canned</w:t>
      </w:r>
      <w:r>
        <w:rPr>
          <w:spacing w:val="-2"/>
          <w:sz w:val="18"/>
        </w:rPr>
        <w:t xml:space="preserve"> </w:t>
      </w:r>
      <w:r>
        <w:rPr>
          <w:sz w:val="18"/>
        </w:rPr>
        <w:t>fruit</w:t>
      </w:r>
      <w:r>
        <w:rPr>
          <w:spacing w:val="-2"/>
          <w:sz w:val="18"/>
        </w:rPr>
        <w:t xml:space="preserve"> </w:t>
      </w:r>
      <w:r>
        <w:rPr>
          <w:sz w:val="18"/>
        </w:rPr>
        <w:t>and</w:t>
      </w:r>
      <w:r>
        <w:rPr>
          <w:spacing w:val="-2"/>
          <w:sz w:val="18"/>
        </w:rPr>
        <w:t xml:space="preserve"> </w:t>
      </w:r>
      <w:r>
        <w:rPr>
          <w:sz w:val="18"/>
        </w:rPr>
        <w:t>vegetables</w:t>
      </w:r>
      <w:r>
        <w:rPr>
          <w:spacing w:val="-2"/>
          <w:sz w:val="18"/>
        </w:rPr>
        <w:t xml:space="preserve"> </w:t>
      </w:r>
      <w:r>
        <w:rPr>
          <w:sz w:val="18"/>
        </w:rPr>
        <w:t>bids.</w:t>
      </w:r>
      <w:r>
        <w:rPr>
          <w:spacing w:val="-2"/>
          <w:sz w:val="18"/>
        </w:rPr>
        <w:t xml:space="preserve"> </w:t>
      </w:r>
      <w:r>
        <w:rPr>
          <w:sz w:val="18"/>
        </w:rPr>
        <w:t>In</w:t>
      </w:r>
      <w:r>
        <w:rPr>
          <w:spacing w:val="-2"/>
          <w:sz w:val="18"/>
        </w:rPr>
        <w:t xml:space="preserve"> </w:t>
      </w:r>
      <w:r>
        <w:rPr>
          <w:sz w:val="18"/>
        </w:rPr>
        <w:t>the same column, note any product that is grown/produced and packaged in California.</w:t>
      </w:r>
    </w:p>
    <w:p w14:paraId="3848A67D" w14:textId="77777777" w:rsidR="00EE5539" w:rsidRDefault="00EE5539">
      <w:pPr>
        <w:pStyle w:val="BodyText"/>
        <w:spacing w:before="0.50pt"/>
        <w:rPr>
          <w:sz w:val="16"/>
        </w:rPr>
      </w:pPr>
    </w:p>
    <w:tbl>
      <w:tblPr>
        <w:tblW w:w="0pt" w:type="dxa"/>
        <w:tblInd w:w="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1260"/>
        <w:gridCol w:w="1000"/>
        <w:gridCol w:w="860"/>
        <w:gridCol w:w="1160"/>
        <w:gridCol w:w="1020"/>
        <w:gridCol w:w="720"/>
        <w:gridCol w:w="860"/>
        <w:gridCol w:w="840"/>
        <w:gridCol w:w="940"/>
        <w:gridCol w:w="880"/>
        <w:gridCol w:w="820"/>
        <w:gridCol w:w="560"/>
        <w:gridCol w:w="540"/>
        <w:gridCol w:w="880"/>
        <w:gridCol w:w="740"/>
        <w:gridCol w:w="1120"/>
      </w:tblGrid>
      <w:tr w:rsidR="00EE5539" w14:paraId="542BD593" w14:textId="77777777">
        <w:trPr>
          <w:trHeight w:val="260"/>
        </w:trPr>
        <w:tc>
          <w:tcPr>
            <w:tcW w:w="710pt" w:type="dxa"/>
            <w:gridSpan w:val="16"/>
          </w:tcPr>
          <w:p w14:paraId="5627E93E" w14:textId="3F006BB3" w:rsidR="00EE5539" w:rsidRDefault="0012760C">
            <w:pPr>
              <w:pStyle w:val="TableParagraph"/>
              <w:spacing w:before="1pt" w:line="11pt" w:lineRule="exact"/>
              <w:ind w:start="0.25pt"/>
              <w:jc w:val="center"/>
              <w:rPr>
                <w:b/>
                <w:sz w:val="20"/>
              </w:rPr>
            </w:pPr>
            <w:r w:rsidRPr="0012760C">
              <w:rPr>
                <w:b/>
                <w:sz w:val="20"/>
                <w:highlight w:val="yellow"/>
              </w:rPr>
              <w:t>ABC</w:t>
            </w:r>
            <w:r w:rsidR="00000000">
              <w:rPr>
                <w:b/>
                <w:spacing w:val="-7"/>
                <w:sz w:val="20"/>
              </w:rPr>
              <w:t xml:space="preserve"> </w:t>
            </w:r>
            <w:r w:rsidR="00000000">
              <w:rPr>
                <w:b/>
                <w:sz w:val="20"/>
              </w:rPr>
              <w:t>Unified</w:t>
            </w:r>
            <w:r w:rsidR="00000000">
              <w:rPr>
                <w:b/>
                <w:spacing w:val="-7"/>
                <w:sz w:val="20"/>
              </w:rPr>
              <w:t xml:space="preserve"> </w:t>
            </w:r>
            <w:r w:rsidR="00000000">
              <w:rPr>
                <w:b/>
                <w:sz w:val="20"/>
              </w:rPr>
              <w:t>School</w:t>
            </w:r>
            <w:r w:rsidR="00000000">
              <w:rPr>
                <w:b/>
                <w:spacing w:val="-7"/>
                <w:sz w:val="20"/>
              </w:rPr>
              <w:t xml:space="preserve"> </w:t>
            </w:r>
            <w:r w:rsidR="00000000">
              <w:rPr>
                <w:b/>
                <w:sz w:val="20"/>
              </w:rPr>
              <w:t>District</w:t>
            </w:r>
            <w:r w:rsidR="00000000">
              <w:rPr>
                <w:b/>
                <w:spacing w:val="-7"/>
                <w:sz w:val="20"/>
              </w:rPr>
              <w:t xml:space="preserve"> </w:t>
            </w:r>
            <w:r w:rsidR="00000000">
              <w:rPr>
                <w:b/>
                <w:sz w:val="20"/>
              </w:rPr>
              <w:t>Produce</w:t>
            </w:r>
            <w:r w:rsidR="00000000">
              <w:rPr>
                <w:b/>
                <w:spacing w:val="-7"/>
                <w:sz w:val="20"/>
              </w:rPr>
              <w:t xml:space="preserve"> </w:t>
            </w:r>
            <w:r w:rsidR="00000000">
              <w:rPr>
                <w:b/>
                <w:sz w:val="20"/>
              </w:rPr>
              <w:t>Itemized</w:t>
            </w:r>
            <w:r w:rsidR="00000000">
              <w:rPr>
                <w:b/>
                <w:spacing w:val="-7"/>
                <w:sz w:val="20"/>
              </w:rPr>
              <w:t xml:space="preserve"> </w:t>
            </w:r>
            <w:r w:rsidR="00000000">
              <w:rPr>
                <w:b/>
                <w:sz w:val="20"/>
              </w:rPr>
              <w:t>Bid</w:t>
            </w:r>
            <w:r w:rsidR="00000000">
              <w:rPr>
                <w:b/>
                <w:spacing w:val="-6"/>
                <w:sz w:val="20"/>
              </w:rPr>
              <w:t xml:space="preserve"> </w:t>
            </w:r>
            <w:r w:rsidR="00000000">
              <w:rPr>
                <w:b/>
                <w:spacing w:val="-4"/>
                <w:sz w:val="20"/>
              </w:rPr>
              <w:t>List</w:t>
            </w:r>
          </w:p>
        </w:tc>
      </w:tr>
      <w:tr w:rsidR="00EE5539" w14:paraId="0417BC13" w14:textId="77777777">
        <w:trPr>
          <w:trHeight w:val="399"/>
        </w:trPr>
        <w:tc>
          <w:tcPr>
            <w:tcW w:w="710pt" w:type="dxa"/>
            <w:gridSpan w:val="16"/>
          </w:tcPr>
          <w:p w14:paraId="30AD5161" w14:textId="77777777" w:rsidR="00EE5539" w:rsidRDefault="00000000">
            <w:pPr>
              <w:pStyle w:val="TableParagraph"/>
              <w:spacing w:before="5.70pt"/>
              <w:ind w:start="5.45pt"/>
              <w:rPr>
                <w:b/>
                <w:sz w:val="15"/>
              </w:rPr>
            </w:pPr>
            <w:r>
              <w:rPr>
                <w:b/>
                <w:sz w:val="15"/>
              </w:rPr>
              <w:t>Vendor</w:t>
            </w:r>
            <w:r>
              <w:rPr>
                <w:b/>
                <w:spacing w:val="-9"/>
                <w:sz w:val="15"/>
              </w:rPr>
              <w:t xml:space="preserve"> </w:t>
            </w:r>
            <w:r>
              <w:rPr>
                <w:b/>
                <w:spacing w:val="-2"/>
                <w:sz w:val="15"/>
              </w:rPr>
              <w:t>Name:</w:t>
            </w:r>
          </w:p>
        </w:tc>
      </w:tr>
      <w:tr w:rsidR="00EE5539" w14:paraId="3DF6161B" w14:textId="77777777">
        <w:trPr>
          <w:trHeight w:val="1060"/>
        </w:trPr>
        <w:tc>
          <w:tcPr>
            <w:tcW w:w="63pt" w:type="dxa"/>
          </w:tcPr>
          <w:p w14:paraId="1D96E378" w14:textId="77777777" w:rsidR="00EE5539" w:rsidRDefault="00EE5539">
            <w:pPr>
              <w:pStyle w:val="TableParagraph"/>
              <w:rPr>
                <w:sz w:val="12"/>
              </w:rPr>
            </w:pPr>
          </w:p>
          <w:p w14:paraId="40A13FC5" w14:textId="77777777" w:rsidR="00EE5539" w:rsidRDefault="00EE5539">
            <w:pPr>
              <w:pStyle w:val="TableParagraph"/>
              <w:rPr>
                <w:sz w:val="12"/>
              </w:rPr>
            </w:pPr>
          </w:p>
          <w:p w14:paraId="051845DB" w14:textId="77777777" w:rsidR="00EE5539" w:rsidRDefault="00EE5539">
            <w:pPr>
              <w:pStyle w:val="TableParagraph"/>
              <w:spacing w:before="2.35pt"/>
              <w:rPr>
                <w:sz w:val="12"/>
              </w:rPr>
            </w:pPr>
          </w:p>
          <w:p w14:paraId="0F3C9B82" w14:textId="77777777" w:rsidR="00EE5539" w:rsidRDefault="00000000">
            <w:pPr>
              <w:pStyle w:val="TableParagraph"/>
              <w:jc w:val="center"/>
              <w:rPr>
                <w:b/>
                <w:sz w:val="12"/>
              </w:rPr>
            </w:pPr>
            <w:r>
              <w:rPr>
                <w:b/>
                <w:sz w:val="12"/>
              </w:rPr>
              <w:t xml:space="preserve">Item (i.e. </w:t>
            </w:r>
            <w:r>
              <w:rPr>
                <w:b/>
                <w:spacing w:val="-2"/>
                <w:sz w:val="12"/>
              </w:rPr>
              <w:t>Apples)</w:t>
            </w:r>
          </w:p>
        </w:tc>
        <w:tc>
          <w:tcPr>
            <w:tcW w:w="50pt" w:type="dxa"/>
          </w:tcPr>
          <w:p w14:paraId="23267F81" w14:textId="77777777" w:rsidR="00EE5539" w:rsidRDefault="00EE5539">
            <w:pPr>
              <w:pStyle w:val="TableParagraph"/>
              <w:rPr>
                <w:sz w:val="12"/>
              </w:rPr>
            </w:pPr>
          </w:p>
          <w:p w14:paraId="16F630F6" w14:textId="77777777" w:rsidR="00EE5539" w:rsidRDefault="00EE5539">
            <w:pPr>
              <w:pStyle w:val="TableParagraph"/>
              <w:spacing w:before="5.80pt"/>
              <w:rPr>
                <w:sz w:val="12"/>
              </w:rPr>
            </w:pPr>
          </w:p>
          <w:p w14:paraId="7DC11093" w14:textId="77777777" w:rsidR="00EE5539" w:rsidRDefault="00000000">
            <w:pPr>
              <w:pStyle w:val="TableParagraph"/>
              <w:ind w:start="11.10pt" w:end="10.65pt" w:firstLine="1.15pt"/>
              <w:rPr>
                <w:b/>
                <w:sz w:val="12"/>
              </w:rPr>
            </w:pPr>
            <w:r>
              <w:rPr>
                <w:b/>
                <w:spacing w:val="-2"/>
                <w:sz w:val="12"/>
              </w:rPr>
              <w:t>Varieties</w:t>
            </w:r>
            <w:r>
              <w:rPr>
                <w:b/>
                <w:spacing w:val="40"/>
                <w:sz w:val="12"/>
              </w:rPr>
              <w:t xml:space="preserve"> </w:t>
            </w:r>
            <w:r>
              <w:rPr>
                <w:b/>
                <w:spacing w:val="-2"/>
                <w:sz w:val="12"/>
              </w:rPr>
              <w:t>Accepted</w:t>
            </w:r>
          </w:p>
        </w:tc>
        <w:tc>
          <w:tcPr>
            <w:tcW w:w="43pt" w:type="dxa"/>
          </w:tcPr>
          <w:p w14:paraId="72A5D4FB" w14:textId="77777777" w:rsidR="00EE5539" w:rsidRDefault="00EE5539">
            <w:pPr>
              <w:pStyle w:val="TableParagraph"/>
              <w:spacing w:before="5.80pt"/>
              <w:rPr>
                <w:sz w:val="12"/>
              </w:rPr>
            </w:pPr>
          </w:p>
          <w:p w14:paraId="5EE88B81" w14:textId="77777777" w:rsidR="00EE5539" w:rsidRDefault="00000000">
            <w:pPr>
              <w:pStyle w:val="TableParagraph"/>
              <w:ind w:start="6.50pt" w:end="5.40pt"/>
              <w:jc w:val="center"/>
              <w:rPr>
                <w:b/>
                <w:sz w:val="12"/>
              </w:rPr>
            </w:pPr>
            <w:proofErr w:type="spellStart"/>
            <w:r>
              <w:rPr>
                <w:b/>
                <w:spacing w:val="-2"/>
                <w:sz w:val="12"/>
              </w:rPr>
              <w:t>Descriptio</w:t>
            </w:r>
            <w:proofErr w:type="spellEnd"/>
            <w:r>
              <w:rPr>
                <w:b/>
                <w:spacing w:val="40"/>
                <w:sz w:val="12"/>
              </w:rPr>
              <w:t xml:space="preserve"> </w:t>
            </w:r>
            <w:r>
              <w:rPr>
                <w:b/>
                <w:sz w:val="12"/>
              </w:rPr>
              <w:t>n</w:t>
            </w:r>
            <w:r>
              <w:rPr>
                <w:b/>
                <w:spacing w:val="-7"/>
                <w:sz w:val="12"/>
              </w:rPr>
              <w:t xml:space="preserve"> </w:t>
            </w:r>
            <w:r>
              <w:rPr>
                <w:b/>
                <w:sz w:val="12"/>
              </w:rPr>
              <w:t>(i.e.</w:t>
            </w:r>
            <w:r>
              <w:rPr>
                <w:b/>
                <w:spacing w:val="40"/>
                <w:sz w:val="12"/>
              </w:rPr>
              <w:t xml:space="preserve"> </w:t>
            </w:r>
            <w:r>
              <w:rPr>
                <w:b/>
                <w:spacing w:val="-2"/>
                <w:sz w:val="12"/>
              </w:rPr>
              <w:t>sliced,</w:t>
            </w:r>
            <w:r>
              <w:rPr>
                <w:b/>
                <w:spacing w:val="40"/>
                <w:sz w:val="12"/>
              </w:rPr>
              <w:t xml:space="preserve"> </w:t>
            </w:r>
            <w:r>
              <w:rPr>
                <w:b/>
                <w:spacing w:val="-2"/>
                <w:sz w:val="12"/>
              </w:rPr>
              <w:t>organic)</w:t>
            </w:r>
          </w:p>
        </w:tc>
        <w:tc>
          <w:tcPr>
            <w:tcW w:w="58pt" w:type="dxa"/>
          </w:tcPr>
          <w:p w14:paraId="1A3CCA7A" w14:textId="77777777" w:rsidR="00EE5539" w:rsidRDefault="00EE5539">
            <w:pPr>
              <w:pStyle w:val="TableParagraph"/>
              <w:spacing w:before="5.80pt"/>
              <w:rPr>
                <w:sz w:val="12"/>
              </w:rPr>
            </w:pPr>
          </w:p>
          <w:p w14:paraId="29307267" w14:textId="77777777" w:rsidR="00EE5539" w:rsidRDefault="00000000">
            <w:pPr>
              <w:pStyle w:val="TableParagraph"/>
              <w:ind w:start="6.45pt" w:end="5.10pt"/>
              <w:jc w:val="center"/>
              <w:rPr>
                <w:b/>
                <w:sz w:val="12"/>
              </w:rPr>
            </w:pPr>
            <w:r>
              <w:rPr>
                <w:b/>
                <w:spacing w:val="-2"/>
                <w:sz w:val="12"/>
              </w:rPr>
              <w:t>Quantity</w:t>
            </w:r>
            <w:r>
              <w:rPr>
                <w:b/>
                <w:spacing w:val="40"/>
                <w:sz w:val="12"/>
              </w:rPr>
              <w:t xml:space="preserve"> </w:t>
            </w:r>
            <w:r>
              <w:rPr>
                <w:b/>
                <w:sz w:val="12"/>
              </w:rPr>
              <w:t>(provide</w:t>
            </w:r>
            <w:r>
              <w:rPr>
                <w:b/>
                <w:spacing w:val="-9"/>
                <w:sz w:val="12"/>
              </w:rPr>
              <w:t xml:space="preserve"> </w:t>
            </w:r>
            <w:r>
              <w:rPr>
                <w:b/>
                <w:sz w:val="12"/>
              </w:rPr>
              <w:t>pricing</w:t>
            </w:r>
            <w:r>
              <w:rPr>
                <w:b/>
                <w:spacing w:val="40"/>
                <w:sz w:val="12"/>
              </w:rPr>
              <w:t xml:space="preserve"> </w:t>
            </w:r>
            <w:r>
              <w:rPr>
                <w:b/>
                <w:sz w:val="12"/>
              </w:rPr>
              <w:t>for</w:t>
            </w:r>
            <w:r>
              <w:rPr>
                <w:b/>
                <w:spacing w:val="-7"/>
                <w:sz w:val="12"/>
              </w:rPr>
              <w:t xml:space="preserve"> </w:t>
            </w:r>
            <w:r>
              <w:rPr>
                <w:b/>
                <w:sz w:val="12"/>
              </w:rPr>
              <w:t>preferred</w:t>
            </w:r>
            <w:r>
              <w:rPr>
                <w:b/>
                <w:spacing w:val="40"/>
                <w:sz w:val="12"/>
              </w:rPr>
              <w:t xml:space="preserve"> </w:t>
            </w:r>
            <w:r>
              <w:rPr>
                <w:b/>
                <w:spacing w:val="-2"/>
                <w:sz w:val="12"/>
              </w:rPr>
              <w:t>quantity)</w:t>
            </w:r>
          </w:p>
        </w:tc>
        <w:tc>
          <w:tcPr>
            <w:tcW w:w="51pt" w:type="dxa"/>
          </w:tcPr>
          <w:p w14:paraId="42A1A937" w14:textId="77777777" w:rsidR="00EE5539" w:rsidRDefault="00EE5539">
            <w:pPr>
              <w:pStyle w:val="TableParagraph"/>
              <w:rPr>
                <w:sz w:val="12"/>
              </w:rPr>
            </w:pPr>
          </w:p>
          <w:p w14:paraId="4EE58DFA" w14:textId="77777777" w:rsidR="00EE5539" w:rsidRDefault="00EE5539">
            <w:pPr>
              <w:pStyle w:val="TableParagraph"/>
              <w:spacing w:before="5.80pt"/>
              <w:rPr>
                <w:sz w:val="12"/>
              </w:rPr>
            </w:pPr>
          </w:p>
          <w:p w14:paraId="57849858" w14:textId="77777777" w:rsidR="00EE5539" w:rsidRDefault="00000000">
            <w:pPr>
              <w:pStyle w:val="TableParagraph"/>
              <w:ind w:start="10.80pt" w:end="9.60pt" w:firstLine="1.30pt"/>
              <w:rPr>
                <w:b/>
                <w:sz w:val="12"/>
              </w:rPr>
            </w:pPr>
            <w:r>
              <w:rPr>
                <w:b/>
                <w:spacing w:val="-2"/>
                <w:sz w:val="12"/>
              </w:rPr>
              <w:t>Preferred</w:t>
            </w:r>
            <w:r>
              <w:rPr>
                <w:b/>
                <w:spacing w:val="40"/>
                <w:sz w:val="12"/>
              </w:rPr>
              <w:t xml:space="preserve"> </w:t>
            </w:r>
            <w:r>
              <w:rPr>
                <w:b/>
                <w:sz w:val="12"/>
              </w:rPr>
              <w:t xml:space="preserve">Pack/ </w:t>
            </w:r>
            <w:r>
              <w:rPr>
                <w:b/>
                <w:spacing w:val="-4"/>
                <w:sz w:val="12"/>
              </w:rPr>
              <w:t>Size</w:t>
            </w:r>
          </w:p>
        </w:tc>
        <w:tc>
          <w:tcPr>
            <w:tcW w:w="36pt" w:type="dxa"/>
          </w:tcPr>
          <w:p w14:paraId="14D550B9" w14:textId="77777777" w:rsidR="00EE5539" w:rsidRDefault="00EE5539">
            <w:pPr>
              <w:pStyle w:val="TableParagraph"/>
              <w:rPr>
                <w:sz w:val="12"/>
              </w:rPr>
            </w:pPr>
          </w:p>
          <w:p w14:paraId="56867A22" w14:textId="77777777" w:rsidR="00EE5539" w:rsidRDefault="00EE5539">
            <w:pPr>
              <w:pStyle w:val="TableParagraph"/>
              <w:spacing w:before="5.80pt"/>
              <w:rPr>
                <w:sz w:val="12"/>
              </w:rPr>
            </w:pPr>
          </w:p>
          <w:p w14:paraId="00085BA6" w14:textId="77777777" w:rsidR="00EE5539" w:rsidRDefault="00000000">
            <w:pPr>
              <w:pStyle w:val="TableParagraph"/>
              <w:ind w:start="7.30pt" w:end="6.20pt" w:firstLine="0.80pt"/>
              <w:rPr>
                <w:b/>
                <w:sz w:val="12"/>
              </w:rPr>
            </w:pPr>
            <w:r>
              <w:rPr>
                <w:b/>
                <w:spacing w:val="-2"/>
                <w:sz w:val="12"/>
              </w:rPr>
              <w:t>Variety</w:t>
            </w:r>
            <w:r>
              <w:rPr>
                <w:b/>
                <w:spacing w:val="40"/>
                <w:sz w:val="12"/>
              </w:rPr>
              <w:t xml:space="preserve"> </w:t>
            </w:r>
            <w:r>
              <w:rPr>
                <w:b/>
                <w:spacing w:val="-2"/>
                <w:sz w:val="12"/>
              </w:rPr>
              <w:t>Offered</w:t>
            </w:r>
          </w:p>
        </w:tc>
        <w:tc>
          <w:tcPr>
            <w:tcW w:w="43pt" w:type="dxa"/>
          </w:tcPr>
          <w:p w14:paraId="5BB094FE" w14:textId="77777777" w:rsidR="00EE5539" w:rsidRDefault="00EE5539">
            <w:pPr>
              <w:pStyle w:val="TableParagraph"/>
              <w:rPr>
                <w:sz w:val="12"/>
              </w:rPr>
            </w:pPr>
          </w:p>
          <w:p w14:paraId="2050BC21" w14:textId="77777777" w:rsidR="00EE5539" w:rsidRDefault="00EE5539">
            <w:pPr>
              <w:pStyle w:val="TableParagraph"/>
              <w:spacing w:before="5.80pt"/>
              <w:rPr>
                <w:sz w:val="12"/>
              </w:rPr>
            </w:pPr>
          </w:p>
          <w:p w14:paraId="544DF5A9" w14:textId="77777777" w:rsidR="00EE5539" w:rsidRDefault="00000000">
            <w:pPr>
              <w:pStyle w:val="TableParagraph"/>
              <w:ind w:start="10.70pt" w:end="6.65pt" w:hanging="3.20pt"/>
              <w:rPr>
                <w:b/>
                <w:sz w:val="12"/>
              </w:rPr>
            </w:pPr>
            <w:r>
              <w:rPr>
                <w:b/>
                <w:spacing w:val="-2"/>
                <w:sz w:val="12"/>
              </w:rPr>
              <w:t>Pack/Size</w:t>
            </w:r>
            <w:r>
              <w:rPr>
                <w:b/>
                <w:spacing w:val="40"/>
                <w:sz w:val="12"/>
              </w:rPr>
              <w:t xml:space="preserve"> </w:t>
            </w:r>
            <w:r>
              <w:rPr>
                <w:b/>
                <w:spacing w:val="-2"/>
                <w:sz w:val="12"/>
              </w:rPr>
              <w:t>Offered</w:t>
            </w:r>
          </w:p>
        </w:tc>
        <w:tc>
          <w:tcPr>
            <w:tcW w:w="42pt" w:type="dxa"/>
          </w:tcPr>
          <w:p w14:paraId="4DD62CA9" w14:textId="77777777" w:rsidR="00EE5539" w:rsidRDefault="00EE5539">
            <w:pPr>
              <w:pStyle w:val="TableParagraph"/>
              <w:spacing w:before="2.35pt"/>
              <w:rPr>
                <w:sz w:val="12"/>
              </w:rPr>
            </w:pPr>
          </w:p>
          <w:p w14:paraId="2C7C2830" w14:textId="77777777" w:rsidR="00EE5539" w:rsidRDefault="00000000">
            <w:pPr>
              <w:pStyle w:val="TableParagraph"/>
              <w:ind w:start="6.05pt" w:end="5.45pt"/>
              <w:jc w:val="center"/>
              <w:rPr>
                <w:b/>
                <w:sz w:val="12"/>
              </w:rPr>
            </w:pPr>
            <w:r>
              <w:rPr>
                <w:b/>
                <w:spacing w:val="-2"/>
                <w:sz w:val="12"/>
              </w:rPr>
              <w:t>Adjusted</w:t>
            </w:r>
            <w:r>
              <w:rPr>
                <w:b/>
                <w:spacing w:val="40"/>
                <w:sz w:val="12"/>
              </w:rPr>
              <w:t xml:space="preserve"> </w:t>
            </w:r>
            <w:r>
              <w:rPr>
                <w:b/>
                <w:spacing w:val="-2"/>
                <w:sz w:val="12"/>
              </w:rPr>
              <w:t>Quantity</w:t>
            </w:r>
            <w:r>
              <w:rPr>
                <w:b/>
                <w:spacing w:val="40"/>
                <w:sz w:val="12"/>
              </w:rPr>
              <w:t xml:space="preserve"> </w:t>
            </w:r>
            <w:r>
              <w:rPr>
                <w:b/>
                <w:spacing w:val="-4"/>
                <w:sz w:val="12"/>
              </w:rPr>
              <w:t>(If</w:t>
            </w:r>
            <w:r>
              <w:rPr>
                <w:b/>
                <w:spacing w:val="40"/>
                <w:sz w:val="12"/>
              </w:rPr>
              <w:t xml:space="preserve"> </w:t>
            </w:r>
            <w:r>
              <w:rPr>
                <w:b/>
                <w:spacing w:val="-2"/>
                <w:sz w:val="12"/>
              </w:rPr>
              <w:t>applicable</w:t>
            </w:r>
          </w:p>
          <w:p w14:paraId="321E7648" w14:textId="77777777" w:rsidR="00EE5539" w:rsidRDefault="00000000">
            <w:pPr>
              <w:pStyle w:val="TableParagraph"/>
              <w:ind w:start="0.50pt"/>
              <w:jc w:val="center"/>
              <w:rPr>
                <w:b/>
                <w:sz w:val="12"/>
              </w:rPr>
            </w:pPr>
            <w:r>
              <w:rPr>
                <w:b/>
                <w:spacing w:val="-10"/>
                <w:sz w:val="12"/>
              </w:rPr>
              <w:t>)</w:t>
            </w:r>
          </w:p>
        </w:tc>
        <w:tc>
          <w:tcPr>
            <w:tcW w:w="47pt" w:type="dxa"/>
          </w:tcPr>
          <w:p w14:paraId="55AC6E83" w14:textId="77777777" w:rsidR="00EE5539" w:rsidRDefault="00000000">
            <w:pPr>
              <w:pStyle w:val="TableParagraph"/>
              <w:spacing w:before="5.80pt"/>
              <w:ind w:start="6.75pt" w:end="5.90pt"/>
              <w:jc w:val="center"/>
              <w:rPr>
                <w:b/>
                <w:sz w:val="12"/>
              </w:rPr>
            </w:pPr>
            <w:r>
              <w:rPr>
                <w:b/>
                <w:sz w:val="12"/>
              </w:rPr>
              <w:t>Show</w:t>
            </w:r>
            <w:r>
              <w:rPr>
                <w:b/>
                <w:spacing w:val="-9"/>
                <w:sz w:val="12"/>
              </w:rPr>
              <w:t xml:space="preserve"> </w:t>
            </w:r>
            <w:r>
              <w:rPr>
                <w:b/>
                <w:sz w:val="12"/>
              </w:rPr>
              <w:t>math</w:t>
            </w:r>
            <w:r>
              <w:rPr>
                <w:b/>
                <w:spacing w:val="40"/>
                <w:sz w:val="12"/>
              </w:rPr>
              <w:t xml:space="preserve"> </w:t>
            </w:r>
            <w:r>
              <w:rPr>
                <w:b/>
                <w:sz w:val="12"/>
              </w:rPr>
              <w:t>used</w:t>
            </w:r>
            <w:r>
              <w:rPr>
                <w:b/>
                <w:spacing w:val="-7"/>
                <w:sz w:val="12"/>
              </w:rPr>
              <w:t xml:space="preserve"> </w:t>
            </w:r>
            <w:r>
              <w:rPr>
                <w:b/>
                <w:sz w:val="12"/>
              </w:rPr>
              <w:t>for</w:t>
            </w:r>
            <w:r>
              <w:rPr>
                <w:b/>
                <w:spacing w:val="40"/>
                <w:sz w:val="12"/>
              </w:rPr>
              <w:t xml:space="preserve"> </w:t>
            </w:r>
            <w:r>
              <w:rPr>
                <w:b/>
                <w:sz w:val="12"/>
              </w:rPr>
              <w:t>pack</w:t>
            </w:r>
            <w:r>
              <w:rPr>
                <w:b/>
                <w:spacing w:val="-7"/>
                <w:sz w:val="12"/>
              </w:rPr>
              <w:t xml:space="preserve"> </w:t>
            </w:r>
            <w:r>
              <w:rPr>
                <w:b/>
                <w:sz w:val="12"/>
              </w:rPr>
              <w:t>size</w:t>
            </w:r>
            <w:r>
              <w:rPr>
                <w:b/>
                <w:spacing w:val="40"/>
                <w:sz w:val="12"/>
              </w:rPr>
              <w:t xml:space="preserve"> </w:t>
            </w:r>
            <w:r>
              <w:rPr>
                <w:b/>
                <w:spacing w:val="-2"/>
                <w:sz w:val="12"/>
              </w:rPr>
              <w:t>conversion</w:t>
            </w:r>
            <w:r>
              <w:rPr>
                <w:b/>
                <w:spacing w:val="40"/>
                <w:sz w:val="12"/>
              </w:rPr>
              <w:t xml:space="preserve"> </w:t>
            </w:r>
            <w:r>
              <w:rPr>
                <w:b/>
                <w:spacing w:val="-4"/>
                <w:sz w:val="12"/>
              </w:rPr>
              <w:t>(if</w:t>
            </w:r>
            <w:r>
              <w:rPr>
                <w:b/>
                <w:spacing w:val="40"/>
                <w:sz w:val="12"/>
              </w:rPr>
              <w:t xml:space="preserve"> </w:t>
            </w:r>
            <w:r>
              <w:rPr>
                <w:b/>
                <w:spacing w:val="-2"/>
                <w:sz w:val="12"/>
              </w:rPr>
              <w:t>applicable)</w:t>
            </w:r>
          </w:p>
        </w:tc>
        <w:tc>
          <w:tcPr>
            <w:tcW w:w="44pt" w:type="dxa"/>
          </w:tcPr>
          <w:p w14:paraId="531886EF" w14:textId="77777777" w:rsidR="00EE5539" w:rsidRDefault="00EE5539">
            <w:pPr>
              <w:pStyle w:val="TableParagraph"/>
              <w:rPr>
                <w:sz w:val="12"/>
              </w:rPr>
            </w:pPr>
          </w:p>
          <w:p w14:paraId="6EFD5584" w14:textId="77777777" w:rsidR="00EE5539" w:rsidRDefault="00EE5539">
            <w:pPr>
              <w:pStyle w:val="TableParagraph"/>
              <w:spacing w:before="5.80pt"/>
              <w:rPr>
                <w:sz w:val="12"/>
              </w:rPr>
            </w:pPr>
          </w:p>
          <w:p w14:paraId="07C688DD" w14:textId="77777777" w:rsidR="00EE5539" w:rsidRDefault="00000000">
            <w:pPr>
              <w:pStyle w:val="TableParagraph"/>
              <w:ind w:start="8.40pt" w:end="4.90pt" w:hanging="1.35pt"/>
              <w:rPr>
                <w:b/>
                <w:sz w:val="12"/>
              </w:rPr>
            </w:pPr>
            <w:proofErr w:type="spellStart"/>
            <w:proofErr w:type="gramStart"/>
            <w:r>
              <w:rPr>
                <w:b/>
                <w:spacing w:val="-2"/>
                <w:sz w:val="12"/>
              </w:rPr>
              <w:t>Descriptio</w:t>
            </w:r>
            <w:proofErr w:type="spellEnd"/>
            <w:r>
              <w:rPr>
                <w:b/>
                <w:spacing w:val="40"/>
                <w:sz w:val="12"/>
              </w:rPr>
              <w:t xml:space="preserve"> </w:t>
            </w:r>
            <w:r>
              <w:rPr>
                <w:b/>
                <w:sz w:val="12"/>
              </w:rPr>
              <w:t>n</w:t>
            </w:r>
            <w:proofErr w:type="gramEnd"/>
            <w:r>
              <w:rPr>
                <w:b/>
                <w:spacing w:val="-2"/>
                <w:sz w:val="12"/>
              </w:rPr>
              <w:t xml:space="preserve"> Offered</w:t>
            </w:r>
          </w:p>
        </w:tc>
        <w:tc>
          <w:tcPr>
            <w:tcW w:w="41pt" w:type="dxa"/>
          </w:tcPr>
          <w:p w14:paraId="667D4CF1" w14:textId="77777777" w:rsidR="00EE5539" w:rsidRDefault="00EE5539">
            <w:pPr>
              <w:pStyle w:val="TableParagraph"/>
              <w:rPr>
                <w:sz w:val="12"/>
              </w:rPr>
            </w:pPr>
          </w:p>
          <w:p w14:paraId="6FFD9E67" w14:textId="77777777" w:rsidR="00EE5539" w:rsidRDefault="00EE5539">
            <w:pPr>
              <w:pStyle w:val="TableParagraph"/>
              <w:spacing w:before="2.35pt"/>
              <w:rPr>
                <w:sz w:val="12"/>
              </w:rPr>
            </w:pPr>
          </w:p>
          <w:p w14:paraId="6FB2C1FD" w14:textId="77777777" w:rsidR="00EE5539" w:rsidRDefault="00000000">
            <w:pPr>
              <w:pStyle w:val="TableParagraph"/>
              <w:ind w:start="6.65pt" w:end="6.30pt" w:firstLine="3.60pt"/>
              <w:rPr>
                <w:b/>
                <w:sz w:val="12"/>
              </w:rPr>
            </w:pPr>
            <w:r>
              <w:rPr>
                <w:b/>
                <w:spacing w:val="-2"/>
                <w:sz w:val="12"/>
              </w:rPr>
              <w:t>Origin:</w:t>
            </w:r>
            <w:r>
              <w:rPr>
                <w:b/>
                <w:spacing w:val="40"/>
                <w:sz w:val="12"/>
              </w:rPr>
              <w:t xml:space="preserve"> </w:t>
            </w:r>
            <w:proofErr w:type="spellStart"/>
            <w:r>
              <w:rPr>
                <w:b/>
                <w:spacing w:val="-2"/>
                <w:sz w:val="12"/>
              </w:rPr>
              <w:t>Timefram</w:t>
            </w:r>
            <w:proofErr w:type="spellEnd"/>
            <w:r>
              <w:rPr>
                <w:b/>
                <w:spacing w:val="40"/>
                <w:sz w:val="12"/>
              </w:rPr>
              <w:t xml:space="preserve"> </w:t>
            </w:r>
            <w:r>
              <w:rPr>
                <w:b/>
                <w:sz w:val="12"/>
              </w:rPr>
              <w:t xml:space="preserve">e </w:t>
            </w:r>
            <w:r>
              <w:rPr>
                <w:b/>
                <w:spacing w:val="-2"/>
                <w:sz w:val="12"/>
              </w:rPr>
              <w:t>Offered</w:t>
            </w:r>
          </w:p>
        </w:tc>
        <w:tc>
          <w:tcPr>
            <w:tcW w:w="28pt" w:type="dxa"/>
          </w:tcPr>
          <w:p w14:paraId="37C8E865" w14:textId="77777777" w:rsidR="00EE5539" w:rsidRDefault="00EE5539">
            <w:pPr>
              <w:pStyle w:val="TableParagraph"/>
              <w:rPr>
                <w:sz w:val="12"/>
              </w:rPr>
            </w:pPr>
          </w:p>
          <w:p w14:paraId="31882A4F" w14:textId="77777777" w:rsidR="00EE5539" w:rsidRDefault="00EE5539">
            <w:pPr>
              <w:pStyle w:val="TableParagraph"/>
              <w:spacing w:before="5.80pt"/>
              <w:rPr>
                <w:sz w:val="12"/>
              </w:rPr>
            </w:pPr>
          </w:p>
          <w:p w14:paraId="4FCBD457" w14:textId="77777777" w:rsidR="00EE5539" w:rsidRDefault="00000000">
            <w:pPr>
              <w:pStyle w:val="TableParagraph"/>
              <w:ind w:start="6.25pt" w:end="5.90pt" w:firstLine="2.50pt"/>
              <w:rPr>
                <w:b/>
                <w:sz w:val="12"/>
              </w:rPr>
            </w:pPr>
            <w:r>
              <w:rPr>
                <w:b/>
                <w:spacing w:val="-4"/>
                <w:sz w:val="12"/>
              </w:rPr>
              <w:t>Bid</w:t>
            </w:r>
            <w:r>
              <w:rPr>
                <w:b/>
                <w:spacing w:val="40"/>
                <w:sz w:val="12"/>
              </w:rPr>
              <w:t xml:space="preserve"> </w:t>
            </w:r>
            <w:r>
              <w:rPr>
                <w:b/>
                <w:spacing w:val="-2"/>
                <w:sz w:val="12"/>
              </w:rPr>
              <w:t>Price</w:t>
            </w:r>
          </w:p>
        </w:tc>
        <w:tc>
          <w:tcPr>
            <w:tcW w:w="27pt" w:type="dxa"/>
          </w:tcPr>
          <w:p w14:paraId="599DFDEC" w14:textId="77777777" w:rsidR="00EE5539" w:rsidRDefault="00EE5539">
            <w:pPr>
              <w:pStyle w:val="TableParagraph"/>
              <w:rPr>
                <w:sz w:val="12"/>
              </w:rPr>
            </w:pPr>
          </w:p>
          <w:p w14:paraId="1D232B4A" w14:textId="77777777" w:rsidR="00EE5539" w:rsidRDefault="00EE5539">
            <w:pPr>
              <w:pStyle w:val="TableParagraph"/>
              <w:spacing w:before="5.80pt"/>
              <w:rPr>
                <w:sz w:val="12"/>
              </w:rPr>
            </w:pPr>
          </w:p>
          <w:p w14:paraId="69408694" w14:textId="77777777" w:rsidR="00EE5539" w:rsidRDefault="00000000">
            <w:pPr>
              <w:pStyle w:val="TableParagraph"/>
              <w:ind w:start="6pt" w:end="5.15pt" w:firstLine="1.50pt"/>
              <w:rPr>
                <w:b/>
                <w:sz w:val="12"/>
              </w:rPr>
            </w:pPr>
            <w:r>
              <w:rPr>
                <w:b/>
                <w:spacing w:val="-4"/>
                <w:sz w:val="12"/>
              </w:rPr>
              <w:t>Unit</w:t>
            </w:r>
            <w:r>
              <w:rPr>
                <w:b/>
                <w:spacing w:val="40"/>
                <w:sz w:val="12"/>
              </w:rPr>
              <w:t xml:space="preserve"> </w:t>
            </w:r>
            <w:r>
              <w:rPr>
                <w:b/>
                <w:spacing w:val="-2"/>
                <w:sz w:val="12"/>
              </w:rPr>
              <w:t>Price</w:t>
            </w:r>
          </w:p>
        </w:tc>
        <w:tc>
          <w:tcPr>
            <w:tcW w:w="44pt" w:type="dxa"/>
          </w:tcPr>
          <w:p w14:paraId="6B77CDA8" w14:textId="77777777" w:rsidR="00EE5539" w:rsidRDefault="00EE5539">
            <w:pPr>
              <w:pStyle w:val="TableParagraph"/>
              <w:rPr>
                <w:sz w:val="12"/>
              </w:rPr>
            </w:pPr>
          </w:p>
          <w:p w14:paraId="6E198377" w14:textId="77777777" w:rsidR="00EE5539" w:rsidRDefault="00EE5539">
            <w:pPr>
              <w:pStyle w:val="TableParagraph"/>
              <w:spacing w:before="2.35pt"/>
              <w:rPr>
                <w:sz w:val="12"/>
              </w:rPr>
            </w:pPr>
          </w:p>
          <w:p w14:paraId="63D5598D" w14:textId="77777777" w:rsidR="00EE5539" w:rsidRDefault="00000000">
            <w:pPr>
              <w:pStyle w:val="TableParagraph"/>
              <w:ind w:start="7.25pt" w:end="6.15pt"/>
              <w:jc w:val="center"/>
              <w:rPr>
                <w:b/>
                <w:sz w:val="12"/>
              </w:rPr>
            </w:pPr>
            <w:r>
              <w:rPr>
                <w:b/>
                <w:spacing w:val="-4"/>
                <w:sz w:val="12"/>
              </w:rPr>
              <w:t>Unit</w:t>
            </w:r>
            <w:r>
              <w:rPr>
                <w:b/>
                <w:spacing w:val="40"/>
                <w:sz w:val="12"/>
              </w:rPr>
              <w:t xml:space="preserve"> </w:t>
            </w:r>
            <w:proofErr w:type="spellStart"/>
            <w:r>
              <w:rPr>
                <w:b/>
                <w:spacing w:val="-2"/>
                <w:sz w:val="12"/>
              </w:rPr>
              <w:t>Descriptio</w:t>
            </w:r>
            <w:proofErr w:type="spellEnd"/>
            <w:r>
              <w:rPr>
                <w:b/>
                <w:spacing w:val="40"/>
                <w:sz w:val="12"/>
              </w:rPr>
              <w:t xml:space="preserve"> </w:t>
            </w:r>
            <w:r>
              <w:rPr>
                <w:b/>
                <w:spacing w:val="-10"/>
                <w:sz w:val="12"/>
              </w:rPr>
              <w:t>n</w:t>
            </w:r>
          </w:p>
        </w:tc>
        <w:tc>
          <w:tcPr>
            <w:tcW w:w="37pt" w:type="dxa"/>
          </w:tcPr>
          <w:p w14:paraId="0AD950AA" w14:textId="77777777" w:rsidR="00EE5539" w:rsidRDefault="00EE5539">
            <w:pPr>
              <w:pStyle w:val="TableParagraph"/>
              <w:rPr>
                <w:sz w:val="12"/>
              </w:rPr>
            </w:pPr>
          </w:p>
          <w:p w14:paraId="4DF84673" w14:textId="77777777" w:rsidR="00EE5539" w:rsidRDefault="00EE5539">
            <w:pPr>
              <w:pStyle w:val="TableParagraph"/>
              <w:spacing w:before="2.35pt"/>
              <w:rPr>
                <w:sz w:val="12"/>
              </w:rPr>
            </w:pPr>
          </w:p>
          <w:p w14:paraId="48B38890" w14:textId="77777777" w:rsidR="00EE5539" w:rsidRDefault="00000000">
            <w:pPr>
              <w:pStyle w:val="TableParagraph"/>
              <w:ind w:start="8.45pt" w:end="5.70pt" w:hanging="1.70pt"/>
              <w:jc w:val="both"/>
              <w:rPr>
                <w:b/>
                <w:sz w:val="12"/>
              </w:rPr>
            </w:pPr>
            <w:proofErr w:type="spellStart"/>
            <w:r>
              <w:rPr>
                <w:b/>
                <w:spacing w:val="-2"/>
                <w:sz w:val="12"/>
              </w:rPr>
              <w:t>Extende</w:t>
            </w:r>
            <w:proofErr w:type="spellEnd"/>
            <w:r>
              <w:rPr>
                <w:b/>
                <w:spacing w:val="40"/>
                <w:sz w:val="12"/>
              </w:rPr>
              <w:t xml:space="preserve"> </w:t>
            </w:r>
            <w:r>
              <w:rPr>
                <w:b/>
                <w:sz w:val="12"/>
              </w:rPr>
              <w:t>d</w:t>
            </w:r>
            <w:r>
              <w:rPr>
                <w:b/>
                <w:spacing w:val="-7"/>
                <w:sz w:val="12"/>
              </w:rPr>
              <w:t xml:space="preserve"> </w:t>
            </w:r>
            <w:r>
              <w:rPr>
                <w:b/>
                <w:sz w:val="12"/>
              </w:rPr>
              <w:t>Price</w:t>
            </w:r>
            <w:r>
              <w:rPr>
                <w:b/>
                <w:spacing w:val="40"/>
                <w:sz w:val="12"/>
              </w:rPr>
              <w:t xml:space="preserve"> </w:t>
            </w:r>
            <w:r>
              <w:rPr>
                <w:b/>
                <w:spacing w:val="-2"/>
                <w:sz w:val="12"/>
              </w:rPr>
              <w:t>(Total)</w:t>
            </w:r>
          </w:p>
        </w:tc>
        <w:tc>
          <w:tcPr>
            <w:tcW w:w="56pt" w:type="dxa"/>
          </w:tcPr>
          <w:p w14:paraId="2A8ACD89" w14:textId="77777777" w:rsidR="00EE5539" w:rsidRDefault="00EE5539">
            <w:pPr>
              <w:pStyle w:val="TableParagraph"/>
              <w:rPr>
                <w:sz w:val="12"/>
              </w:rPr>
            </w:pPr>
          </w:p>
          <w:p w14:paraId="29FBD6B7" w14:textId="77777777" w:rsidR="00EE5539" w:rsidRDefault="00EE5539">
            <w:pPr>
              <w:pStyle w:val="TableParagraph"/>
              <w:rPr>
                <w:sz w:val="12"/>
              </w:rPr>
            </w:pPr>
          </w:p>
          <w:p w14:paraId="3D68EB12" w14:textId="77777777" w:rsidR="00EE5539" w:rsidRDefault="00EE5539">
            <w:pPr>
              <w:pStyle w:val="TableParagraph"/>
              <w:spacing w:before="2.35pt"/>
              <w:rPr>
                <w:sz w:val="12"/>
              </w:rPr>
            </w:pPr>
          </w:p>
          <w:p w14:paraId="7D0EDB0A" w14:textId="77777777" w:rsidR="00EE5539" w:rsidRDefault="00000000">
            <w:pPr>
              <w:pStyle w:val="TableParagraph"/>
              <w:ind w:start="1pt"/>
              <w:jc w:val="center"/>
              <w:rPr>
                <w:b/>
                <w:sz w:val="12"/>
              </w:rPr>
            </w:pPr>
            <w:r>
              <w:rPr>
                <w:b/>
                <w:spacing w:val="-2"/>
                <w:sz w:val="12"/>
              </w:rPr>
              <w:t>Notes</w:t>
            </w:r>
          </w:p>
        </w:tc>
      </w:tr>
      <w:tr w:rsidR="00EE5539" w14:paraId="3887F1B2" w14:textId="77777777">
        <w:trPr>
          <w:trHeight w:val="420"/>
        </w:trPr>
        <w:tc>
          <w:tcPr>
            <w:tcW w:w="63pt" w:type="dxa"/>
          </w:tcPr>
          <w:p w14:paraId="24BACCDF" w14:textId="77777777" w:rsidR="00EE5539" w:rsidRDefault="00000000">
            <w:pPr>
              <w:pStyle w:val="TableParagraph"/>
              <w:spacing w:before="6.15pt"/>
              <w:jc w:val="center"/>
              <w:rPr>
                <w:sz w:val="16"/>
              </w:rPr>
            </w:pPr>
            <w:r>
              <w:rPr>
                <w:spacing w:val="-2"/>
                <w:sz w:val="16"/>
              </w:rPr>
              <w:t>Apricot</w:t>
            </w:r>
          </w:p>
        </w:tc>
        <w:tc>
          <w:tcPr>
            <w:tcW w:w="50pt" w:type="dxa"/>
          </w:tcPr>
          <w:p w14:paraId="2D52504B" w14:textId="77777777" w:rsidR="00EE5539" w:rsidRDefault="00000000">
            <w:pPr>
              <w:pStyle w:val="TableParagraph"/>
              <w:spacing w:before="1.55pt"/>
              <w:ind w:start="13.05pt" w:end="9.10pt" w:hanging="3.35pt"/>
              <w:rPr>
                <w:sz w:val="16"/>
              </w:rPr>
            </w:pPr>
            <w:r>
              <w:rPr>
                <w:sz w:val="16"/>
              </w:rPr>
              <w:t>Royal</w:t>
            </w:r>
            <w:r>
              <w:rPr>
                <w:spacing w:val="-12"/>
                <w:sz w:val="16"/>
              </w:rPr>
              <w:t xml:space="preserve"> </w:t>
            </w:r>
            <w:r>
              <w:rPr>
                <w:sz w:val="16"/>
              </w:rPr>
              <w:t xml:space="preserve">or </w:t>
            </w:r>
            <w:r>
              <w:rPr>
                <w:spacing w:val="-2"/>
                <w:sz w:val="16"/>
              </w:rPr>
              <w:t>similar</w:t>
            </w:r>
          </w:p>
        </w:tc>
        <w:tc>
          <w:tcPr>
            <w:tcW w:w="43pt" w:type="dxa"/>
          </w:tcPr>
          <w:p w14:paraId="49DF1973" w14:textId="77777777" w:rsidR="00EE5539" w:rsidRDefault="00000000">
            <w:pPr>
              <w:pStyle w:val="TableParagraph"/>
              <w:spacing w:before="6.15pt"/>
              <w:ind w:start="6.50pt" w:end="5.50pt"/>
              <w:jc w:val="center"/>
              <w:rPr>
                <w:sz w:val="16"/>
              </w:rPr>
            </w:pPr>
            <w:r>
              <w:rPr>
                <w:spacing w:val="-2"/>
                <w:sz w:val="16"/>
              </w:rPr>
              <w:t>Organic</w:t>
            </w:r>
          </w:p>
        </w:tc>
        <w:tc>
          <w:tcPr>
            <w:tcW w:w="58pt" w:type="dxa"/>
          </w:tcPr>
          <w:p w14:paraId="0EE02034" w14:textId="77777777" w:rsidR="00EE5539" w:rsidRDefault="00000000">
            <w:pPr>
              <w:pStyle w:val="TableParagraph"/>
              <w:spacing w:before="6.15pt"/>
              <w:ind w:start="1.25pt"/>
              <w:jc w:val="center"/>
              <w:rPr>
                <w:sz w:val="16"/>
              </w:rPr>
            </w:pPr>
            <w:r>
              <w:rPr>
                <w:spacing w:val="-2"/>
                <w:sz w:val="16"/>
              </w:rPr>
              <w:t>10.00</w:t>
            </w:r>
          </w:p>
        </w:tc>
        <w:tc>
          <w:tcPr>
            <w:tcW w:w="51pt" w:type="dxa"/>
          </w:tcPr>
          <w:p w14:paraId="4740330C" w14:textId="77777777" w:rsidR="00EE5539" w:rsidRDefault="00000000">
            <w:pPr>
              <w:pStyle w:val="TableParagraph"/>
              <w:spacing w:before="6.15pt"/>
              <w:ind w:start="1pt"/>
              <w:jc w:val="center"/>
              <w:rPr>
                <w:sz w:val="16"/>
              </w:rPr>
            </w:pPr>
            <w:r>
              <w:rPr>
                <w:sz w:val="16"/>
              </w:rPr>
              <w:t>12#</w:t>
            </w:r>
            <w:r>
              <w:rPr>
                <w:spacing w:val="-3"/>
                <w:sz w:val="16"/>
              </w:rPr>
              <w:t xml:space="preserve"> </w:t>
            </w:r>
            <w:r>
              <w:rPr>
                <w:spacing w:val="-4"/>
                <w:sz w:val="16"/>
              </w:rPr>
              <w:t>Case</w:t>
            </w:r>
          </w:p>
        </w:tc>
        <w:tc>
          <w:tcPr>
            <w:tcW w:w="36pt" w:type="dxa"/>
          </w:tcPr>
          <w:p w14:paraId="04F32A21" w14:textId="77777777" w:rsidR="00EE5539" w:rsidRDefault="00EE5539">
            <w:pPr>
              <w:pStyle w:val="TableParagraph"/>
              <w:rPr>
                <w:rFonts w:ascii="Times New Roman"/>
                <w:sz w:val="16"/>
              </w:rPr>
            </w:pPr>
          </w:p>
        </w:tc>
        <w:tc>
          <w:tcPr>
            <w:tcW w:w="43pt" w:type="dxa"/>
          </w:tcPr>
          <w:p w14:paraId="7FA3F47F" w14:textId="77777777" w:rsidR="00EE5539" w:rsidRDefault="00EE5539">
            <w:pPr>
              <w:pStyle w:val="TableParagraph"/>
              <w:rPr>
                <w:rFonts w:ascii="Times New Roman"/>
                <w:sz w:val="16"/>
              </w:rPr>
            </w:pPr>
          </w:p>
        </w:tc>
        <w:tc>
          <w:tcPr>
            <w:tcW w:w="42pt" w:type="dxa"/>
          </w:tcPr>
          <w:p w14:paraId="4FE7BB66" w14:textId="77777777" w:rsidR="00EE5539" w:rsidRDefault="00EE5539">
            <w:pPr>
              <w:pStyle w:val="TableParagraph"/>
              <w:rPr>
                <w:rFonts w:ascii="Times New Roman"/>
                <w:sz w:val="16"/>
              </w:rPr>
            </w:pPr>
          </w:p>
        </w:tc>
        <w:tc>
          <w:tcPr>
            <w:tcW w:w="47pt" w:type="dxa"/>
          </w:tcPr>
          <w:p w14:paraId="080D1D49" w14:textId="77777777" w:rsidR="00EE5539" w:rsidRDefault="00EE5539">
            <w:pPr>
              <w:pStyle w:val="TableParagraph"/>
              <w:rPr>
                <w:rFonts w:ascii="Times New Roman"/>
                <w:sz w:val="16"/>
              </w:rPr>
            </w:pPr>
          </w:p>
        </w:tc>
        <w:tc>
          <w:tcPr>
            <w:tcW w:w="44pt" w:type="dxa"/>
          </w:tcPr>
          <w:p w14:paraId="7A293C34" w14:textId="77777777" w:rsidR="00EE5539" w:rsidRDefault="00EE5539">
            <w:pPr>
              <w:pStyle w:val="TableParagraph"/>
              <w:rPr>
                <w:rFonts w:ascii="Times New Roman"/>
                <w:sz w:val="16"/>
              </w:rPr>
            </w:pPr>
          </w:p>
        </w:tc>
        <w:tc>
          <w:tcPr>
            <w:tcW w:w="41pt" w:type="dxa"/>
          </w:tcPr>
          <w:p w14:paraId="1AF78A0F" w14:textId="77777777" w:rsidR="00EE5539" w:rsidRDefault="00EE5539">
            <w:pPr>
              <w:pStyle w:val="TableParagraph"/>
              <w:rPr>
                <w:rFonts w:ascii="Times New Roman"/>
                <w:sz w:val="16"/>
              </w:rPr>
            </w:pPr>
          </w:p>
        </w:tc>
        <w:tc>
          <w:tcPr>
            <w:tcW w:w="28pt" w:type="dxa"/>
          </w:tcPr>
          <w:p w14:paraId="25781BF8" w14:textId="77777777" w:rsidR="00EE5539" w:rsidRDefault="00EE5539">
            <w:pPr>
              <w:pStyle w:val="TableParagraph"/>
              <w:rPr>
                <w:rFonts w:ascii="Times New Roman"/>
                <w:sz w:val="16"/>
              </w:rPr>
            </w:pPr>
          </w:p>
        </w:tc>
        <w:tc>
          <w:tcPr>
            <w:tcW w:w="27pt" w:type="dxa"/>
          </w:tcPr>
          <w:p w14:paraId="0BD5CD9E" w14:textId="77777777" w:rsidR="00EE5539" w:rsidRDefault="00EE5539">
            <w:pPr>
              <w:pStyle w:val="TableParagraph"/>
              <w:rPr>
                <w:rFonts w:ascii="Times New Roman"/>
                <w:sz w:val="16"/>
              </w:rPr>
            </w:pPr>
          </w:p>
        </w:tc>
        <w:tc>
          <w:tcPr>
            <w:tcW w:w="44pt" w:type="dxa"/>
          </w:tcPr>
          <w:p w14:paraId="243DD5AE" w14:textId="77777777" w:rsidR="00EE5539" w:rsidRDefault="00EE5539">
            <w:pPr>
              <w:pStyle w:val="TableParagraph"/>
              <w:rPr>
                <w:rFonts w:ascii="Times New Roman"/>
                <w:sz w:val="16"/>
              </w:rPr>
            </w:pPr>
          </w:p>
        </w:tc>
        <w:tc>
          <w:tcPr>
            <w:tcW w:w="37pt" w:type="dxa"/>
          </w:tcPr>
          <w:p w14:paraId="733B3F49" w14:textId="77777777" w:rsidR="00EE5539" w:rsidRDefault="00EE5539">
            <w:pPr>
              <w:pStyle w:val="TableParagraph"/>
              <w:rPr>
                <w:rFonts w:ascii="Times New Roman"/>
                <w:sz w:val="16"/>
              </w:rPr>
            </w:pPr>
          </w:p>
        </w:tc>
        <w:tc>
          <w:tcPr>
            <w:tcW w:w="56pt" w:type="dxa"/>
          </w:tcPr>
          <w:p w14:paraId="42F7D3DF" w14:textId="77777777" w:rsidR="00EE5539" w:rsidRDefault="00EE5539">
            <w:pPr>
              <w:pStyle w:val="TableParagraph"/>
              <w:rPr>
                <w:rFonts w:ascii="Times New Roman"/>
                <w:sz w:val="16"/>
              </w:rPr>
            </w:pPr>
          </w:p>
        </w:tc>
      </w:tr>
      <w:tr w:rsidR="00EE5539" w14:paraId="6821911A" w14:textId="77777777">
        <w:trPr>
          <w:trHeight w:val="440"/>
        </w:trPr>
        <w:tc>
          <w:tcPr>
            <w:tcW w:w="63pt" w:type="dxa"/>
          </w:tcPr>
          <w:p w14:paraId="525011C7" w14:textId="77777777" w:rsidR="00EE5539" w:rsidRDefault="00000000">
            <w:pPr>
              <w:pStyle w:val="TableParagraph"/>
              <w:spacing w:before="6.65pt"/>
              <w:jc w:val="center"/>
              <w:rPr>
                <w:sz w:val="16"/>
              </w:rPr>
            </w:pPr>
            <w:r>
              <w:rPr>
                <w:spacing w:val="-2"/>
                <w:sz w:val="16"/>
              </w:rPr>
              <w:t>Apples</w:t>
            </w:r>
          </w:p>
        </w:tc>
        <w:tc>
          <w:tcPr>
            <w:tcW w:w="50pt" w:type="dxa"/>
          </w:tcPr>
          <w:p w14:paraId="64C6F082" w14:textId="77777777" w:rsidR="00EE5539" w:rsidRDefault="00000000">
            <w:pPr>
              <w:pStyle w:val="TableParagraph"/>
              <w:spacing w:before="2.05pt"/>
              <w:ind w:start="13.05pt" w:end="12.50pt" w:firstLine="0.40pt"/>
              <w:rPr>
                <w:sz w:val="16"/>
              </w:rPr>
            </w:pPr>
            <w:r>
              <w:rPr>
                <w:sz w:val="16"/>
              </w:rPr>
              <w:t>Fuji</w:t>
            </w:r>
            <w:r>
              <w:rPr>
                <w:spacing w:val="-12"/>
                <w:sz w:val="16"/>
              </w:rPr>
              <w:t xml:space="preserve"> </w:t>
            </w:r>
            <w:r>
              <w:rPr>
                <w:sz w:val="16"/>
              </w:rPr>
              <w:t xml:space="preserve">or </w:t>
            </w:r>
            <w:r>
              <w:rPr>
                <w:spacing w:val="-2"/>
                <w:sz w:val="16"/>
              </w:rPr>
              <w:t>similar</w:t>
            </w:r>
          </w:p>
        </w:tc>
        <w:tc>
          <w:tcPr>
            <w:tcW w:w="43pt" w:type="dxa"/>
          </w:tcPr>
          <w:p w14:paraId="3F0596AD" w14:textId="77777777" w:rsidR="00EE5539" w:rsidRDefault="00000000">
            <w:pPr>
              <w:pStyle w:val="TableParagraph"/>
              <w:spacing w:before="6.65pt"/>
              <w:ind w:start="6.50pt" w:end="5.50pt"/>
              <w:jc w:val="center"/>
              <w:rPr>
                <w:sz w:val="16"/>
              </w:rPr>
            </w:pPr>
            <w:r>
              <w:rPr>
                <w:spacing w:val="-2"/>
                <w:sz w:val="16"/>
              </w:rPr>
              <w:t>Organic</w:t>
            </w:r>
          </w:p>
        </w:tc>
        <w:tc>
          <w:tcPr>
            <w:tcW w:w="58pt" w:type="dxa"/>
          </w:tcPr>
          <w:p w14:paraId="54723075" w14:textId="77777777" w:rsidR="00EE5539" w:rsidRDefault="00000000">
            <w:pPr>
              <w:pStyle w:val="TableParagraph"/>
              <w:spacing w:before="6.65pt"/>
              <w:ind w:start="1.25pt"/>
              <w:jc w:val="center"/>
              <w:rPr>
                <w:sz w:val="16"/>
              </w:rPr>
            </w:pPr>
            <w:r>
              <w:rPr>
                <w:spacing w:val="-2"/>
                <w:sz w:val="16"/>
              </w:rPr>
              <w:t>25.00</w:t>
            </w:r>
          </w:p>
        </w:tc>
        <w:tc>
          <w:tcPr>
            <w:tcW w:w="51pt" w:type="dxa"/>
          </w:tcPr>
          <w:p w14:paraId="3BB9C887" w14:textId="77777777" w:rsidR="00EE5539" w:rsidRDefault="00000000">
            <w:pPr>
              <w:pStyle w:val="TableParagraph"/>
              <w:spacing w:before="6.65pt"/>
              <w:ind w:start="1pt"/>
              <w:jc w:val="center"/>
              <w:rPr>
                <w:sz w:val="16"/>
              </w:rPr>
            </w:pPr>
            <w:r>
              <w:rPr>
                <w:sz w:val="16"/>
              </w:rPr>
              <w:t>40#</w:t>
            </w:r>
            <w:r>
              <w:rPr>
                <w:spacing w:val="-3"/>
                <w:sz w:val="16"/>
              </w:rPr>
              <w:t xml:space="preserve"> </w:t>
            </w:r>
            <w:r>
              <w:rPr>
                <w:spacing w:val="-4"/>
                <w:sz w:val="16"/>
              </w:rPr>
              <w:t>case</w:t>
            </w:r>
          </w:p>
        </w:tc>
        <w:tc>
          <w:tcPr>
            <w:tcW w:w="36pt" w:type="dxa"/>
          </w:tcPr>
          <w:p w14:paraId="614EBC95" w14:textId="77777777" w:rsidR="00EE5539" w:rsidRDefault="00EE5539">
            <w:pPr>
              <w:pStyle w:val="TableParagraph"/>
              <w:rPr>
                <w:rFonts w:ascii="Times New Roman"/>
                <w:sz w:val="16"/>
              </w:rPr>
            </w:pPr>
          </w:p>
        </w:tc>
        <w:tc>
          <w:tcPr>
            <w:tcW w:w="43pt" w:type="dxa"/>
          </w:tcPr>
          <w:p w14:paraId="24A57C4B" w14:textId="77777777" w:rsidR="00EE5539" w:rsidRDefault="00EE5539">
            <w:pPr>
              <w:pStyle w:val="TableParagraph"/>
              <w:rPr>
                <w:rFonts w:ascii="Times New Roman"/>
                <w:sz w:val="16"/>
              </w:rPr>
            </w:pPr>
          </w:p>
        </w:tc>
        <w:tc>
          <w:tcPr>
            <w:tcW w:w="42pt" w:type="dxa"/>
          </w:tcPr>
          <w:p w14:paraId="7B9E0CC1" w14:textId="77777777" w:rsidR="00EE5539" w:rsidRDefault="00EE5539">
            <w:pPr>
              <w:pStyle w:val="TableParagraph"/>
              <w:rPr>
                <w:rFonts w:ascii="Times New Roman"/>
                <w:sz w:val="16"/>
              </w:rPr>
            </w:pPr>
          </w:p>
        </w:tc>
        <w:tc>
          <w:tcPr>
            <w:tcW w:w="47pt" w:type="dxa"/>
          </w:tcPr>
          <w:p w14:paraId="795C3B33" w14:textId="77777777" w:rsidR="00EE5539" w:rsidRDefault="00EE5539">
            <w:pPr>
              <w:pStyle w:val="TableParagraph"/>
              <w:rPr>
                <w:rFonts w:ascii="Times New Roman"/>
                <w:sz w:val="16"/>
              </w:rPr>
            </w:pPr>
          </w:p>
        </w:tc>
        <w:tc>
          <w:tcPr>
            <w:tcW w:w="44pt" w:type="dxa"/>
          </w:tcPr>
          <w:p w14:paraId="625813BA" w14:textId="77777777" w:rsidR="00EE5539" w:rsidRDefault="00EE5539">
            <w:pPr>
              <w:pStyle w:val="TableParagraph"/>
              <w:rPr>
                <w:rFonts w:ascii="Times New Roman"/>
                <w:sz w:val="16"/>
              </w:rPr>
            </w:pPr>
          </w:p>
        </w:tc>
        <w:tc>
          <w:tcPr>
            <w:tcW w:w="41pt" w:type="dxa"/>
          </w:tcPr>
          <w:p w14:paraId="67F9BEAE" w14:textId="77777777" w:rsidR="00EE5539" w:rsidRDefault="00EE5539">
            <w:pPr>
              <w:pStyle w:val="TableParagraph"/>
              <w:rPr>
                <w:rFonts w:ascii="Times New Roman"/>
                <w:sz w:val="16"/>
              </w:rPr>
            </w:pPr>
          </w:p>
        </w:tc>
        <w:tc>
          <w:tcPr>
            <w:tcW w:w="28pt" w:type="dxa"/>
          </w:tcPr>
          <w:p w14:paraId="7314F991" w14:textId="77777777" w:rsidR="00EE5539" w:rsidRDefault="00EE5539">
            <w:pPr>
              <w:pStyle w:val="TableParagraph"/>
              <w:rPr>
                <w:rFonts w:ascii="Times New Roman"/>
                <w:sz w:val="16"/>
              </w:rPr>
            </w:pPr>
          </w:p>
        </w:tc>
        <w:tc>
          <w:tcPr>
            <w:tcW w:w="27pt" w:type="dxa"/>
          </w:tcPr>
          <w:p w14:paraId="06B72026" w14:textId="77777777" w:rsidR="00EE5539" w:rsidRDefault="00EE5539">
            <w:pPr>
              <w:pStyle w:val="TableParagraph"/>
              <w:rPr>
                <w:rFonts w:ascii="Times New Roman"/>
                <w:sz w:val="16"/>
              </w:rPr>
            </w:pPr>
          </w:p>
        </w:tc>
        <w:tc>
          <w:tcPr>
            <w:tcW w:w="44pt" w:type="dxa"/>
          </w:tcPr>
          <w:p w14:paraId="3A58F7A5" w14:textId="77777777" w:rsidR="00EE5539" w:rsidRDefault="00EE5539">
            <w:pPr>
              <w:pStyle w:val="TableParagraph"/>
              <w:rPr>
                <w:rFonts w:ascii="Times New Roman"/>
                <w:sz w:val="16"/>
              </w:rPr>
            </w:pPr>
          </w:p>
        </w:tc>
        <w:tc>
          <w:tcPr>
            <w:tcW w:w="37pt" w:type="dxa"/>
          </w:tcPr>
          <w:p w14:paraId="0221445F" w14:textId="77777777" w:rsidR="00EE5539" w:rsidRDefault="00EE5539">
            <w:pPr>
              <w:pStyle w:val="TableParagraph"/>
              <w:rPr>
                <w:rFonts w:ascii="Times New Roman"/>
                <w:sz w:val="16"/>
              </w:rPr>
            </w:pPr>
          </w:p>
        </w:tc>
        <w:tc>
          <w:tcPr>
            <w:tcW w:w="56pt" w:type="dxa"/>
          </w:tcPr>
          <w:p w14:paraId="5148924E" w14:textId="77777777" w:rsidR="00EE5539" w:rsidRDefault="00EE5539">
            <w:pPr>
              <w:pStyle w:val="TableParagraph"/>
              <w:rPr>
                <w:rFonts w:ascii="Times New Roman"/>
                <w:sz w:val="16"/>
              </w:rPr>
            </w:pPr>
          </w:p>
        </w:tc>
      </w:tr>
      <w:tr w:rsidR="00EE5539" w14:paraId="24E308E4" w14:textId="77777777">
        <w:trPr>
          <w:trHeight w:val="419"/>
        </w:trPr>
        <w:tc>
          <w:tcPr>
            <w:tcW w:w="63pt" w:type="dxa"/>
          </w:tcPr>
          <w:p w14:paraId="6AC89053" w14:textId="77777777" w:rsidR="00EE5539" w:rsidRDefault="00000000">
            <w:pPr>
              <w:pStyle w:val="TableParagraph"/>
              <w:spacing w:before="6.15pt"/>
              <w:jc w:val="center"/>
              <w:rPr>
                <w:sz w:val="16"/>
              </w:rPr>
            </w:pPr>
            <w:r>
              <w:rPr>
                <w:spacing w:val="-2"/>
                <w:sz w:val="16"/>
              </w:rPr>
              <w:t>Apples</w:t>
            </w:r>
          </w:p>
        </w:tc>
        <w:tc>
          <w:tcPr>
            <w:tcW w:w="50pt" w:type="dxa"/>
          </w:tcPr>
          <w:p w14:paraId="2B559FFD" w14:textId="77777777" w:rsidR="00EE5539" w:rsidRDefault="00000000">
            <w:pPr>
              <w:pStyle w:val="TableParagraph"/>
              <w:spacing w:before="1.55pt"/>
              <w:ind w:start="13.05pt" w:end="10.65pt" w:hanging="1.80pt"/>
              <w:rPr>
                <w:sz w:val="16"/>
              </w:rPr>
            </w:pPr>
            <w:r>
              <w:rPr>
                <w:sz w:val="16"/>
              </w:rPr>
              <w:t>Modi</w:t>
            </w:r>
            <w:r>
              <w:rPr>
                <w:spacing w:val="-12"/>
                <w:sz w:val="16"/>
              </w:rPr>
              <w:t xml:space="preserve"> </w:t>
            </w:r>
            <w:r>
              <w:rPr>
                <w:sz w:val="16"/>
              </w:rPr>
              <w:t xml:space="preserve">or </w:t>
            </w:r>
            <w:r>
              <w:rPr>
                <w:spacing w:val="-2"/>
                <w:sz w:val="16"/>
              </w:rPr>
              <w:t>similar</w:t>
            </w:r>
          </w:p>
        </w:tc>
        <w:tc>
          <w:tcPr>
            <w:tcW w:w="43pt" w:type="dxa"/>
          </w:tcPr>
          <w:p w14:paraId="0EE76CAD" w14:textId="77777777" w:rsidR="00EE5539" w:rsidRDefault="00000000">
            <w:pPr>
              <w:pStyle w:val="TableParagraph"/>
              <w:spacing w:before="6.15pt"/>
              <w:ind w:start="6.50pt" w:end="5.50pt"/>
              <w:jc w:val="center"/>
              <w:rPr>
                <w:sz w:val="16"/>
              </w:rPr>
            </w:pPr>
            <w:r>
              <w:rPr>
                <w:spacing w:val="-2"/>
                <w:sz w:val="16"/>
              </w:rPr>
              <w:t>Organic</w:t>
            </w:r>
          </w:p>
        </w:tc>
        <w:tc>
          <w:tcPr>
            <w:tcW w:w="58pt" w:type="dxa"/>
          </w:tcPr>
          <w:p w14:paraId="5F40F26D" w14:textId="77777777" w:rsidR="00EE5539" w:rsidRDefault="00000000">
            <w:pPr>
              <w:pStyle w:val="TableParagraph"/>
              <w:spacing w:before="6.15pt"/>
              <w:ind w:start="1.25pt"/>
              <w:jc w:val="center"/>
              <w:rPr>
                <w:sz w:val="16"/>
              </w:rPr>
            </w:pPr>
            <w:r>
              <w:rPr>
                <w:spacing w:val="-2"/>
                <w:sz w:val="16"/>
              </w:rPr>
              <w:t>25.00</w:t>
            </w:r>
          </w:p>
        </w:tc>
        <w:tc>
          <w:tcPr>
            <w:tcW w:w="51pt" w:type="dxa"/>
          </w:tcPr>
          <w:p w14:paraId="59A127AC" w14:textId="77777777" w:rsidR="00EE5539" w:rsidRDefault="00000000">
            <w:pPr>
              <w:pStyle w:val="TableParagraph"/>
              <w:spacing w:before="6.15pt"/>
              <w:ind w:start="1pt"/>
              <w:jc w:val="center"/>
              <w:rPr>
                <w:sz w:val="16"/>
              </w:rPr>
            </w:pPr>
            <w:r>
              <w:rPr>
                <w:sz w:val="16"/>
              </w:rPr>
              <w:t>40#</w:t>
            </w:r>
            <w:r>
              <w:rPr>
                <w:spacing w:val="-3"/>
                <w:sz w:val="16"/>
              </w:rPr>
              <w:t xml:space="preserve"> </w:t>
            </w:r>
            <w:r>
              <w:rPr>
                <w:spacing w:val="-4"/>
                <w:sz w:val="16"/>
              </w:rPr>
              <w:t>case</w:t>
            </w:r>
          </w:p>
        </w:tc>
        <w:tc>
          <w:tcPr>
            <w:tcW w:w="36pt" w:type="dxa"/>
          </w:tcPr>
          <w:p w14:paraId="167BD6CA" w14:textId="77777777" w:rsidR="00EE5539" w:rsidRDefault="00EE5539">
            <w:pPr>
              <w:pStyle w:val="TableParagraph"/>
              <w:rPr>
                <w:rFonts w:ascii="Times New Roman"/>
                <w:sz w:val="16"/>
              </w:rPr>
            </w:pPr>
          </w:p>
        </w:tc>
        <w:tc>
          <w:tcPr>
            <w:tcW w:w="43pt" w:type="dxa"/>
          </w:tcPr>
          <w:p w14:paraId="27EBCD0A" w14:textId="77777777" w:rsidR="00EE5539" w:rsidRDefault="00EE5539">
            <w:pPr>
              <w:pStyle w:val="TableParagraph"/>
              <w:rPr>
                <w:rFonts w:ascii="Times New Roman"/>
                <w:sz w:val="16"/>
              </w:rPr>
            </w:pPr>
          </w:p>
        </w:tc>
        <w:tc>
          <w:tcPr>
            <w:tcW w:w="42pt" w:type="dxa"/>
          </w:tcPr>
          <w:p w14:paraId="1C25C151" w14:textId="77777777" w:rsidR="00EE5539" w:rsidRDefault="00EE5539">
            <w:pPr>
              <w:pStyle w:val="TableParagraph"/>
              <w:rPr>
                <w:rFonts w:ascii="Times New Roman"/>
                <w:sz w:val="16"/>
              </w:rPr>
            </w:pPr>
          </w:p>
        </w:tc>
        <w:tc>
          <w:tcPr>
            <w:tcW w:w="47pt" w:type="dxa"/>
          </w:tcPr>
          <w:p w14:paraId="6F75FB3E" w14:textId="77777777" w:rsidR="00EE5539" w:rsidRDefault="00EE5539">
            <w:pPr>
              <w:pStyle w:val="TableParagraph"/>
              <w:rPr>
                <w:rFonts w:ascii="Times New Roman"/>
                <w:sz w:val="16"/>
              </w:rPr>
            </w:pPr>
          </w:p>
        </w:tc>
        <w:tc>
          <w:tcPr>
            <w:tcW w:w="44pt" w:type="dxa"/>
          </w:tcPr>
          <w:p w14:paraId="1C3469EB" w14:textId="77777777" w:rsidR="00EE5539" w:rsidRDefault="00EE5539">
            <w:pPr>
              <w:pStyle w:val="TableParagraph"/>
              <w:rPr>
                <w:rFonts w:ascii="Times New Roman"/>
                <w:sz w:val="16"/>
              </w:rPr>
            </w:pPr>
          </w:p>
        </w:tc>
        <w:tc>
          <w:tcPr>
            <w:tcW w:w="41pt" w:type="dxa"/>
          </w:tcPr>
          <w:p w14:paraId="21D02188" w14:textId="77777777" w:rsidR="00EE5539" w:rsidRDefault="00EE5539">
            <w:pPr>
              <w:pStyle w:val="TableParagraph"/>
              <w:rPr>
                <w:rFonts w:ascii="Times New Roman"/>
                <w:sz w:val="16"/>
              </w:rPr>
            </w:pPr>
          </w:p>
        </w:tc>
        <w:tc>
          <w:tcPr>
            <w:tcW w:w="28pt" w:type="dxa"/>
          </w:tcPr>
          <w:p w14:paraId="48A32AFC" w14:textId="77777777" w:rsidR="00EE5539" w:rsidRDefault="00EE5539">
            <w:pPr>
              <w:pStyle w:val="TableParagraph"/>
              <w:rPr>
                <w:rFonts w:ascii="Times New Roman"/>
                <w:sz w:val="16"/>
              </w:rPr>
            </w:pPr>
          </w:p>
        </w:tc>
        <w:tc>
          <w:tcPr>
            <w:tcW w:w="27pt" w:type="dxa"/>
          </w:tcPr>
          <w:p w14:paraId="36B4D173" w14:textId="77777777" w:rsidR="00EE5539" w:rsidRDefault="00EE5539">
            <w:pPr>
              <w:pStyle w:val="TableParagraph"/>
              <w:rPr>
                <w:rFonts w:ascii="Times New Roman"/>
                <w:sz w:val="16"/>
              </w:rPr>
            </w:pPr>
          </w:p>
        </w:tc>
        <w:tc>
          <w:tcPr>
            <w:tcW w:w="44pt" w:type="dxa"/>
          </w:tcPr>
          <w:p w14:paraId="51D402B1" w14:textId="77777777" w:rsidR="00EE5539" w:rsidRDefault="00EE5539">
            <w:pPr>
              <w:pStyle w:val="TableParagraph"/>
              <w:rPr>
                <w:rFonts w:ascii="Times New Roman"/>
                <w:sz w:val="16"/>
              </w:rPr>
            </w:pPr>
          </w:p>
        </w:tc>
        <w:tc>
          <w:tcPr>
            <w:tcW w:w="37pt" w:type="dxa"/>
          </w:tcPr>
          <w:p w14:paraId="4D7818F1" w14:textId="77777777" w:rsidR="00EE5539" w:rsidRDefault="00EE5539">
            <w:pPr>
              <w:pStyle w:val="TableParagraph"/>
              <w:rPr>
                <w:rFonts w:ascii="Times New Roman"/>
                <w:sz w:val="16"/>
              </w:rPr>
            </w:pPr>
          </w:p>
        </w:tc>
        <w:tc>
          <w:tcPr>
            <w:tcW w:w="56pt" w:type="dxa"/>
          </w:tcPr>
          <w:p w14:paraId="1361AAD2" w14:textId="77777777" w:rsidR="00EE5539" w:rsidRDefault="00EE5539">
            <w:pPr>
              <w:pStyle w:val="TableParagraph"/>
              <w:rPr>
                <w:rFonts w:ascii="Times New Roman"/>
                <w:sz w:val="16"/>
              </w:rPr>
            </w:pPr>
          </w:p>
        </w:tc>
      </w:tr>
      <w:tr w:rsidR="00EE5539" w14:paraId="769026EF" w14:textId="77777777">
        <w:trPr>
          <w:trHeight w:val="440"/>
        </w:trPr>
        <w:tc>
          <w:tcPr>
            <w:tcW w:w="63pt" w:type="dxa"/>
          </w:tcPr>
          <w:p w14:paraId="34D8DB0F" w14:textId="77777777" w:rsidR="00EE5539" w:rsidRDefault="00000000">
            <w:pPr>
              <w:pStyle w:val="TableParagraph"/>
              <w:spacing w:before="6.65pt"/>
              <w:jc w:val="center"/>
              <w:rPr>
                <w:sz w:val="16"/>
              </w:rPr>
            </w:pPr>
            <w:r>
              <w:rPr>
                <w:spacing w:val="-2"/>
                <w:sz w:val="16"/>
              </w:rPr>
              <w:t>Apples</w:t>
            </w:r>
          </w:p>
        </w:tc>
        <w:tc>
          <w:tcPr>
            <w:tcW w:w="50pt" w:type="dxa"/>
          </w:tcPr>
          <w:p w14:paraId="7E58AC2E" w14:textId="77777777" w:rsidR="00EE5539" w:rsidRDefault="00000000">
            <w:pPr>
              <w:pStyle w:val="TableParagraph"/>
              <w:spacing w:before="2.05pt"/>
              <w:ind w:start="8.40pt" w:end="6.40pt" w:hanging="1.35pt"/>
              <w:rPr>
                <w:sz w:val="16"/>
              </w:rPr>
            </w:pPr>
            <w:r>
              <w:rPr>
                <w:sz w:val="16"/>
              </w:rPr>
              <w:t>Pink</w:t>
            </w:r>
            <w:r>
              <w:rPr>
                <w:spacing w:val="-12"/>
                <w:sz w:val="16"/>
              </w:rPr>
              <w:t xml:space="preserve"> </w:t>
            </w:r>
            <w:r>
              <w:rPr>
                <w:sz w:val="16"/>
              </w:rPr>
              <w:t>Lady or</w:t>
            </w:r>
            <w:r>
              <w:rPr>
                <w:spacing w:val="-2"/>
                <w:sz w:val="16"/>
              </w:rPr>
              <w:t xml:space="preserve"> similar</w:t>
            </w:r>
          </w:p>
        </w:tc>
        <w:tc>
          <w:tcPr>
            <w:tcW w:w="43pt" w:type="dxa"/>
          </w:tcPr>
          <w:p w14:paraId="2AD269D5" w14:textId="77777777" w:rsidR="00EE5539" w:rsidRDefault="00000000">
            <w:pPr>
              <w:pStyle w:val="TableParagraph"/>
              <w:spacing w:before="6.65pt"/>
              <w:ind w:start="6.50pt" w:end="5.50pt"/>
              <w:jc w:val="center"/>
              <w:rPr>
                <w:sz w:val="16"/>
              </w:rPr>
            </w:pPr>
            <w:r>
              <w:rPr>
                <w:spacing w:val="-2"/>
                <w:sz w:val="16"/>
              </w:rPr>
              <w:t>Organic</w:t>
            </w:r>
          </w:p>
        </w:tc>
        <w:tc>
          <w:tcPr>
            <w:tcW w:w="58pt" w:type="dxa"/>
          </w:tcPr>
          <w:p w14:paraId="6532D370" w14:textId="77777777" w:rsidR="00EE5539" w:rsidRDefault="00000000">
            <w:pPr>
              <w:pStyle w:val="TableParagraph"/>
              <w:spacing w:before="6.65pt"/>
              <w:ind w:start="1.25pt"/>
              <w:jc w:val="center"/>
              <w:rPr>
                <w:sz w:val="16"/>
              </w:rPr>
            </w:pPr>
            <w:r>
              <w:rPr>
                <w:spacing w:val="-2"/>
                <w:sz w:val="16"/>
              </w:rPr>
              <w:t>25.00</w:t>
            </w:r>
          </w:p>
        </w:tc>
        <w:tc>
          <w:tcPr>
            <w:tcW w:w="51pt" w:type="dxa"/>
          </w:tcPr>
          <w:p w14:paraId="69E65F54" w14:textId="77777777" w:rsidR="00EE5539" w:rsidRDefault="00000000">
            <w:pPr>
              <w:pStyle w:val="TableParagraph"/>
              <w:spacing w:before="6.65pt"/>
              <w:ind w:start="1pt"/>
              <w:jc w:val="center"/>
              <w:rPr>
                <w:sz w:val="16"/>
              </w:rPr>
            </w:pPr>
            <w:r>
              <w:rPr>
                <w:sz w:val="16"/>
              </w:rPr>
              <w:t>40#</w:t>
            </w:r>
            <w:r>
              <w:rPr>
                <w:spacing w:val="-3"/>
                <w:sz w:val="16"/>
              </w:rPr>
              <w:t xml:space="preserve"> </w:t>
            </w:r>
            <w:r>
              <w:rPr>
                <w:spacing w:val="-4"/>
                <w:sz w:val="16"/>
              </w:rPr>
              <w:t>case</w:t>
            </w:r>
          </w:p>
        </w:tc>
        <w:tc>
          <w:tcPr>
            <w:tcW w:w="36pt" w:type="dxa"/>
          </w:tcPr>
          <w:p w14:paraId="45E40C15" w14:textId="77777777" w:rsidR="00EE5539" w:rsidRDefault="00EE5539">
            <w:pPr>
              <w:pStyle w:val="TableParagraph"/>
              <w:rPr>
                <w:rFonts w:ascii="Times New Roman"/>
                <w:sz w:val="16"/>
              </w:rPr>
            </w:pPr>
          </w:p>
        </w:tc>
        <w:tc>
          <w:tcPr>
            <w:tcW w:w="43pt" w:type="dxa"/>
          </w:tcPr>
          <w:p w14:paraId="58B0510D" w14:textId="77777777" w:rsidR="00EE5539" w:rsidRDefault="00EE5539">
            <w:pPr>
              <w:pStyle w:val="TableParagraph"/>
              <w:rPr>
                <w:rFonts w:ascii="Times New Roman"/>
                <w:sz w:val="16"/>
              </w:rPr>
            </w:pPr>
          </w:p>
        </w:tc>
        <w:tc>
          <w:tcPr>
            <w:tcW w:w="42pt" w:type="dxa"/>
          </w:tcPr>
          <w:p w14:paraId="7F224E3D" w14:textId="77777777" w:rsidR="00EE5539" w:rsidRDefault="00EE5539">
            <w:pPr>
              <w:pStyle w:val="TableParagraph"/>
              <w:rPr>
                <w:rFonts w:ascii="Times New Roman"/>
                <w:sz w:val="16"/>
              </w:rPr>
            </w:pPr>
          </w:p>
        </w:tc>
        <w:tc>
          <w:tcPr>
            <w:tcW w:w="47pt" w:type="dxa"/>
          </w:tcPr>
          <w:p w14:paraId="6220774A" w14:textId="77777777" w:rsidR="00EE5539" w:rsidRDefault="00EE5539">
            <w:pPr>
              <w:pStyle w:val="TableParagraph"/>
              <w:rPr>
                <w:rFonts w:ascii="Times New Roman"/>
                <w:sz w:val="16"/>
              </w:rPr>
            </w:pPr>
          </w:p>
        </w:tc>
        <w:tc>
          <w:tcPr>
            <w:tcW w:w="44pt" w:type="dxa"/>
          </w:tcPr>
          <w:p w14:paraId="128D38EA" w14:textId="77777777" w:rsidR="00EE5539" w:rsidRDefault="00EE5539">
            <w:pPr>
              <w:pStyle w:val="TableParagraph"/>
              <w:rPr>
                <w:rFonts w:ascii="Times New Roman"/>
                <w:sz w:val="16"/>
              </w:rPr>
            </w:pPr>
          </w:p>
        </w:tc>
        <w:tc>
          <w:tcPr>
            <w:tcW w:w="41pt" w:type="dxa"/>
          </w:tcPr>
          <w:p w14:paraId="4ECD131E" w14:textId="77777777" w:rsidR="00EE5539" w:rsidRDefault="00EE5539">
            <w:pPr>
              <w:pStyle w:val="TableParagraph"/>
              <w:rPr>
                <w:rFonts w:ascii="Times New Roman"/>
                <w:sz w:val="16"/>
              </w:rPr>
            </w:pPr>
          </w:p>
        </w:tc>
        <w:tc>
          <w:tcPr>
            <w:tcW w:w="28pt" w:type="dxa"/>
          </w:tcPr>
          <w:p w14:paraId="2C6342E3" w14:textId="77777777" w:rsidR="00EE5539" w:rsidRDefault="00EE5539">
            <w:pPr>
              <w:pStyle w:val="TableParagraph"/>
              <w:rPr>
                <w:rFonts w:ascii="Times New Roman"/>
                <w:sz w:val="16"/>
              </w:rPr>
            </w:pPr>
          </w:p>
        </w:tc>
        <w:tc>
          <w:tcPr>
            <w:tcW w:w="27pt" w:type="dxa"/>
          </w:tcPr>
          <w:p w14:paraId="7709C1E6" w14:textId="77777777" w:rsidR="00EE5539" w:rsidRDefault="00EE5539">
            <w:pPr>
              <w:pStyle w:val="TableParagraph"/>
              <w:rPr>
                <w:rFonts w:ascii="Times New Roman"/>
                <w:sz w:val="16"/>
              </w:rPr>
            </w:pPr>
          </w:p>
        </w:tc>
        <w:tc>
          <w:tcPr>
            <w:tcW w:w="44pt" w:type="dxa"/>
          </w:tcPr>
          <w:p w14:paraId="4C6080AD" w14:textId="77777777" w:rsidR="00EE5539" w:rsidRDefault="00EE5539">
            <w:pPr>
              <w:pStyle w:val="TableParagraph"/>
              <w:rPr>
                <w:rFonts w:ascii="Times New Roman"/>
                <w:sz w:val="16"/>
              </w:rPr>
            </w:pPr>
          </w:p>
        </w:tc>
        <w:tc>
          <w:tcPr>
            <w:tcW w:w="37pt" w:type="dxa"/>
          </w:tcPr>
          <w:p w14:paraId="2D354AE2" w14:textId="77777777" w:rsidR="00EE5539" w:rsidRDefault="00EE5539">
            <w:pPr>
              <w:pStyle w:val="TableParagraph"/>
              <w:rPr>
                <w:rFonts w:ascii="Times New Roman"/>
                <w:sz w:val="16"/>
              </w:rPr>
            </w:pPr>
          </w:p>
        </w:tc>
        <w:tc>
          <w:tcPr>
            <w:tcW w:w="56pt" w:type="dxa"/>
          </w:tcPr>
          <w:p w14:paraId="7086985D" w14:textId="77777777" w:rsidR="00EE5539" w:rsidRDefault="00EE5539">
            <w:pPr>
              <w:pStyle w:val="TableParagraph"/>
              <w:rPr>
                <w:rFonts w:ascii="Times New Roman"/>
                <w:sz w:val="16"/>
              </w:rPr>
            </w:pPr>
          </w:p>
        </w:tc>
      </w:tr>
      <w:tr w:rsidR="00EE5539" w14:paraId="4AE4CFB9" w14:textId="77777777">
        <w:trPr>
          <w:trHeight w:val="419"/>
        </w:trPr>
        <w:tc>
          <w:tcPr>
            <w:tcW w:w="63pt" w:type="dxa"/>
          </w:tcPr>
          <w:p w14:paraId="1332A878" w14:textId="77777777" w:rsidR="00EE5539" w:rsidRDefault="00000000">
            <w:pPr>
              <w:pStyle w:val="TableParagraph"/>
              <w:spacing w:before="6.15pt"/>
              <w:jc w:val="center"/>
              <w:rPr>
                <w:sz w:val="16"/>
              </w:rPr>
            </w:pPr>
            <w:r>
              <w:rPr>
                <w:spacing w:val="-2"/>
                <w:sz w:val="16"/>
              </w:rPr>
              <w:t>Apples</w:t>
            </w:r>
          </w:p>
        </w:tc>
        <w:tc>
          <w:tcPr>
            <w:tcW w:w="50pt" w:type="dxa"/>
          </w:tcPr>
          <w:p w14:paraId="1975D0FF" w14:textId="77777777" w:rsidR="00EE5539" w:rsidRDefault="00000000">
            <w:pPr>
              <w:pStyle w:val="TableParagraph"/>
              <w:spacing w:before="1.55pt"/>
              <w:ind w:start="8.40pt" w:end="6.40pt" w:hanging="1.35pt"/>
              <w:rPr>
                <w:sz w:val="16"/>
              </w:rPr>
            </w:pPr>
            <w:r>
              <w:rPr>
                <w:sz w:val="16"/>
              </w:rPr>
              <w:t>Pink</w:t>
            </w:r>
            <w:r>
              <w:rPr>
                <w:spacing w:val="-12"/>
                <w:sz w:val="16"/>
              </w:rPr>
              <w:t xml:space="preserve"> </w:t>
            </w:r>
            <w:r>
              <w:rPr>
                <w:sz w:val="16"/>
              </w:rPr>
              <w:t>Lady or</w:t>
            </w:r>
            <w:r>
              <w:rPr>
                <w:spacing w:val="-2"/>
                <w:sz w:val="16"/>
              </w:rPr>
              <w:t xml:space="preserve"> similar</w:t>
            </w:r>
          </w:p>
        </w:tc>
        <w:tc>
          <w:tcPr>
            <w:tcW w:w="43pt" w:type="dxa"/>
          </w:tcPr>
          <w:p w14:paraId="57DF9277" w14:textId="77777777" w:rsidR="00EE5539" w:rsidRDefault="00000000">
            <w:pPr>
              <w:pStyle w:val="TableParagraph"/>
              <w:spacing w:before="6.15pt"/>
              <w:ind w:start="6.50pt" w:end="5.50pt"/>
              <w:jc w:val="center"/>
              <w:rPr>
                <w:sz w:val="16"/>
              </w:rPr>
            </w:pPr>
            <w:r>
              <w:rPr>
                <w:spacing w:val="-2"/>
                <w:sz w:val="16"/>
              </w:rPr>
              <w:t>Organic</w:t>
            </w:r>
          </w:p>
        </w:tc>
        <w:tc>
          <w:tcPr>
            <w:tcW w:w="58pt" w:type="dxa"/>
          </w:tcPr>
          <w:p w14:paraId="3702B22D" w14:textId="77777777" w:rsidR="00EE5539" w:rsidRDefault="00000000">
            <w:pPr>
              <w:pStyle w:val="TableParagraph"/>
              <w:spacing w:before="6.15pt"/>
              <w:ind w:start="1.25pt"/>
              <w:jc w:val="center"/>
              <w:rPr>
                <w:sz w:val="16"/>
              </w:rPr>
            </w:pPr>
            <w:r>
              <w:rPr>
                <w:spacing w:val="-2"/>
                <w:sz w:val="16"/>
              </w:rPr>
              <w:t>50.00</w:t>
            </w:r>
          </w:p>
        </w:tc>
        <w:tc>
          <w:tcPr>
            <w:tcW w:w="51pt" w:type="dxa"/>
          </w:tcPr>
          <w:p w14:paraId="7D7A451B" w14:textId="77777777" w:rsidR="00EE5539" w:rsidRDefault="00000000">
            <w:pPr>
              <w:pStyle w:val="TableParagraph"/>
              <w:spacing w:before="6.15pt"/>
              <w:ind w:start="1pt"/>
              <w:jc w:val="center"/>
              <w:rPr>
                <w:sz w:val="16"/>
              </w:rPr>
            </w:pPr>
            <w:r>
              <w:rPr>
                <w:sz w:val="16"/>
              </w:rPr>
              <w:t>40#</w:t>
            </w:r>
            <w:r>
              <w:rPr>
                <w:spacing w:val="-3"/>
                <w:sz w:val="16"/>
              </w:rPr>
              <w:t xml:space="preserve"> </w:t>
            </w:r>
            <w:r>
              <w:rPr>
                <w:spacing w:val="-4"/>
                <w:sz w:val="16"/>
              </w:rPr>
              <w:t>case</w:t>
            </w:r>
          </w:p>
        </w:tc>
        <w:tc>
          <w:tcPr>
            <w:tcW w:w="36pt" w:type="dxa"/>
          </w:tcPr>
          <w:p w14:paraId="56BA1811" w14:textId="77777777" w:rsidR="00EE5539" w:rsidRDefault="00EE5539">
            <w:pPr>
              <w:pStyle w:val="TableParagraph"/>
              <w:rPr>
                <w:rFonts w:ascii="Times New Roman"/>
                <w:sz w:val="16"/>
              </w:rPr>
            </w:pPr>
          </w:p>
        </w:tc>
        <w:tc>
          <w:tcPr>
            <w:tcW w:w="43pt" w:type="dxa"/>
          </w:tcPr>
          <w:p w14:paraId="3C3A165F" w14:textId="77777777" w:rsidR="00EE5539" w:rsidRDefault="00EE5539">
            <w:pPr>
              <w:pStyle w:val="TableParagraph"/>
              <w:rPr>
                <w:rFonts w:ascii="Times New Roman"/>
                <w:sz w:val="16"/>
              </w:rPr>
            </w:pPr>
          </w:p>
        </w:tc>
        <w:tc>
          <w:tcPr>
            <w:tcW w:w="42pt" w:type="dxa"/>
          </w:tcPr>
          <w:p w14:paraId="1B791E52" w14:textId="77777777" w:rsidR="00EE5539" w:rsidRDefault="00EE5539">
            <w:pPr>
              <w:pStyle w:val="TableParagraph"/>
              <w:rPr>
                <w:rFonts w:ascii="Times New Roman"/>
                <w:sz w:val="16"/>
              </w:rPr>
            </w:pPr>
          </w:p>
        </w:tc>
        <w:tc>
          <w:tcPr>
            <w:tcW w:w="47pt" w:type="dxa"/>
          </w:tcPr>
          <w:p w14:paraId="108CE12C" w14:textId="77777777" w:rsidR="00EE5539" w:rsidRDefault="00EE5539">
            <w:pPr>
              <w:pStyle w:val="TableParagraph"/>
              <w:rPr>
                <w:rFonts w:ascii="Times New Roman"/>
                <w:sz w:val="16"/>
              </w:rPr>
            </w:pPr>
          </w:p>
        </w:tc>
        <w:tc>
          <w:tcPr>
            <w:tcW w:w="44pt" w:type="dxa"/>
          </w:tcPr>
          <w:p w14:paraId="07A6FD00" w14:textId="77777777" w:rsidR="00EE5539" w:rsidRDefault="00EE5539">
            <w:pPr>
              <w:pStyle w:val="TableParagraph"/>
              <w:rPr>
                <w:rFonts w:ascii="Times New Roman"/>
                <w:sz w:val="16"/>
              </w:rPr>
            </w:pPr>
          </w:p>
        </w:tc>
        <w:tc>
          <w:tcPr>
            <w:tcW w:w="41pt" w:type="dxa"/>
          </w:tcPr>
          <w:p w14:paraId="2C449C54" w14:textId="77777777" w:rsidR="00EE5539" w:rsidRDefault="00EE5539">
            <w:pPr>
              <w:pStyle w:val="TableParagraph"/>
              <w:rPr>
                <w:rFonts w:ascii="Times New Roman"/>
                <w:sz w:val="16"/>
              </w:rPr>
            </w:pPr>
          </w:p>
        </w:tc>
        <w:tc>
          <w:tcPr>
            <w:tcW w:w="28pt" w:type="dxa"/>
          </w:tcPr>
          <w:p w14:paraId="5F2E0640" w14:textId="77777777" w:rsidR="00EE5539" w:rsidRDefault="00EE5539">
            <w:pPr>
              <w:pStyle w:val="TableParagraph"/>
              <w:rPr>
                <w:rFonts w:ascii="Times New Roman"/>
                <w:sz w:val="16"/>
              </w:rPr>
            </w:pPr>
          </w:p>
        </w:tc>
        <w:tc>
          <w:tcPr>
            <w:tcW w:w="27pt" w:type="dxa"/>
          </w:tcPr>
          <w:p w14:paraId="03B2A6E3" w14:textId="77777777" w:rsidR="00EE5539" w:rsidRDefault="00EE5539">
            <w:pPr>
              <w:pStyle w:val="TableParagraph"/>
              <w:rPr>
                <w:rFonts w:ascii="Times New Roman"/>
                <w:sz w:val="16"/>
              </w:rPr>
            </w:pPr>
          </w:p>
        </w:tc>
        <w:tc>
          <w:tcPr>
            <w:tcW w:w="44pt" w:type="dxa"/>
          </w:tcPr>
          <w:p w14:paraId="77B8F993" w14:textId="77777777" w:rsidR="00EE5539" w:rsidRDefault="00EE5539">
            <w:pPr>
              <w:pStyle w:val="TableParagraph"/>
              <w:rPr>
                <w:rFonts w:ascii="Times New Roman"/>
                <w:sz w:val="16"/>
              </w:rPr>
            </w:pPr>
          </w:p>
        </w:tc>
        <w:tc>
          <w:tcPr>
            <w:tcW w:w="37pt" w:type="dxa"/>
          </w:tcPr>
          <w:p w14:paraId="0E4B7591" w14:textId="77777777" w:rsidR="00EE5539" w:rsidRDefault="00EE5539">
            <w:pPr>
              <w:pStyle w:val="TableParagraph"/>
              <w:rPr>
                <w:rFonts w:ascii="Times New Roman"/>
                <w:sz w:val="16"/>
              </w:rPr>
            </w:pPr>
          </w:p>
        </w:tc>
        <w:tc>
          <w:tcPr>
            <w:tcW w:w="56pt" w:type="dxa"/>
          </w:tcPr>
          <w:p w14:paraId="7FE9E435" w14:textId="77777777" w:rsidR="00EE5539" w:rsidRDefault="00EE5539">
            <w:pPr>
              <w:pStyle w:val="TableParagraph"/>
              <w:rPr>
                <w:rFonts w:ascii="Times New Roman"/>
                <w:sz w:val="16"/>
              </w:rPr>
            </w:pPr>
          </w:p>
        </w:tc>
      </w:tr>
      <w:tr w:rsidR="00EE5539" w14:paraId="3A2D659D" w14:textId="77777777">
        <w:trPr>
          <w:trHeight w:val="440"/>
        </w:trPr>
        <w:tc>
          <w:tcPr>
            <w:tcW w:w="63pt" w:type="dxa"/>
          </w:tcPr>
          <w:p w14:paraId="4701B975" w14:textId="77777777" w:rsidR="00EE5539" w:rsidRDefault="00000000">
            <w:pPr>
              <w:pStyle w:val="TableParagraph"/>
              <w:spacing w:before="6.65pt"/>
              <w:jc w:val="center"/>
              <w:rPr>
                <w:sz w:val="16"/>
              </w:rPr>
            </w:pPr>
            <w:r>
              <w:rPr>
                <w:spacing w:val="-2"/>
                <w:sz w:val="16"/>
              </w:rPr>
              <w:t>Arugula</w:t>
            </w:r>
          </w:p>
        </w:tc>
        <w:tc>
          <w:tcPr>
            <w:tcW w:w="50pt" w:type="dxa"/>
          </w:tcPr>
          <w:p w14:paraId="2834A1C2" w14:textId="77777777" w:rsidR="00EE5539" w:rsidRDefault="00000000">
            <w:pPr>
              <w:pStyle w:val="TableParagraph"/>
              <w:spacing w:before="6.65pt"/>
              <w:ind w:start="0.25pt"/>
              <w:jc w:val="center"/>
              <w:rPr>
                <w:sz w:val="16"/>
              </w:rPr>
            </w:pPr>
            <w:r>
              <w:rPr>
                <w:spacing w:val="-2"/>
                <w:sz w:val="16"/>
              </w:rPr>
              <w:t>Seasonal</w:t>
            </w:r>
          </w:p>
        </w:tc>
        <w:tc>
          <w:tcPr>
            <w:tcW w:w="43pt" w:type="dxa"/>
          </w:tcPr>
          <w:p w14:paraId="062E6AAB" w14:textId="77777777" w:rsidR="00EE5539" w:rsidRDefault="00000000">
            <w:pPr>
              <w:pStyle w:val="TableParagraph"/>
              <w:spacing w:before="6.65pt"/>
              <w:ind w:start="6.50pt" w:end="5.50pt"/>
              <w:jc w:val="center"/>
              <w:rPr>
                <w:sz w:val="16"/>
              </w:rPr>
            </w:pPr>
            <w:r>
              <w:rPr>
                <w:spacing w:val="-2"/>
                <w:sz w:val="16"/>
              </w:rPr>
              <w:t>Organic</w:t>
            </w:r>
          </w:p>
        </w:tc>
        <w:tc>
          <w:tcPr>
            <w:tcW w:w="58pt" w:type="dxa"/>
          </w:tcPr>
          <w:p w14:paraId="3DBED7C5" w14:textId="77777777" w:rsidR="00EE5539" w:rsidRDefault="00000000">
            <w:pPr>
              <w:pStyle w:val="TableParagraph"/>
              <w:spacing w:before="6.65pt"/>
              <w:ind w:start="1.25pt"/>
              <w:jc w:val="center"/>
              <w:rPr>
                <w:sz w:val="16"/>
              </w:rPr>
            </w:pPr>
            <w:r>
              <w:rPr>
                <w:spacing w:val="-4"/>
                <w:sz w:val="16"/>
              </w:rPr>
              <w:t>5.00</w:t>
            </w:r>
          </w:p>
        </w:tc>
        <w:tc>
          <w:tcPr>
            <w:tcW w:w="51pt" w:type="dxa"/>
          </w:tcPr>
          <w:p w14:paraId="5D687C80" w14:textId="77777777" w:rsidR="00EE5539" w:rsidRDefault="00000000">
            <w:pPr>
              <w:pStyle w:val="TableParagraph"/>
              <w:spacing w:before="6.65pt"/>
              <w:ind w:start="1pt"/>
              <w:jc w:val="center"/>
              <w:rPr>
                <w:sz w:val="16"/>
              </w:rPr>
            </w:pPr>
            <w:r>
              <w:rPr>
                <w:sz w:val="16"/>
              </w:rPr>
              <w:t>10#</w:t>
            </w:r>
            <w:r>
              <w:rPr>
                <w:spacing w:val="-3"/>
                <w:sz w:val="16"/>
              </w:rPr>
              <w:t xml:space="preserve"> </w:t>
            </w:r>
            <w:r>
              <w:rPr>
                <w:spacing w:val="-4"/>
                <w:sz w:val="16"/>
              </w:rPr>
              <w:t>case</w:t>
            </w:r>
          </w:p>
        </w:tc>
        <w:tc>
          <w:tcPr>
            <w:tcW w:w="36pt" w:type="dxa"/>
          </w:tcPr>
          <w:p w14:paraId="0C7D35D6" w14:textId="77777777" w:rsidR="00EE5539" w:rsidRDefault="00EE5539">
            <w:pPr>
              <w:pStyle w:val="TableParagraph"/>
              <w:rPr>
                <w:rFonts w:ascii="Times New Roman"/>
                <w:sz w:val="16"/>
              </w:rPr>
            </w:pPr>
          </w:p>
        </w:tc>
        <w:tc>
          <w:tcPr>
            <w:tcW w:w="43pt" w:type="dxa"/>
          </w:tcPr>
          <w:p w14:paraId="3A870578" w14:textId="77777777" w:rsidR="00EE5539" w:rsidRDefault="00EE5539">
            <w:pPr>
              <w:pStyle w:val="TableParagraph"/>
              <w:rPr>
                <w:rFonts w:ascii="Times New Roman"/>
                <w:sz w:val="16"/>
              </w:rPr>
            </w:pPr>
          </w:p>
        </w:tc>
        <w:tc>
          <w:tcPr>
            <w:tcW w:w="42pt" w:type="dxa"/>
          </w:tcPr>
          <w:p w14:paraId="68E9A54F" w14:textId="77777777" w:rsidR="00EE5539" w:rsidRDefault="00EE5539">
            <w:pPr>
              <w:pStyle w:val="TableParagraph"/>
              <w:rPr>
                <w:rFonts w:ascii="Times New Roman"/>
                <w:sz w:val="16"/>
              </w:rPr>
            </w:pPr>
          </w:p>
        </w:tc>
        <w:tc>
          <w:tcPr>
            <w:tcW w:w="47pt" w:type="dxa"/>
          </w:tcPr>
          <w:p w14:paraId="6677A3EF" w14:textId="77777777" w:rsidR="00EE5539" w:rsidRDefault="00EE5539">
            <w:pPr>
              <w:pStyle w:val="TableParagraph"/>
              <w:rPr>
                <w:rFonts w:ascii="Times New Roman"/>
                <w:sz w:val="16"/>
              </w:rPr>
            </w:pPr>
          </w:p>
        </w:tc>
        <w:tc>
          <w:tcPr>
            <w:tcW w:w="44pt" w:type="dxa"/>
          </w:tcPr>
          <w:p w14:paraId="16D8F8AB" w14:textId="77777777" w:rsidR="00EE5539" w:rsidRDefault="00EE5539">
            <w:pPr>
              <w:pStyle w:val="TableParagraph"/>
              <w:rPr>
                <w:rFonts w:ascii="Times New Roman"/>
                <w:sz w:val="16"/>
              </w:rPr>
            </w:pPr>
          </w:p>
        </w:tc>
        <w:tc>
          <w:tcPr>
            <w:tcW w:w="41pt" w:type="dxa"/>
          </w:tcPr>
          <w:p w14:paraId="1CC880BB" w14:textId="77777777" w:rsidR="00EE5539" w:rsidRDefault="00EE5539">
            <w:pPr>
              <w:pStyle w:val="TableParagraph"/>
              <w:rPr>
                <w:rFonts w:ascii="Times New Roman"/>
                <w:sz w:val="16"/>
              </w:rPr>
            </w:pPr>
          </w:p>
        </w:tc>
        <w:tc>
          <w:tcPr>
            <w:tcW w:w="28pt" w:type="dxa"/>
          </w:tcPr>
          <w:p w14:paraId="52FF39C8" w14:textId="77777777" w:rsidR="00EE5539" w:rsidRDefault="00EE5539">
            <w:pPr>
              <w:pStyle w:val="TableParagraph"/>
              <w:rPr>
                <w:rFonts w:ascii="Times New Roman"/>
                <w:sz w:val="16"/>
              </w:rPr>
            </w:pPr>
          </w:p>
        </w:tc>
        <w:tc>
          <w:tcPr>
            <w:tcW w:w="27pt" w:type="dxa"/>
          </w:tcPr>
          <w:p w14:paraId="2458A22C" w14:textId="77777777" w:rsidR="00EE5539" w:rsidRDefault="00EE5539">
            <w:pPr>
              <w:pStyle w:val="TableParagraph"/>
              <w:rPr>
                <w:rFonts w:ascii="Times New Roman"/>
                <w:sz w:val="16"/>
              </w:rPr>
            </w:pPr>
          </w:p>
        </w:tc>
        <w:tc>
          <w:tcPr>
            <w:tcW w:w="44pt" w:type="dxa"/>
          </w:tcPr>
          <w:p w14:paraId="775236C4" w14:textId="77777777" w:rsidR="00EE5539" w:rsidRDefault="00EE5539">
            <w:pPr>
              <w:pStyle w:val="TableParagraph"/>
              <w:rPr>
                <w:rFonts w:ascii="Times New Roman"/>
                <w:sz w:val="16"/>
              </w:rPr>
            </w:pPr>
          </w:p>
        </w:tc>
        <w:tc>
          <w:tcPr>
            <w:tcW w:w="37pt" w:type="dxa"/>
          </w:tcPr>
          <w:p w14:paraId="280BF3AB" w14:textId="77777777" w:rsidR="00EE5539" w:rsidRDefault="00EE5539">
            <w:pPr>
              <w:pStyle w:val="TableParagraph"/>
              <w:rPr>
                <w:rFonts w:ascii="Times New Roman"/>
                <w:sz w:val="16"/>
              </w:rPr>
            </w:pPr>
          </w:p>
        </w:tc>
        <w:tc>
          <w:tcPr>
            <w:tcW w:w="56pt" w:type="dxa"/>
          </w:tcPr>
          <w:p w14:paraId="6D8FA157" w14:textId="77777777" w:rsidR="00EE5539" w:rsidRDefault="00EE5539">
            <w:pPr>
              <w:pStyle w:val="TableParagraph"/>
              <w:rPr>
                <w:rFonts w:ascii="Times New Roman"/>
                <w:sz w:val="16"/>
              </w:rPr>
            </w:pPr>
          </w:p>
        </w:tc>
      </w:tr>
      <w:tr w:rsidR="00EE5539" w14:paraId="3DE01692" w14:textId="77777777">
        <w:trPr>
          <w:trHeight w:val="419"/>
        </w:trPr>
        <w:tc>
          <w:tcPr>
            <w:tcW w:w="63pt" w:type="dxa"/>
          </w:tcPr>
          <w:p w14:paraId="7AA01E29" w14:textId="77777777" w:rsidR="00EE5539" w:rsidRDefault="00000000">
            <w:pPr>
              <w:pStyle w:val="TableParagraph"/>
              <w:spacing w:before="6.15pt"/>
              <w:jc w:val="center"/>
              <w:rPr>
                <w:sz w:val="16"/>
              </w:rPr>
            </w:pPr>
            <w:r>
              <w:rPr>
                <w:spacing w:val="-2"/>
                <w:sz w:val="16"/>
              </w:rPr>
              <w:t>Asparagus</w:t>
            </w:r>
          </w:p>
        </w:tc>
        <w:tc>
          <w:tcPr>
            <w:tcW w:w="50pt" w:type="dxa"/>
          </w:tcPr>
          <w:p w14:paraId="6BB1FAD6" w14:textId="77777777" w:rsidR="00EE5539" w:rsidRDefault="00000000">
            <w:pPr>
              <w:pStyle w:val="TableParagraph"/>
              <w:spacing w:before="6.15pt"/>
              <w:ind w:start="0.25pt"/>
              <w:jc w:val="center"/>
              <w:rPr>
                <w:sz w:val="16"/>
              </w:rPr>
            </w:pPr>
            <w:r>
              <w:rPr>
                <w:spacing w:val="-2"/>
                <w:sz w:val="16"/>
              </w:rPr>
              <w:t>Seasonal</w:t>
            </w:r>
          </w:p>
        </w:tc>
        <w:tc>
          <w:tcPr>
            <w:tcW w:w="43pt" w:type="dxa"/>
          </w:tcPr>
          <w:p w14:paraId="25F0CBF8" w14:textId="77777777" w:rsidR="00EE5539" w:rsidRDefault="00000000">
            <w:pPr>
              <w:pStyle w:val="TableParagraph"/>
              <w:spacing w:before="6.15pt"/>
              <w:ind w:start="6.50pt" w:end="5.50pt"/>
              <w:jc w:val="center"/>
              <w:rPr>
                <w:sz w:val="16"/>
              </w:rPr>
            </w:pPr>
            <w:r>
              <w:rPr>
                <w:spacing w:val="-2"/>
                <w:sz w:val="16"/>
              </w:rPr>
              <w:t>Organic</w:t>
            </w:r>
          </w:p>
        </w:tc>
        <w:tc>
          <w:tcPr>
            <w:tcW w:w="58pt" w:type="dxa"/>
          </w:tcPr>
          <w:p w14:paraId="21CDB60C" w14:textId="77777777" w:rsidR="00EE5539" w:rsidRDefault="00000000">
            <w:pPr>
              <w:pStyle w:val="TableParagraph"/>
              <w:spacing w:before="6.15pt"/>
              <w:ind w:start="1.25pt"/>
              <w:jc w:val="center"/>
              <w:rPr>
                <w:sz w:val="16"/>
              </w:rPr>
            </w:pPr>
            <w:r>
              <w:rPr>
                <w:spacing w:val="-4"/>
                <w:sz w:val="16"/>
              </w:rPr>
              <w:t>5.00</w:t>
            </w:r>
          </w:p>
        </w:tc>
        <w:tc>
          <w:tcPr>
            <w:tcW w:w="51pt" w:type="dxa"/>
          </w:tcPr>
          <w:p w14:paraId="6BCDB2BD" w14:textId="77777777" w:rsidR="00EE5539" w:rsidRDefault="00000000">
            <w:pPr>
              <w:pStyle w:val="TableParagraph"/>
              <w:spacing w:before="6.15pt"/>
              <w:ind w:start="1pt"/>
              <w:jc w:val="center"/>
              <w:rPr>
                <w:sz w:val="16"/>
              </w:rPr>
            </w:pPr>
            <w:r>
              <w:rPr>
                <w:spacing w:val="-2"/>
                <w:sz w:val="16"/>
              </w:rPr>
              <w:t>11#</w:t>
            </w:r>
            <w:r>
              <w:rPr>
                <w:spacing w:val="-8"/>
                <w:sz w:val="16"/>
              </w:rPr>
              <w:t xml:space="preserve"> </w:t>
            </w:r>
            <w:r>
              <w:rPr>
                <w:spacing w:val="-4"/>
                <w:sz w:val="16"/>
              </w:rPr>
              <w:t>Case</w:t>
            </w:r>
          </w:p>
        </w:tc>
        <w:tc>
          <w:tcPr>
            <w:tcW w:w="36pt" w:type="dxa"/>
          </w:tcPr>
          <w:p w14:paraId="4D4EE855" w14:textId="77777777" w:rsidR="00EE5539" w:rsidRDefault="00EE5539">
            <w:pPr>
              <w:pStyle w:val="TableParagraph"/>
              <w:rPr>
                <w:rFonts w:ascii="Times New Roman"/>
                <w:sz w:val="16"/>
              </w:rPr>
            </w:pPr>
          </w:p>
        </w:tc>
        <w:tc>
          <w:tcPr>
            <w:tcW w:w="43pt" w:type="dxa"/>
          </w:tcPr>
          <w:p w14:paraId="6733DF77" w14:textId="77777777" w:rsidR="00EE5539" w:rsidRDefault="00EE5539">
            <w:pPr>
              <w:pStyle w:val="TableParagraph"/>
              <w:rPr>
                <w:rFonts w:ascii="Times New Roman"/>
                <w:sz w:val="16"/>
              </w:rPr>
            </w:pPr>
          </w:p>
        </w:tc>
        <w:tc>
          <w:tcPr>
            <w:tcW w:w="42pt" w:type="dxa"/>
          </w:tcPr>
          <w:p w14:paraId="4C10C939" w14:textId="77777777" w:rsidR="00EE5539" w:rsidRDefault="00EE5539">
            <w:pPr>
              <w:pStyle w:val="TableParagraph"/>
              <w:rPr>
                <w:rFonts w:ascii="Times New Roman"/>
                <w:sz w:val="16"/>
              </w:rPr>
            </w:pPr>
          </w:p>
        </w:tc>
        <w:tc>
          <w:tcPr>
            <w:tcW w:w="47pt" w:type="dxa"/>
          </w:tcPr>
          <w:p w14:paraId="3B046640" w14:textId="77777777" w:rsidR="00EE5539" w:rsidRDefault="00EE5539">
            <w:pPr>
              <w:pStyle w:val="TableParagraph"/>
              <w:rPr>
                <w:rFonts w:ascii="Times New Roman"/>
                <w:sz w:val="16"/>
              </w:rPr>
            </w:pPr>
          </w:p>
        </w:tc>
        <w:tc>
          <w:tcPr>
            <w:tcW w:w="44pt" w:type="dxa"/>
          </w:tcPr>
          <w:p w14:paraId="32D37739" w14:textId="77777777" w:rsidR="00EE5539" w:rsidRDefault="00EE5539">
            <w:pPr>
              <w:pStyle w:val="TableParagraph"/>
              <w:rPr>
                <w:rFonts w:ascii="Times New Roman"/>
                <w:sz w:val="16"/>
              </w:rPr>
            </w:pPr>
          </w:p>
        </w:tc>
        <w:tc>
          <w:tcPr>
            <w:tcW w:w="41pt" w:type="dxa"/>
          </w:tcPr>
          <w:p w14:paraId="7591949B" w14:textId="77777777" w:rsidR="00EE5539" w:rsidRDefault="00EE5539">
            <w:pPr>
              <w:pStyle w:val="TableParagraph"/>
              <w:rPr>
                <w:rFonts w:ascii="Times New Roman"/>
                <w:sz w:val="16"/>
              </w:rPr>
            </w:pPr>
          </w:p>
        </w:tc>
        <w:tc>
          <w:tcPr>
            <w:tcW w:w="28pt" w:type="dxa"/>
          </w:tcPr>
          <w:p w14:paraId="6CFEE269" w14:textId="77777777" w:rsidR="00EE5539" w:rsidRDefault="00EE5539">
            <w:pPr>
              <w:pStyle w:val="TableParagraph"/>
              <w:rPr>
                <w:rFonts w:ascii="Times New Roman"/>
                <w:sz w:val="16"/>
              </w:rPr>
            </w:pPr>
          </w:p>
        </w:tc>
        <w:tc>
          <w:tcPr>
            <w:tcW w:w="27pt" w:type="dxa"/>
          </w:tcPr>
          <w:p w14:paraId="0940C9C3" w14:textId="77777777" w:rsidR="00EE5539" w:rsidRDefault="00EE5539">
            <w:pPr>
              <w:pStyle w:val="TableParagraph"/>
              <w:rPr>
                <w:rFonts w:ascii="Times New Roman"/>
                <w:sz w:val="16"/>
              </w:rPr>
            </w:pPr>
          </w:p>
        </w:tc>
        <w:tc>
          <w:tcPr>
            <w:tcW w:w="44pt" w:type="dxa"/>
          </w:tcPr>
          <w:p w14:paraId="1588FBCF" w14:textId="77777777" w:rsidR="00EE5539" w:rsidRDefault="00EE5539">
            <w:pPr>
              <w:pStyle w:val="TableParagraph"/>
              <w:rPr>
                <w:rFonts w:ascii="Times New Roman"/>
                <w:sz w:val="16"/>
              </w:rPr>
            </w:pPr>
          </w:p>
        </w:tc>
        <w:tc>
          <w:tcPr>
            <w:tcW w:w="37pt" w:type="dxa"/>
          </w:tcPr>
          <w:p w14:paraId="4330EFFE" w14:textId="77777777" w:rsidR="00EE5539" w:rsidRDefault="00EE5539">
            <w:pPr>
              <w:pStyle w:val="TableParagraph"/>
              <w:rPr>
                <w:rFonts w:ascii="Times New Roman"/>
                <w:sz w:val="16"/>
              </w:rPr>
            </w:pPr>
          </w:p>
        </w:tc>
        <w:tc>
          <w:tcPr>
            <w:tcW w:w="56pt" w:type="dxa"/>
          </w:tcPr>
          <w:p w14:paraId="4773BB2A" w14:textId="77777777" w:rsidR="00EE5539" w:rsidRDefault="00EE5539">
            <w:pPr>
              <w:pStyle w:val="TableParagraph"/>
              <w:rPr>
                <w:rFonts w:ascii="Times New Roman"/>
                <w:sz w:val="16"/>
              </w:rPr>
            </w:pPr>
          </w:p>
        </w:tc>
      </w:tr>
      <w:tr w:rsidR="00EE5539" w14:paraId="2A9C2B00" w14:textId="77777777">
        <w:trPr>
          <w:trHeight w:val="440"/>
        </w:trPr>
        <w:tc>
          <w:tcPr>
            <w:tcW w:w="63pt" w:type="dxa"/>
          </w:tcPr>
          <w:p w14:paraId="58CEB07C" w14:textId="77777777" w:rsidR="00EE5539" w:rsidRDefault="00000000">
            <w:pPr>
              <w:pStyle w:val="TableParagraph"/>
              <w:spacing w:before="6.65pt"/>
              <w:jc w:val="center"/>
              <w:rPr>
                <w:sz w:val="16"/>
              </w:rPr>
            </w:pPr>
            <w:r>
              <w:rPr>
                <w:spacing w:val="-2"/>
                <w:sz w:val="16"/>
              </w:rPr>
              <w:t>Basil</w:t>
            </w:r>
          </w:p>
        </w:tc>
        <w:tc>
          <w:tcPr>
            <w:tcW w:w="50pt" w:type="dxa"/>
          </w:tcPr>
          <w:p w14:paraId="0C556FE6" w14:textId="77777777" w:rsidR="00EE5539" w:rsidRDefault="00000000">
            <w:pPr>
              <w:pStyle w:val="TableParagraph"/>
              <w:spacing w:before="6.65pt"/>
              <w:ind w:start="0.25pt"/>
              <w:jc w:val="center"/>
              <w:rPr>
                <w:sz w:val="16"/>
              </w:rPr>
            </w:pPr>
            <w:r>
              <w:rPr>
                <w:spacing w:val="-2"/>
                <w:sz w:val="16"/>
              </w:rPr>
              <w:t>Seasonal</w:t>
            </w:r>
          </w:p>
        </w:tc>
        <w:tc>
          <w:tcPr>
            <w:tcW w:w="43pt" w:type="dxa"/>
          </w:tcPr>
          <w:p w14:paraId="44B27EC8" w14:textId="77777777" w:rsidR="00EE5539" w:rsidRDefault="00000000">
            <w:pPr>
              <w:pStyle w:val="TableParagraph"/>
              <w:spacing w:before="6.65pt"/>
              <w:ind w:start="6.50pt" w:end="5.50pt"/>
              <w:jc w:val="center"/>
              <w:rPr>
                <w:sz w:val="16"/>
              </w:rPr>
            </w:pPr>
            <w:r>
              <w:rPr>
                <w:spacing w:val="-2"/>
                <w:sz w:val="16"/>
              </w:rPr>
              <w:t>Organic</w:t>
            </w:r>
          </w:p>
        </w:tc>
        <w:tc>
          <w:tcPr>
            <w:tcW w:w="58pt" w:type="dxa"/>
          </w:tcPr>
          <w:p w14:paraId="0EB6894A" w14:textId="77777777" w:rsidR="00EE5539" w:rsidRDefault="00000000">
            <w:pPr>
              <w:pStyle w:val="TableParagraph"/>
              <w:spacing w:before="6.65pt"/>
              <w:ind w:start="1.25pt"/>
              <w:jc w:val="center"/>
              <w:rPr>
                <w:sz w:val="16"/>
              </w:rPr>
            </w:pPr>
            <w:r>
              <w:rPr>
                <w:spacing w:val="-4"/>
                <w:sz w:val="16"/>
              </w:rPr>
              <w:t>5.00</w:t>
            </w:r>
          </w:p>
        </w:tc>
        <w:tc>
          <w:tcPr>
            <w:tcW w:w="51pt" w:type="dxa"/>
          </w:tcPr>
          <w:p w14:paraId="0BBD8C11" w14:textId="77777777" w:rsidR="00EE5539" w:rsidRDefault="00000000">
            <w:pPr>
              <w:pStyle w:val="TableParagraph"/>
              <w:spacing w:before="2.05pt"/>
              <w:ind w:start="17.05pt" w:end="7.65pt" w:hanging="8.05pt"/>
              <w:rPr>
                <w:sz w:val="16"/>
              </w:rPr>
            </w:pPr>
            <w:r>
              <w:rPr>
                <w:sz w:val="16"/>
              </w:rPr>
              <w:t>12</w:t>
            </w:r>
            <w:r>
              <w:rPr>
                <w:spacing w:val="-12"/>
                <w:sz w:val="16"/>
              </w:rPr>
              <w:t xml:space="preserve"> </w:t>
            </w:r>
            <w:r>
              <w:rPr>
                <w:sz w:val="16"/>
              </w:rPr>
              <w:t xml:space="preserve">bunch </w:t>
            </w:r>
            <w:r>
              <w:rPr>
                <w:spacing w:val="-4"/>
                <w:sz w:val="16"/>
              </w:rPr>
              <w:t>case</w:t>
            </w:r>
          </w:p>
        </w:tc>
        <w:tc>
          <w:tcPr>
            <w:tcW w:w="36pt" w:type="dxa"/>
          </w:tcPr>
          <w:p w14:paraId="01B313CA" w14:textId="77777777" w:rsidR="00EE5539" w:rsidRDefault="00EE5539">
            <w:pPr>
              <w:pStyle w:val="TableParagraph"/>
              <w:rPr>
                <w:rFonts w:ascii="Times New Roman"/>
                <w:sz w:val="16"/>
              </w:rPr>
            </w:pPr>
          </w:p>
        </w:tc>
        <w:tc>
          <w:tcPr>
            <w:tcW w:w="43pt" w:type="dxa"/>
          </w:tcPr>
          <w:p w14:paraId="4E0AD4EB" w14:textId="77777777" w:rsidR="00EE5539" w:rsidRDefault="00EE5539">
            <w:pPr>
              <w:pStyle w:val="TableParagraph"/>
              <w:rPr>
                <w:rFonts w:ascii="Times New Roman"/>
                <w:sz w:val="16"/>
              </w:rPr>
            </w:pPr>
          </w:p>
        </w:tc>
        <w:tc>
          <w:tcPr>
            <w:tcW w:w="42pt" w:type="dxa"/>
          </w:tcPr>
          <w:p w14:paraId="10971F7B" w14:textId="77777777" w:rsidR="00EE5539" w:rsidRDefault="00EE5539">
            <w:pPr>
              <w:pStyle w:val="TableParagraph"/>
              <w:rPr>
                <w:rFonts w:ascii="Times New Roman"/>
                <w:sz w:val="16"/>
              </w:rPr>
            </w:pPr>
          </w:p>
        </w:tc>
        <w:tc>
          <w:tcPr>
            <w:tcW w:w="47pt" w:type="dxa"/>
          </w:tcPr>
          <w:p w14:paraId="109F6F94" w14:textId="77777777" w:rsidR="00EE5539" w:rsidRDefault="00EE5539">
            <w:pPr>
              <w:pStyle w:val="TableParagraph"/>
              <w:rPr>
                <w:rFonts w:ascii="Times New Roman"/>
                <w:sz w:val="16"/>
              </w:rPr>
            </w:pPr>
          </w:p>
        </w:tc>
        <w:tc>
          <w:tcPr>
            <w:tcW w:w="44pt" w:type="dxa"/>
          </w:tcPr>
          <w:p w14:paraId="4F883597" w14:textId="77777777" w:rsidR="00EE5539" w:rsidRDefault="00EE5539">
            <w:pPr>
              <w:pStyle w:val="TableParagraph"/>
              <w:rPr>
                <w:rFonts w:ascii="Times New Roman"/>
                <w:sz w:val="16"/>
              </w:rPr>
            </w:pPr>
          </w:p>
        </w:tc>
        <w:tc>
          <w:tcPr>
            <w:tcW w:w="41pt" w:type="dxa"/>
          </w:tcPr>
          <w:p w14:paraId="377CBDDE" w14:textId="77777777" w:rsidR="00EE5539" w:rsidRDefault="00EE5539">
            <w:pPr>
              <w:pStyle w:val="TableParagraph"/>
              <w:rPr>
                <w:rFonts w:ascii="Times New Roman"/>
                <w:sz w:val="16"/>
              </w:rPr>
            </w:pPr>
          </w:p>
        </w:tc>
        <w:tc>
          <w:tcPr>
            <w:tcW w:w="28pt" w:type="dxa"/>
          </w:tcPr>
          <w:p w14:paraId="478CC996" w14:textId="77777777" w:rsidR="00EE5539" w:rsidRDefault="00EE5539">
            <w:pPr>
              <w:pStyle w:val="TableParagraph"/>
              <w:rPr>
                <w:rFonts w:ascii="Times New Roman"/>
                <w:sz w:val="16"/>
              </w:rPr>
            </w:pPr>
          </w:p>
        </w:tc>
        <w:tc>
          <w:tcPr>
            <w:tcW w:w="27pt" w:type="dxa"/>
          </w:tcPr>
          <w:p w14:paraId="7F1E5475" w14:textId="77777777" w:rsidR="00EE5539" w:rsidRDefault="00EE5539">
            <w:pPr>
              <w:pStyle w:val="TableParagraph"/>
              <w:rPr>
                <w:rFonts w:ascii="Times New Roman"/>
                <w:sz w:val="16"/>
              </w:rPr>
            </w:pPr>
          </w:p>
        </w:tc>
        <w:tc>
          <w:tcPr>
            <w:tcW w:w="44pt" w:type="dxa"/>
          </w:tcPr>
          <w:p w14:paraId="499B0BF5" w14:textId="77777777" w:rsidR="00EE5539" w:rsidRDefault="00EE5539">
            <w:pPr>
              <w:pStyle w:val="TableParagraph"/>
              <w:rPr>
                <w:rFonts w:ascii="Times New Roman"/>
                <w:sz w:val="16"/>
              </w:rPr>
            </w:pPr>
          </w:p>
        </w:tc>
        <w:tc>
          <w:tcPr>
            <w:tcW w:w="37pt" w:type="dxa"/>
          </w:tcPr>
          <w:p w14:paraId="5C268ECB" w14:textId="77777777" w:rsidR="00EE5539" w:rsidRDefault="00EE5539">
            <w:pPr>
              <w:pStyle w:val="TableParagraph"/>
              <w:rPr>
                <w:rFonts w:ascii="Times New Roman"/>
                <w:sz w:val="16"/>
              </w:rPr>
            </w:pPr>
          </w:p>
        </w:tc>
        <w:tc>
          <w:tcPr>
            <w:tcW w:w="56pt" w:type="dxa"/>
          </w:tcPr>
          <w:p w14:paraId="4E40E4F3" w14:textId="77777777" w:rsidR="00EE5539" w:rsidRDefault="00EE5539">
            <w:pPr>
              <w:pStyle w:val="TableParagraph"/>
              <w:rPr>
                <w:rFonts w:ascii="Times New Roman"/>
                <w:sz w:val="16"/>
              </w:rPr>
            </w:pPr>
          </w:p>
        </w:tc>
      </w:tr>
      <w:tr w:rsidR="00EE5539" w14:paraId="58D75119" w14:textId="77777777">
        <w:trPr>
          <w:trHeight w:val="419"/>
        </w:trPr>
        <w:tc>
          <w:tcPr>
            <w:tcW w:w="63pt" w:type="dxa"/>
          </w:tcPr>
          <w:p w14:paraId="442A67FB" w14:textId="77777777" w:rsidR="00EE5539" w:rsidRDefault="00000000">
            <w:pPr>
              <w:pStyle w:val="TableParagraph"/>
              <w:spacing w:before="6.15pt"/>
              <w:jc w:val="center"/>
              <w:rPr>
                <w:sz w:val="16"/>
              </w:rPr>
            </w:pPr>
            <w:r>
              <w:rPr>
                <w:sz w:val="16"/>
              </w:rPr>
              <w:t>Green</w:t>
            </w:r>
            <w:r>
              <w:rPr>
                <w:spacing w:val="-5"/>
                <w:sz w:val="16"/>
              </w:rPr>
              <w:t xml:space="preserve"> </w:t>
            </w:r>
            <w:r>
              <w:rPr>
                <w:spacing w:val="-2"/>
                <w:sz w:val="16"/>
              </w:rPr>
              <w:t>Beans</w:t>
            </w:r>
          </w:p>
        </w:tc>
        <w:tc>
          <w:tcPr>
            <w:tcW w:w="50pt" w:type="dxa"/>
          </w:tcPr>
          <w:p w14:paraId="29E3DEE1" w14:textId="77777777" w:rsidR="00EE5539" w:rsidRDefault="00000000">
            <w:pPr>
              <w:pStyle w:val="TableParagraph"/>
              <w:spacing w:before="6.15pt"/>
              <w:ind w:start="0.25pt"/>
              <w:jc w:val="center"/>
              <w:rPr>
                <w:sz w:val="16"/>
              </w:rPr>
            </w:pPr>
            <w:r>
              <w:rPr>
                <w:spacing w:val="-2"/>
                <w:sz w:val="16"/>
              </w:rPr>
              <w:t>Seasonal</w:t>
            </w:r>
          </w:p>
        </w:tc>
        <w:tc>
          <w:tcPr>
            <w:tcW w:w="43pt" w:type="dxa"/>
          </w:tcPr>
          <w:p w14:paraId="25EA1749" w14:textId="77777777" w:rsidR="00EE5539" w:rsidRDefault="00000000">
            <w:pPr>
              <w:pStyle w:val="TableParagraph"/>
              <w:spacing w:before="6.15pt"/>
              <w:ind w:start="6.50pt" w:end="5.50pt"/>
              <w:jc w:val="center"/>
              <w:rPr>
                <w:sz w:val="16"/>
              </w:rPr>
            </w:pPr>
            <w:r>
              <w:rPr>
                <w:spacing w:val="-2"/>
                <w:sz w:val="16"/>
              </w:rPr>
              <w:t>Organic</w:t>
            </w:r>
          </w:p>
        </w:tc>
        <w:tc>
          <w:tcPr>
            <w:tcW w:w="58pt" w:type="dxa"/>
          </w:tcPr>
          <w:p w14:paraId="208C122E" w14:textId="77777777" w:rsidR="00EE5539" w:rsidRDefault="00000000">
            <w:pPr>
              <w:pStyle w:val="TableParagraph"/>
              <w:spacing w:before="6.15pt"/>
              <w:ind w:start="1.25pt"/>
              <w:jc w:val="center"/>
              <w:rPr>
                <w:sz w:val="16"/>
              </w:rPr>
            </w:pPr>
            <w:r>
              <w:rPr>
                <w:spacing w:val="-2"/>
                <w:sz w:val="16"/>
              </w:rPr>
              <w:t>10.00</w:t>
            </w:r>
          </w:p>
        </w:tc>
        <w:tc>
          <w:tcPr>
            <w:tcW w:w="51pt" w:type="dxa"/>
          </w:tcPr>
          <w:p w14:paraId="38A22D34" w14:textId="77777777" w:rsidR="00EE5539" w:rsidRDefault="00000000">
            <w:pPr>
              <w:pStyle w:val="TableParagraph"/>
              <w:spacing w:before="6.15pt"/>
              <w:ind w:start="1pt"/>
              <w:jc w:val="center"/>
              <w:rPr>
                <w:sz w:val="16"/>
              </w:rPr>
            </w:pPr>
            <w:r>
              <w:rPr>
                <w:sz w:val="16"/>
              </w:rPr>
              <w:t>25#</w:t>
            </w:r>
            <w:r>
              <w:rPr>
                <w:spacing w:val="-3"/>
                <w:sz w:val="16"/>
              </w:rPr>
              <w:t xml:space="preserve"> </w:t>
            </w:r>
            <w:r>
              <w:rPr>
                <w:spacing w:val="-4"/>
                <w:sz w:val="16"/>
              </w:rPr>
              <w:t>case</w:t>
            </w:r>
          </w:p>
        </w:tc>
        <w:tc>
          <w:tcPr>
            <w:tcW w:w="36pt" w:type="dxa"/>
          </w:tcPr>
          <w:p w14:paraId="40ACEA19" w14:textId="77777777" w:rsidR="00EE5539" w:rsidRDefault="00EE5539">
            <w:pPr>
              <w:pStyle w:val="TableParagraph"/>
              <w:rPr>
                <w:rFonts w:ascii="Times New Roman"/>
                <w:sz w:val="16"/>
              </w:rPr>
            </w:pPr>
          </w:p>
        </w:tc>
        <w:tc>
          <w:tcPr>
            <w:tcW w:w="43pt" w:type="dxa"/>
          </w:tcPr>
          <w:p w14:paraId="449DA27D" w14:textId="77777777" w:rsidR="00EE5539" w:rsidRDefault="00EE5539">
            <w:pPr>
              <w:pStyle w:val="TableParagraph"/>
              <w:rPr>
                <w:rFonts w:ascii="Times New Roman"/>
                <w:sz w:val="16"/>
              </w:rPr>
            </w:pPr>
          </w:p>
        </w:tc>
        <w:tc>
          <w:tcPr>
            <w:tcW w:w="42pt" w:type="dxa"/>
          </w:tcPr>
          <w:p w14:paraId="6E6F7457" w14:textId="77777777" w:rsidR="00EE5539" w:rsidRDefault="00EE5539">
            <w:pPr>
              <w:pStyle w:val="TableParagraph"/>
              <w:rPr>
                <w:rFonts w:ascii="Times New Roman"/>
                <w:sz w:val="16"/>
              </w:rPr>
            </w:pPr>
          </w:p>
        </w:tc>
        <w:tc>
          <w:tcPr>
            <w:tcW w:w="47pt" w:type="dxa"/>
          </w:tcPr>
          <w:p w14:paraId="44CF3321" w14:textId="77777777" w:rsidR="00EE5539" w:rsidRDefault="00EE5539">
            <w:pPr>
              <w:pStyle w:val="TableParagraph"/>
              <w:rPr>
                <w:rFonts w:ascii="Times New Roman"/>
                <w:sz w:val="16"/>
              </w:rPr>
            </w:pPr>
          </w:p>
        </w:tc>
        <w:tc>
          <w:tcPr>
            <w:tcW w:w="44pt" w:type="dxa"/>
          </w:tcPr>
          <w:p w14:paraId="5BE946D6" w14:textId="77777777" w:rsidR="00EE5539" w:rsidRDefault="00EE5539">
            <w:pPr>
              <w:pStyle w:val="TableParagraph"/>
              <w:rPr>
                <w:rFonts w:ascii="Times New Roman"/>
                <w:sz w:val="16"/>
              </w:rPr>
            </w:pPr>
          </w:p>
        </w:tc>
        <w:tc>
          <w:tcPr>
            <w:tcW w:w="41pt" w:type="dxa"/>
          </w:tcPr>
          <w:p w14:paraId="1F4F7562" w14:textId="77777777" w:rsidR="00EE5539" w:rsidRDefault="00EE5539">
            <w:pPr>
              <w:pStyle w:val="TableParagraph"/>
              <w:rPr>
                <w:rFonts w:ascii="Times New Roman"/>
                <w:sz w:val="16"/>
              </w:rPr>
            </w:pPr>
          </w:p>
        </w:tc>
        <w:tc>
          <w:tcPr>
            <w:tcW w:w="28pt" w:type="dxa"/>
          </w:tcPr>
          <w:p w14:paraId="4656EAD2" w14:textId="77777777" w:rsidR="00EE5539" w:rsidRDefault="00EE5539">
            <w:pPr>
              <w:pStyle w:val="TableParagraph"/>
              <w:rPr>
                <w:rFonts w:ascii="Times New Roman"/>
                <w:sz w:val="16"/>
              </w:rPr>
            </w:pPr>
          </w:p>
        </w:tc>
        <w:tc>
          <w:tcPr>
            <w:tcW w:w="27pt" w:type="dxa"/>
          </w:tcPr>
          <w:p w14:paraId="0F7B594D" w14:textId="77777777" w:rsidR="00EE5539" w:rsidRDefault="00EE5539">
            <w:pPr>
              <w:pStyle w:val="TableParagraph"/>
              <w:rPr>
                <w:rFonts w:ascii="Times New Roman"/>
                <w:sz w:val="16"/>
              </w:rPr>
            </w:pPr>
          </w:p>
        </w:tc>
        <w:tc>
          <w:tcPr>
            <w:tcW w:w="44pt" w:type="dxa"/>
          </w:tcPr>
          <w:p w14:paraId="0A1D9EBE" w14:textId="77777777" w:rsidR="00EE5539" w:rsidRDefault="00EE5539">
            <w:pPr>
              <w:pStyle w:val="TableParagraph"/>
              <w:rPr>
                <w:rFonts w:ascii="Times New Roman"/>
                <w:sz w:val="16"/>
              </w:rPr>
            </w:pPr>
          </w:p>
        </w:tc>
        <w:tc>
          <w:tcPr>
            <w:tcW w:w="37pt" w:type="dxa"/>
          </w:tcPr>
          <w:p w14:paraId="2D5F823E" w14:textId="77777777" w:rsidR="00EE5539" w:rsidRDefault="00EE5539">
            <w:pPr>
              <w:pStyle w:val="TableParagraph"/>
              <w:rPr>
                <w:rFonts w:ascii="Times New Roman"/>
                <w:sz w:val="16"/>
              </w:rPr>
            </w:pPr>
          </w:p>
        </w:tc>
        <w:tc>
          <w:tcPr>
            <w:tcW w:w="56pt" w:type="dxa"/>
          </w:tcPr>
          <w:p w14:paraId="4414463C" w14:textId="77777777" w:rsidR="00EE5539" w:rsidRDefault="00EE5539">
            <w:pPr>
              <w:pStyle w:val="TableParagraph"/>
              <w:rPr>
                <w:rFonts w:ascii="Times New Roman"/>
                <w:sz w:val="16"/>
              </w:rPr>
            </w:pPr>
          </w:p>
        </w:tc>
      </w:tr>
      <w:tr w:rsidR="00EE5539" w14:paraId="19E5D866" w14:textId="77777777">
        <w:trPr>
          <w:trHeight w:val="440"/>
        </w:trPr>
        <w:tc>
          <w:tcPr>
            <w:tcW w:w="63pt" w:type="dxa"/>
          </w:tcPr>
          <w:p w14:paraId="574F1C19" w14:textId="77777777" w:rsidR="00EE5539" w:rsidRDefault="00000000">
            <w:pPr>
              <w:pStyle w:val="TableParagraph"/>
              <w:spacing w:before="6.65pt"/>
              <w:jc w:val="center"/>
              <w:rPr>
                <w:sz w:val="16"/>
              </w:rPr>
            </w:pPr>
            <w:r>
              <w:rPr>
                <w:spacing w:val="-2"/>
                <w:sz w:val="16"/>
              </w:rPr>
              <w:t>Beets</w:t>
            </w:r>
          </w:p>
        </w:tc>
        <w:tc>
          <w:tcPr>
            <w:tcW w:w="50pt" w:type="dxa"/>
          </w:tcPr>
          <w:p w14:paraId="10F5DA21" w14:textId="77777777" w:rsidR="00EE5539" w:rsidRDefault="00000000">
            <w:pPr>
              <w:pStyle w:val="TableParagraph"/>
              <w:spacing w:before="2.05pt"/>
              <w:ind w:start="13.05pt" w:end="6.65pt" w:hanging="5.80pt"/>
              <w:rPr>
                <w:sz w:val="16"/>
              </w:rPr>
            </w:pPr>
            <w:proofErr w:type="spellStart"/>
            <w:r>
              <w:rPr>
                <w:sz w:val="16"/>
              </w:rPr>
              <w:t>Chioga</w:t>
            </w:r>
            <w:proofErr w:type="spellEnd"/>
            <w:r>
              <w:rPr>
                <w:spacing w:val="-12"/>
                <w:sz w:val="16"/>
              </w:rPr>
              <w:t xml:space="preserve"> </w:t>
            </w:r>
            <w:r>
              <w:rPr>
                <w:sz w:val="16"/>
              </w:rPr>
              <w:t xml:space="preserve">or </w:t>
            </w:r>
            <w:r>
              <w:rPr>
                <w:spacing w:val="-2"/>
                <w:sz w:val="16"/>
              </w:rPr>
              <w:t>similar</w:t>
            </w:r>
          </w:p>
        </w:tc>
        <w:tc>
          <w:tcPr>
            <w:tcW w:w="43pt" w:type="dxa"/>
          </w:tcPr>
          <w:p w14:paraId="42BDDECF" w14:textId="77777777" w:rsidR="00EE5539" w:rsidRDefault="00000000">
            <w:pPr>
              <w:pStyle w:val="TableParagraph"/>
              <w:spacing w:before="6.65pt"/>
              <w:ind w:start="6.50pt" w:end="5.50pt"/>
              <w:jc w:val="center"/>
              <w:rPr>
                <w:sz w:val="16"/>
              </w:rPr>
            </w:pPr>
            <w:r>
              <w:rPr>
                <w:spacing w:val="-2"/>
                <w:sz w:val="16"/>
              </w:rPr>
              <w:t>Organic</w:t>
            </w:r>
          </w:p>
        </w:tc>
        <w:tc>
          <w:tcPr>
            <w:tcW w:w="58pt" w:type="dxa"/>
          </w:tcPr>
          <w:p w14:paraId="0919753B" w14:textId="77777777" w:rsidR="00EE5539" w:rsidRDefault="00000000">
            <w:pPr>
              <w:pStyle w:val="TableParagraph"/>
              <w:spacing w:before="6.65pt"/>
              <w:ind w:start="1.25pt"/>
              <w:jc w:val="center"/>
              <w:rPr>
                <w:sz w:val="16"/>
              </w:rPr>
            </w:pPr>
            <w:r>
              <w:rPr>
                <w:spacing w:val="-4"/>
                <w:sz w:val="16"/>
              </w:rPr>
              <w:t>1.00</w:t>
            </w:r>
          </w:p>
        </w:tc>
        <w:tc>
          <w:tcPr>
            <w:tcW w:w="51pt" w:type="dxa"/>
          </w:tcPr>
          <w:p w14:paraId="30B31D98" w14:textId="77777777" w:rsidR="00EE5539" w:rsidRDefault="00000000">
            <w:pPr>
              <w:pStyle w:val="TableParagraph"/>
              <w:spacing w:before="2.05p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62831CCB" w14:textId="77777777" w:rsidR="00EE5539" w:rsidRDefault="00EE5539">
            <w:pPr>
              <w:pStyle w:val="TableParagraph"/>
              <w:rPr>
                <w:rFonts w:ascii="Times New Roman"/>
                <w:sz w:val="16"/>
              </w:rPr>
            </w:pPr>
          </w:p>
        </w:tc>
        <w:tc>
          <w:tcPr>
            <w:tcW w:w="43pt" w:type="dxa"/>
          </w:tcPr>
          <w:p w14:paraId="5AF48A03" w14:textId="77777777" w:rsidR="00EE5539" w:rsidRDefault="00EE5539">
            <w:pPr>
              <w:pStyle w:val="TableParagraph"/>
              <w:rPr>
                <w:rFonts w:ascii="Times New Roman"/>
                <w:sz w:val="16"/>
              </w:rPr>
            </w:pPr>
          </w:p>
        </w:tc>
        <w:tc>
          <w:tcPr>
            <w:tcW w:w="42pt" w:type="dxa"/>
          </w:tcPr>
          <w:p w14:paraId="725F6F00" w14:textId="77777777" w:rsidR="00EE5539" w:rsidRDefault="00EE5539">
            <w:pPr>
              <w:pStyle w:val="TableParagraph"/>
              <w:rPr>
                <w:rFonts w:ascii="Times New Roman"/>
                <w:sz w:val="16"/>
              </w:rPr>
            </w:pPr>
          </w:p>
        </w:tc>
        <w:tc>
          <w:tcPr>
            <w:tcW w:w="47pt" w:type="dxa"/>
          </w:tcPr>
          <w:p w14:paraId="52325201" w14:textId="77777777" w:rsidR="00EE5539" w:rsidRDefault="00EE5539">
            <w:pPr>
              <w:pStyle w:val="TableParagraph"/>
              <w:rPr>
                <w:rFonts w:ascii="Times New Roman"/>
                <w:sz w:val="16"/>
              </w:rPr>
            </w:pPr>
          </w:p>
        </w:tc>
        <w:tc>
          <w:tcPr>
            <w:tcW w:w="44pt" w:type="dxa"/>
          </w:tcPr>
          <w:p w14:paraId="6F80C5B4" w14:textId="77777777" w:rsidR="00EE5539" w:rsidRDefault="00EE5539">
            <w:pPr>
              <w:pStyle w:val="TableParagraph"/>
              <w:rPr>
                <w:rFonts w:ascii="Times New Roman"/>
                <w:sz w:val="16"/>
              </w:rPr>
            </w:pPr>
          </w:p>
        </w:tc>
        <w:tc>
          <w:tcPr>
            <w:tcW w:w="41pt" w:type="dxa"/>
          </w:tcPr>
          <w:p w14:paraId="3A2D8653" w14:textId="77777777" w:rsidR="00EE5539" w:rsidRDefault="00EE5539">
            <w:pPr>
              <w:pStyle w:val="TableParagraph"/>
              <w:rPr>
                <w:rFonts w:ascii="Times New Roman"/>
                <w:sz w:val="16"/>
              </w:rPr>
            </w:pPr>
          </w:p>
        </w:tc>
        <w:tc>
          <w:tcPr>
            <w:tcW w:w="28pt" w:type="dxa"/>
          </w:tcPr>
          <w:p w14:paraId="7F86E269" w14:textId="77777777" w:rsidR="00EE5539" w:rsidRDefault="00EE5539">
            <w:pPr>
              <w:pStyle w:val="TableParagraph"/>
              <w:rPr>
                <w:rFonts w:ascii="Times New Roman"/>
                <w:sz w:val="16"/>
              </w:rPr>
            </w:pPr>
          </w:p>
        </w:tc>
        <w:tc>
          <w:tcPr>
            <w:tcW w:w="27pt" w:type="dxa"/>
          </w:tcPr>
          <w:p w14:paraId="74A8C230" w14:textId="77777777" w:rsidR="00EE5539" w:rsidRDefault="00EE5539">
            <w:pPr>
              <w:pStyle w:val="TableParagraph"/>
              <w:rPr>
                <w:rFonts w:ascii="Times New Roman"/>
                <w:sz w:val="16"/>
              </w:rPr>
            </w:pPr>
          </w:p>
        </w:tc>
        <w:tc>
          <w:tcPr>
            <w:tcW w:w="44pt" w:type="dxa"/>
          </w:tcPr>
          <w:p w14:paraId="092EA8F2" w14:textId="77777777" w:rsidR="00EE5539" w:rsidRDefault="00EE5539">
            <w:pPr>
              <w:pStyle w:val="TableParagraph"/>
              <w:rPr>
                <w:rFonts w:ascii="Times New Roman"/>
                <w:sz w:val="16"/>
              </w:rPr>
            </w:pPr>
          </w:p>
        </w:tc>
        <w:tc>
          <w:tcPr>
            <w:tcW w:w="37pt" w:type="dxa"/>
          </w:tcPr>
          <w:p w14:paraId="5E1408FB" w14:textId="77777777" w:rsidR="00EE5539" w:rsidRDefault="00EE5539">
            <w:pPr>
              <w:pStyle w:val="TableParagraph"/>
              <w:rPr>
                <w:rFonts w:ascii="Times New Roman"/>
                <w:sz w:val="16"/>
              </w:rPr>
            </w:pPr>
          </w:p>
        </w:tc>
        <w:tc>
          <w:tcPr>
            <w:tcW w:w="56pt" w:type="dxa"/>
          </w:tcPr>
          <w:p w14:paraId="41A96072" w14:textId="77777777" w:rsidR="00EE5539" w:rsidRDefault="00EE5539">
            <w:pPr>
              <w:pStyle w:val="TableParagraph"/>
              <w:rPr>
                <w:rFonts w:ascii="Times New Roman"/>
                <w:sz w:val="16"/>
              </w:rPr>
            </w:pPr>
          </w:p>
        </w:tc>
      </w:tr>
      <w:tr w:rsidR="00EE5539" w14:paraId="415ABCCA" w14:textId="77777777">
        <w:trPr>
          <w:trHeight w:val="419"/>
        </w:trPr>
        <w:tc>
          <w:tcPr>
            <w:tcW w:w="63pt" w:type="dxa"/>
          </w:tcPr>
          <w:p w14:paraId="21AB7282" w14:textId="77777777" w:rsidR="00EE5539" w:rsidRDefault="00000000">
            <w:pPr>
              <w:pStyle w:val="TableParagraph"/>
              <w:spacing w:before="6.15pt"/>
              <w:jc w:val="center"/>
              <w:rPr>
                <w:sz w:val="16"/>
              </w:rPr>
            </w:pPr>
            <w:r>
              <w:rPr>
                <w:spacing w:val="-2"/>
                <w:sz w:val="16"/>
              </w:rPr>
              <w:t>Beets</w:t>
            </w:r>
          </w:p>
        </w:tc>
        <w:tc>
          <w:tcPr>
            <w:tcW w:w="50pt" w:type="dxa"/>
          </w:tcPr>
          <w:p w14:paraId="4954BA92" w14:textId="77777777" w:rsidR="00EE5539" w:rsidRDefault="00000000">
            <w:pPr>
              <w:pStyle w:val="TableParagraph"/>
              <w:spacing w:before="1.55pt"/>
              <w:ind w:start="13.05pt" w:end="6.45pt" w:hanging="6.05pt"/>
              <w:rPr>
                <w:sz w:val="16"/>
              </w:rPr>
            </w:pPr>
            <w:r>
              <w:rPr>
                <w:sz w:val="16"/>
              </w:rPr>
              <w:t>Golden</w:t>
            </w:r>
            <w:r>
              <w:rPr>
                <w:spacing w:val="-12"/>
                <w:sz w:val="16"/>
              </w:rPr>
              <w:t xml:space="preserve"> </w:t>
            </w:r>
            <w:r>
              <w:rPr>
                <w:sz w:val="16"/>
              </w:rPr>
              <w:t xml:space="preserve">or </w:t>
            </w:r>
            <w:r>
              <w:rPr>
                <w:spacing w:val="-2"/>
                <w:sz w:val="16"/>
              </w:rPr>
              <w:t>similar</w:t>
            </w:r>
          </w:p>
        </w:tc>
        <w:tc>
          <w:tcPr>
            <w:tcW w:w="43pt" w:type="dxa"/>
          </w:tcPr>
          <w:p w14:paraId="5286489B" w14:textId="77777777" w:rsidR="00EE5539" w:rsidRDefault="00000000">
            <w:pPr>
              <w:pStyle w:val="TableParagraph"/>
              <w:spacing w:before="6.15pt"/>
              <w:ind w:start="6.50pt" w:end="5.50pt"/>
              <w:jc w:val="center"/>
              <w:rPr>
                <w:sz w:val="16"/>
              </w:rPr>
            </w:pPr>
            <w:r>
              <w:rPr>
                <w:spacing w:val="-2"/>
                <w:sz w:val="16"/>
              </w:rPr>
              <w:t>Organic</w:t>
            </w:r>
          </w:p>
        </w:tc>
        <w:tc>
          <w:tcPr>
            <w:tcW w:w="58pt" w:type="dxa"/>
          </w:tcPr>
          <w:p w14:paraId="049C4CC9" w14:textId="77777777" w:rsidR="00EE5539" w:rsidRDefault="00000000">
            <w:pPr>
              <w:pStyle w:val="TableParagraph"/>
              <w:spacing w:before="6.15pt"/>
              <w:ind w:start="1.25pt"/>
              <w:jc w:val="center"/>
              <w:rPr>
                <w:sz w:val="16"/>
              </w:rPr>
            </w:pPr>
            <w:r>
              <w:rPr>
                <w:spacing w:val="-4"/>
                <w:sz w:val="16"/>
              </w:rPr>
              <w:t>1.00</w:t>
            </w:r>
          </w:p>
        </w:tc>
        <w:tc>
          <w:tcPr>
            <w:tcW w:w="51pt" w:type="dxa"/>
          </w:tcPr>
          <w:p w14:paraId="7B3A72C3" w14:textId="77777777" w:rsidR="00EE5539" w:rsidRDefault="00000000">
            <w:pPr>
              <w:pStyle w:val="TableParagraph"/>
              <w:spacing w:before="6.15pt"/>
              <w:ind w:start="1pt"/>
              <w:jc w:val="center"/>
              <w:rPr>
                <w:sz w:val="16"/>
              </w:rPr>
            </w:pPr>
            <w:r>
              <w:rPr>
                <w:sz w:val="16"/>
              </w:rPr>
              <w:t>25#</w:t>
            </w:r>
            <w:r>
              <w:rPr>
                <w:spacing w:val="-3"/>
                <w:sz w:val="16"/>
              </w:rPr>
              <w:t xml:space="preserve"> </w:t>
            </w:r>
            <w:r>
              <w:rPr>
                <w:spacing w:val="-4"/>
                <w:sz w:val="16"/>
              </w:rPr>
              <w:t>case</w:t>
            </w:r>
          </w:p>
        </w:tc>
        <w:tc>
          <w:tcPr>
            <w:tcW w:w="36pt" w:type="dxa"/>
          </w:tcPr>
          <w:p w14:paraId="0C51A871" w14:textId="77777777" w:rsidR="00EE5539" w:rsidRDefault="00EE5539">
            <w:pPr>
              <w:pStyle w:val="TableParagraph"/>
              <w:rPr>
                <w:rFonts w:ascii="Times New Roman"/>
                <w:sz w:val="16"/>
              </w:rPr>
            </w:pPr>
          </w:p>
        </w:tc>
        <w:tc>
          <w:tcPr>
            <w:tcW w:w="43pt" w:type="dxa"/>
          </w:tcPr>
          <w:p w14:paraId="33B7A56F" w14:textId="77777777" w:rsidR="00EE5539" w:rsidRDefault="00EE5539">
            <w:pPr>
              <w:pStyle w:val="TableParagraph"/>
              <w:rPr>
                <w:rFonts w:ascii="Times New Roman"/>
                <w:sz w:val="16"/>
              </w:rPr>
            </w:pPr>
          </w:p>
        </w:tc>
        <w:tc>
          <w:tcPr>
            <w:tcW w:w="42pt" w:type="dxa"/>
          </w:tcPr>
          <w:p w14:paraId="27525783" w14:textId="77777777" w:rsidR="00EE5539" w:rsidRDefault="00EE5539">
            <w:pPr>
              <w:pStyle w:val="TableParagraph"/>
              <w:rPr>
                <w:rFonts w:ascii="Times New Roman"/>
                <w:sz w:val="16"/>
              </w:rPr>
            </w:pPr>
          </w:p>
        </w:tc>
        <w:tc>
          <w:tcPr>
            <w:tcW w:w="47pt" w:type="dxa"/>
          </w:tcPr>
          <w:p w14:paraId="1CF3FB4F" w14:textId="77777777" w:rsidR="00EE5539" w:rsidRDefault="00EE5539">
            <w:pPr>
              <w:pStyle w:val="TableParagraph"/>
              <w:rPr>
                <w:rFonts w:ascii="Times New Roman"/>
                <w:sz w:val="16"/>
              </w:rPr>
            </w:pPr>
          </w:p>
        </w:tc>
        <w:tc>
          <w:tcPr>
            <w:tcW w:w="44pt" w:type="dxa"/>
          </w:tcPr>
          <w:p w14:paraId="56FCBA73" w14:textId="77777777" w:rsidR="00EE5539" w:rsidRDefault="00EE5539">
            <w:pPr>
              <w:pStyle w:val="TableParagraph"/>
              <w:rPr>
                <w:rFonts w:ascii="Times New Roman"/>
                <w:sz w:val="16"/>
              </w:rPr>
            </w:pPr>
          </w:p>
        </w:tc>
        <w:tc>
          <w:tcPr>
            <w:tcW w:w="41pt" w:type="dxa"/>
          </w:tcPr>
          <w:p w14:paraId="3889A2D2" w14:textId="77777777" w:rsidR="00EE5539" w:rsidRDefault="00EE5539">
            <w:pPr>
              <w:pStyle w:val="TableParagraph"/>
              <w:rPr>
                <w:rFonts w:ascii="Times New Roman"/>
                <w:sz w:val="16"/>
              </w:rPr>
            </w:pPr>
          </w:p>
        </w:tc>
        <w:tc>
          <w:tcPr>
            <w:tcW w:w="28pt" w:type="dxa"/>
          </w:tcPr>
          <w:p w14:paraId="1338325A" w14:textId="77777777" w:rsidR="00EE5539" w:rsidRDefault="00EE5539">
            <w:pPr>
              <w:pStyle w:val="TableParagraph"/>
              <w:rPr>
                <w:rFonts w:ascii="Times New Roman"/>
                <w:sz w:val="16"/>
              </w:rPr>
            </w:pPr>
          </w:p>
        </w:tc>
        <w:tc>
          <w:tcPr>
            <w:tcW w:w="27pt" w:type="dxa"/>
          </w:tcPr>
          <w:p w14:paraId="6DF054EC" w14:textId="77777777" w:rsidR="00EE5539" w:rsidRDefault="00EE5539">
            <w:pPr>
              <w:pStyle w:val="TableParagraph"/>
              <w:rPr>
                <w:rFonts w:ascii="Times New Roman"/>
                <w:sz w:val="16"/>
              </w:rPr>
            </w:pPr>
          </w:p>
        </w:tc>
        <w:tc>
          <w:tcPr>
            <w:tcW w:w="44pt" w:type="dxa"/>
          </w:tcPr>
          <w:p w14:paraId="37F6E4B6" w14:textId="77777777" w:rsidR="00EE5539" w:rsidRDefault="00EE5539">
            <w:pPr>
              <w:pStyle w:val="TableParagraph"/>
              <w:rPr>
                <w:rFonts w:ascii="Times New Roman"/>
                <w:sz w:val="16"/>
              </w:rPr>
            </w:pPr>
          </w:p>
        </w:tc>
        <w:tc>
          <w:tcPr>
            <w:tcW w:w="37pt" w:type="dxa"/>
          </w:tcPr>
          <w:p w14:paraId="15B0E114" w14:textId="77777777" w:rsidR="00EE5539" w:rsidRDefault="00EE5539">
            <w:pPr>
              <w:pStyle w:val="TableParagraph"/>
              <w:rPr>
                <w:rFonts w:ascii="Times New Roman"/>
                <w:sz w:val="16"/>
              </w:rPr>
            </w:pPr>
          </w:p>
        </w:tc>
        <w:tc>
          <w:tcPr>
            <w:tcW w:w="56pt" w:type="dxa"/>
          </w:tcPr>
          <w:p w14:paraId="3DB77044" w14:textId="77777777" w:rsidR="00EE5539" w:rsidRDefault="00EE5539">
            <w:pPr>
              <w:pStyle w:val="TableParagraph"/>
              <w:rPr>
                <w:rFonts w:ascii="Times New Roman"/>
                <w:sz w:val="16"/>
              </w:rPr>
            </w:pPr>
          </w:p>
        </w:tc>
      </w:tr>
    </w:tbl>
    <w:p w14:paraId="5109744A" w14:textId="77777777" w:rsidR="00EE5539" w:rsidRDefault="00EE5539">
      <w:pPr>
        <w:rPr>
          <w:rFonts w:ascii="Times New Roman"/>
          <w:sz w:val="16"/>
        </w:rPr>
        <w:sectPr w:rsidR="00EE5539">
          <w:footerReference w:type="default" r:id="rId8"/>
          <w:pgSz w:w="792pt" w:h="612pt" w:orient="landscape"/>
          <w:pgMar w:top="37pt" w:right="40pt" w:bottom="82.85pt" w:left="31pt" w:header="0pt" w:footer="38.45pt" w:gutter="0pt"/>
          <w:cols w:space="36pt"/>
        </w:sectPr>
      </w:pPr>
    </w:p>
    <w:tbl>
      <w:tblPr>
        <w:tblW w:w="0pt" w:type="dxa"/>
        <w:tblInd w:w="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1260"/>
        <w:gridCol w:w="1000"/>
        <w:gridCol w:w="860"/>
        <w:gridCol w:w="1160"/>
        <w:gridCol w:w="1020"/>
        <w:gridCol w:w="720"/>
        <w:gridCol w:w="860"/>
        <w:gridCol w:w="840"/>
        <w:gridCol w:w="940"/>
        <w:gridCol w:w="880"/>
        <w:gridCol w:w="820"/>
        <w:gridCol w:w="560"/>
        <w:gridCol w:w="540"/>
        <w:gridCol w:w="880"/>
        <w:gridCol w:w="740"/>
        <w:gridCol w:w="1120"/>
      </w:tblGrid>
      <w:tr w:rsidR="00EE5539" w14:paraId="727349FE" w14:textId="77777777">
        <w:trPr>
          <w:trHeight w:val="419"/>
        </w:trPr>
        <w:tc>
          <w:tcPr>
            <w:tcW w:w="63pt" w:type="dxa"/>
          </w:tcPr>
          <w:p w14:paraId="72BF0BBA" w14:textId="77777777" w:rsidR="00EE5539" w:rsidRDefault="00000000">
            <w:pPr>
              <w:pStyle w:val="TableParagraph"/>
              <w:spacing w:before="6.05pt"/>
              <w:jc w:val="center"/>
              <w:rPr>
                <w:sz w:val="16"/>
              </w:rPr>
            </w:pPr>
            <w:r>
              <w:rPr>
                <w:spacing w:val="-2"/>
                <w:sz w:val="16"/>
              </w:rPr>
              <w:lastRenderedPageBreak/>
              <w:t>Beets</w:t>
            </w:r>
          </w:p>
        </w:tc>
        <w:tc>
          <w:tcPr>
            <w:tcW w:w="50pt" w:type="dxa"/>
          </w:tcPr>
          <w:p w14:paraId="2631DE66" w14:textId="77777777" w:rsidR="00EE5539" w:rsidRDefault="00000000">
            <w:pPr>
              <w:pStyle w:val="TableParagraph"/>
              <w:spacing w:before="1.45pt"/>
              <w:ind w:start="13.05pt" w:end="12pt" w:hanging="0.50pt"/>
              <w:rPr>
                <w:sz w:val="16"/>
              </w:rPr>
            </w:pPr>
            <w:r>
              <w:rPr>
                <w:sz w:val="16"/>
              </w:rPr>
              <w:t>Red</w:t>
            </w:r>
            <w:r>
              <w:rPr>
                <w:spacing w:val="-12"/>
                <w:sz w:val="16"/>
              </w:rPr>
              <w:t xml:space="preserve"> </w:t>
            </w:r>
            <w:r>
              <w:rPr>
                <w:sz w:val="16"/>
              </w:rPr>
              <w:t xml:space="preserve">or </w:t>
            </w:r>
            <w:r>
              <w:rPr>
                <w:spacing w:val="-2"/>
                <w:sz w:val="16"/>
              </w:rPr>
              <w:t>similar</w:t>
            </w:r>
          </w:p>
        </w:tc>
        <w:tc>
          <w:tcPr>
            <w:tcW w:w="43pt" w:type="dxa"/>
          </w:tcPr>
          <w:p w14:paraId="622DC465" w14:textId="77777777" w:rsidR="00EE5539" w:rsidRDefault="00000000">
            <w:pPr>
              <w:pStyle w:val="TableParagraph"/>
              <w:spacing w:before="6.05pt"/>
              <w:ind w:start="6.50pt" w:end="5.50pt"/>
              <w:jc w:val="center"/>
              <w:rPr>
                <w:sz w:val="16"/>
              </w:rPr>
            </w:pPr>
            <w:r>
              <w:rPr>
                <w:spacing w:val="-2"/>
                <w:sz w:val="16"/>
              </w:rPr>
              <w:t>Organic</w:t>
            </w:r>
          </w:p>
        </w:tc>
        <w:tc>
          <w:tcPr>
            <w:tcW w:w="58pt" w:type="dxa"/>
          </w:tcPr>
          <w:p w14:paraId="10D452A0" w14:textId="77777777" w:rsidR="00EE5539" w:rsidRDefault="00000000">
            <w:pPr>
              <w:pStyle w:val="TableParagraph"/>
              <w:spacing w:before="6.05pt"/>
              <w:ind w:start="1.25pt"/>
              <w:jc w:val="center"/>
              <w:rPr>
                <w:sz w:val="16"/>
              </w:rPr>
            </w:pPr>
            <w:r>
              <w:rPr>
                <w:spacing w:val="-4"/>
                <w:sz w:val="16"/>
              </w:rPr>
              <w:t>2.00</w:t>
            </w:r>
          </w:p>
        </w:tc>
        <w:tc>
          <w:tcPr>
            <w:tcW w:w="51pt" w:type="dxa"/>
          </w:tcPr>
          <w:p w14:paraId="3C72883C" w14:textId="77777777" w:rsidR="00EE5539" w:rsidRDefault="00000000">
            <w:pPr>
              <w:pStyle w:val="TableParagraph"/>
              <w:spacing w:before="6.05pt"/>
              <w:ind w:start="1pt"/>
              <w:jc w:val="center"/>
              <w:rPr>
                <w:sz w:val="16"/>
              </w:rPr>
            </w:pPr>
            <w:r>
              <w:rPr>
                <w:sz w:val="16"/>
              </w:rPr>
              <w:t>25#</w:t>
            </w:r>
            <w:r>
              <w:rPr>
                <w:spacing w:val="-3"/>
                <w:sz w:val="16"/>
              </w:rPr>
              <w:t xml:space="preserve"> </w:t>
            </w:r>
            <w:r>
              <w:rPr>
                <w:spacing w:val="-4"/>
                <w:sz w:val="16"/>
              </w:rPr>
              <w:t>case</w:t>
            </w:r>
          </w:p>
        </w:tc>
        <w:tc>
          <w:tcPr>
            <w:tcW w:w="36pt" w:type="dxa"/>
          </w:tcPr>
          <w:p w14:paraId="10E143E9" w14:textId="77777777" w:rsidR="00EE5539" w:rsidRDefault="00EE5539">
            <w:pPr>
              <w:pStyle w:val="TableParagraph"/>
              <w:rPr>
                <w:rFonts w:ascii="Times New Roman"/>
                <w:sz w:val="16"/>
              </w:rPr>
            </w:pPr>
          </w:p>
        </w:tc>
        <w:tc>
          <w:tcPr>
            <w:tcW w:w="43pt" w:type="dxa"/>
          </w:tcPr>
          <w:p w14:paraId="2CF6FA84" w14:textId="77777777" w:rsidR="00EE5539" w:rsidRDefault="00EE5539">
            <w:pPr>
              <w:pStyle w:val="TableParagraph"/>
              <w:rPr>
                <w:rFonts w:ascii="Times New Roman"/>
                <w:sz w:val="16"/>
              </w:rPr>
            </w:pPr>
          </w:p>
        </w:tc>
        <w:tc>
          <w:tcPr>
            <w:tcW w:w="42pt" w:type="dxa"/>
          </w:tcPr>
          <w:p w14:paraId="19F56EA0" w14:textId="77777777" w:rsidR="00EE5539" w:rsidRDefault="00EE5539">
            <w:pPr>
              <w:pStyle w:val="TableParagraph"/>
              <w:rPr>
                <w:rFonts w:ascii="Times New Roman"/>
                <w:sz w:val="16"/>
              </w:rPr>
            </w:pPr>
          </w:p>
        </w:tc>
        <w:tc>
          <w:tcPr>
            <w:tcW w:w="47pt" w:type="dxa"/>
          </w:tcPr>
          <w:p w14:paraId="77A1AD57" w14:textId="77777777" w:rsidR="00EE5539" w:rsidRDefault="00EE5539">
            <w:pPr>
              <w:pStyle w:val="TableParagraph"/>
              <w:rPr>
                <w:rFonts w:ascii="Times New Roman"/>
                <w:sz w:val="16"/>
              </w:rPr>
            </w:pPr>
          </w:p>
        </w:tc>
        <w:tc>
          <w:tcPr>
            <w:tcW w:w="44pt" w:type="dxa"/>
          </w:tcPr>
          <w:p w14:paraId="1083CBCF" w14:textId="77777777" w:rsidR="00EE5539" w:rsidRDefault="00EE5539">
            <w:pPr>
              <w:pStyle w:val="TableParagraph"/>
              <w:rPr>
                <w:rFonts w:ascii="Times New Roman"/>
                <w:sz w:val="16"/>
              </w:rPr>
            </w:pPr>
          </w:p>
        </w:tc>
        <w:tc>
          <w:tcPr>
            <w:tcW w:w="41pt" w:type="dxa"/>
          </w:tcPr>
          <w:p w14:paraId="2B2E7893" w14:textId="77777777" w:rsidR="00EE5539" w:rsidRDefault="00EE5539">
            <w:pPr>
              <w:pStyle w:val="TableParagraph"/>
              <w:rPr>
                <w:rFonts w:ascii="Times New Roman"/>
                <w:sz w:val="16"/>
              </w:rPr>
            </w:pPr>
          </w:p>
        </w:tc>
        <w:tc>
          <w:tcPr>
            <w:tcW w:w="28pt" w:type="dxa"/>
          </w:tcPr>
          <w:p w14:paraId="30D477F8" w14:textId="77777777" w:rsidR="00EE5539" w:rsidRDefault="00EE5539">
            <w:pPr>
              <w:pStyle w:val="TableParagraph"/>
              <w:rPr>
                <w:rFonts w:ascii="Times New Roman"/>
                <w:sz w:val="16"/>
              </w:rPr>
            </w:pPr>
          </w:p>
        </w:tc>
        <w:tc>
          <w:tcPr>
            <w:tcW w:w="27pt" w:type="dxa"/>
          </w:tcPr>
          <w:p w14:paraId="620B3364" w14:textId="77777777" w:rsidR="00EE5539" w:rsidRDefault="00EE5539">
            <w:pPr>
              <w:pStyle w:val="TableParagraph"/>
              <w:rPr>
                <w:rFonts w:ascii="Times New Roman"/>
                <w:sz w:val="16"/>
              </w:rPr>
            </w:pPr>
          </w:p>
        </w:tc>
        <w:tc>
          <w:tcPr>
            <w:tcW w:w="44pt" w:type="dxa"/>
          </w:tcPr>
          <w:p w14:paraId="62BF7C69" w14:textId="77777777" w:rsidR="00EE5539" w:rsidRDefault="00EE5539">
            <w:pPr>
              <w:pStyle w:val="TableParagraph"/>
              <w:rPr>
                <w:rFonts w:ascii="Times New Roman"/>
                <w:sz w:val="16"/>
              </w:rPr>
            </w:pPr>
          </w:p>
        </w:tc>
        <w:tc>
          <w:tcPr>
            <w:tcW w:w="37pt" w:type="dxa"/>
          </w:tcPr>
          <w:p w14:paraId="6714B65D" w14:textId="77777777" w:rsidR="00EE5539" w:rsidRDefault="00EE5539">
            <w:pPr>
              <w:pStyle w:val="TableParagraph"/>
              <w:rPr>
                <w:rFonts w:ascii="Times New Roman"/>
                <w:sz w:val="16"/>
              </w:rPr>
            </w:pPr>
          </w:p>
        </w:tc>
        <w:tc>
          <w:tcPr>
            <w:tcW w:w="56pt" w:type="dxa"/>
          </w:tcPr>
          <w:p w14:paraId="20A4EF0B" w14:textId="77777777" w:rsidR="00EE5539" w:rsidRDefault="00EE5539">
            <w:pPr>
              <w:pStyle w:val="TableParagraph"/>
              <w:rPr>
                <w:rFonts w:ascii="Times New Roman"/>
                <w:sz w:val="16"/>
              </w:rPr>
            </w:pPr>
          </w:p>
        </w:tc>
      </w:tr>
      <w:tr w:rsidR="00EE5539" w14:paraId="54210F3D" w14:textId="77777777">
        <w:trPr>
          <w:trHeight w:val="540"/>
        </w:trPr>
        <w:tc>
          <w:tcPr>
            <w:tcW w:w="63pt" w:type="dxa"/>
          </w:tcPr>
          <w:p w14:paraId="4BEA7CAD" w14:textId="77777777" w:rsidR="00EE5539" w:rsidRDefault="00EE5539">
            <w:pPr>
              <w:pStyle w:val="TableParagraph"/>
              <w:spacing w:before="0.30pt"/>
              <w:rPr>
                <w:sz w:val="16"/>
              </w:rPr>
            </w:pPr>
          </w:p>
          <w:p w14:paraId="7DBDC5CC" w14:textId="77777777" w:rsidR="00EE5539" w:rsidRDefault="00000000">
            <w:pPr>
              <w:pStyle w:val="TableParagraph"/>
              <w:jc w:val="center"/>
              <w:rPr>
                <w:sz w:val="16"/>
              </w:rPr>
            </w:pPr>
            <w:r>
              <w:rPr>
                <w:spacing w:val="-2"/>
                <w:sz w:val="16"/>
              </w:rPr>
              <w:t>Beets</w:t>
            </w:r>
          </w:p>
        </w:tc>
        <w:tc>
          <w:tcPr>
            <w:tcW w:w="50pt" w:type="dxa"/>
          </w:tcPr>
          <w:p w14:paraId="745A11DA" w14:textId="77777777" w:rsidR="00EE5539" w:rsidRDefault="00000000">
            <w:pPr>
              <w:pStyle w:val="TableParagraph"/>
              <w:spacing w:line="9pt" w:lineRule="atLeast"/>
              <w:ind w:start="5.90pt" w:end="5.55pt"/>
              <w:jc w:val="center"/>
              <w:rPr>
                <w:sz w:val="16"/>
              </w:rPr>
            </w:pPr>
            <w:r>
              <w:rPr>
                <w:spacing w:val="-2"/>
                <w:sz w:val="16"/>
              </w:rPr>
              <w:t xml:space="preserve">Scarlet </w:t>
            </w:r>
            <w:r>
              <w:rPr>
                <w:sz w:val="16"/>
              </w:rPr>
              <w:t>Queen</w:t>
            </w:r>
            <w:r>
              <w:rPr>
                <w:spacing w:val="-12"/>
                <w:sz w:val="16"/>
              </w:rPr>
              <w:t xml:space="preserve"> </w:t>
            </w:r>
            <w:r>
              <w:rPr>
                <w:sz w:val="16"/>
              </w:rPr>
              <w:t xml:space="preserve">or </w:t>
            </w:r>
            <w:r>
              <w:rPr>
                <w:spacing w:val="-2"/>
                <w:sz w:val="16"/>
              </w:rPr>
              <w:t>similar</w:t>
            </w:r>
          </w:p>
        </w:tc>
        <w:tc>
          <w:tcPr>
            <w:tcW w:w="43pt" w:type="dxa"/>
          </w:tcPr>
          <w:p w14:paraId="3E6BC404" w14:textId="77777777" w:rsidR="00EE5539" w:rsidRDefault="00EE5539">
            <w:pPr>
              <w:pStyle w:val="TableParagraph"/>
              <w:spacing w:before="0.30pt"/>
              <w:rPr>
                <w:sz w:val="16"/>
              </w:rPr>
            </w:pPr>
          </w:p>
          <w:p w14:paraId="474BB5FA" w14:textId="77777777" w:rsidR="00EE5539" w:rsidRDefault="00000000">
            <w:pPr>
              <w:pStyle w:val="TableParagraph"/>
              <w:ind w:start="6.50pt" w:end="5.50pt"/>
              <w:jc w:val="center"/>
              <w:rPr>
                <w:sz w:val="16"/>
              </w:rPr>
            </w:pPr>
            <w:r>
              <w:rPr>
                <w:spacing w:val="-2"/>
                <w:sz w:val="16"/>
              </w:rPr>
              <w:t>Organic</w:t>
            </w:r>
          </w:p>
        </w:tc>
        <w:tc>
          <w:tcPr>
            <w:tcW w:w="58pt" w:type="dxa"/>
          </w:tcPr>
          <w:p w14:paraId="3E912092" w14:textId="77777777" w:rsidR="00EE5539" w:rsidRDefault="00EE5539">
            <w:pPr>
              <w:pStyle w:val="TableParagraph"/>
              <w:spacing w:before="0.30pt"/>
              <w:rPr>
                <w:sz w:val="16"/>
              </w:rPr>
            </w:pPr>
          </w:p>
          <w:p w14:paraId="609B5854" w14:textId="77777777" w:rsidR="00EE5539" w:rsidRDefault="00000000">
            <w:pPr>
              <w:pStyle w:val="TableParagraph"/>
              <w:ind w:start="1.25pt"/>
              <w:jc w:val="center"/>
              <w:rPr>
                <w:sz w:val="16"/>
              </w:rPr>
            </w:pPr>
            <w:r>
              <w:rPr>
                <w:spacing w:val="-4"/>
                <w:sz w:val="16"/>
              </w:rPr>
              <w:t>1.00</w:t>
            </w:r>
          </w:p>
        </w:tc>
        <w:tc>
          <w:tcPr>
            <w:tcW w:w="51pt" w:type="dxa"/>
          </w:tcPr>
          <w:p w14:paraId="42987FCF" w14:textId="77777777" w:rsidR="00EE5539" w:rsidRDefault="00000000">
            <w:pPr>
              <w:pStyle w:val="TableParagraph"/>
              <w:spacing w:before="4.90p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6F6BF440" w14:textId="77777777" w:rsidR="00EE5539" w:rsidRDefault="00EE5539">
            <w:pPr>
              <w:pStyle w:val="TableParagraph"/>
              <w:rPr>
                <w:rFonts w:ascii="Times New Roman"/>
                <w:sz w:val="16"/>
              </w:rPr>
            </w:pPr>
          </w:p>
        </w:tc>
        <w:tc>
          <w:tcPr>
            <w:tcW w:w="43pt" w:type="dxa"/>
          </w:tcPr>
          <w:p w14:paraId="1B86231A" w14:textId="77777777" w:rsidR="00EE5539" w:rsidRDefault="00EE5539">
            <w:pPr>
              <w:pStyle w:val="TableParagraph"/>
              <w:rPr>
                <w:rFonts w:ascii="Times New Roman"/>
                <w:sz w:val="16"/>
              </w:rPr>
            </w:pPr>
          </w:p>
        </w:tc>
        <w:tc>
          <w:tcPr>
            <w:tcW w:w="42pt" w:type="dxa"/>
          </w:tcPr>
          <w:p w14:paraId="03FD6CFF" w14:textId="77777777" w:rsidR="00EE5539" w:rsidRDefault="00EE5539">
            <w:pPr>
              <w:pStyle w:val="TableParagraph"/>
              <w:rPr>
                <w:rFonts w:ascii="Times New Roman"/>
                <w:sz w:val="16"/>
              </w:rPr>
            </w:pPr>
          </w:p>
        </w:tc>
        <w:tc>
          <w:tcPr>
            <w:tcW w:w="47pt" w:type="dxa"/>
          </w:tcPr>
          <w:p w14:paraId="2C4B303B" w14:textId="77777777" w:rsidR="00EE5539" w:rsidRDefault="00EE5539">
            <w:pPr>
              <w:pStyle w:val="TableParagraph"/>
              <w:rPr>
                <w:rFonts w:ascii="Times New Roman"/>
                <w:sz w:val="16"/>
              </w:rPr>
            </w:pPr>
          </w:p>
        </w:tc>
        <w:tc>
          <w:tcPr>
            <w:tcW w:w="44pt" w:type="dxa"/>
          </w:tcPr>
          <w:p w14:paraId="5B8606BF" w14:textId="77777777" w:rsidR="00EE5539" w:rsidRDefault="00EE5539">
            <w:pPr>
              <w:pStyle w:val="TableParagraph"/>
              <w:rPr>
                <w:rFonts w:ascii="Times New Roman"/>
                <w:sz w:val="16"/>
              </w:rPr>
            </w:pPr>
          </w:p>
        </w:tc>
        <w:tc>
          <w:tcPr>
            <w:tcW w:w="41pt" w:type="dxa"/>
          </w:tcPr>
          <w:p w14:paraId="3FBDB9E2" w14:textId="77777777" w:rsidR="00EE5539" w:rsidRDefault="00EE5539">
            <w:pPr>
              <w:pStyle w:val="TableParagraph"/>
              <w:rPr>
                <w:rFonts w:ascii="Times New Roman"/>
                <w:sz w:val="16"/>
              </w:rPr>
            </w:pPr>
          </w:p>
        </w:tc>
        <w:tc>
          <w:tcPr>
            <w:tcW w:w="28pt" w:type="dxa"/>
          </w:tcPr>
          <w:p w14:paraId="6C90ED8A" w14:textId="77777777" w:rsidR="00EE5539" w:rsidRDefault="00EE5539">
            <w:pPr>
              <w:pStyle w:val="TableParagraph"/>
              <w:rPr>
                <w:rFonts w:ascii="Times New Roman"/>
                <w:sz w:val="16"/>
              </w:rPr>
            </w:pPr>
          </w:p>
        </w:tc>
        <w:tc>
          <w:tcPr>
            <w:tcW w:w="27pt" w:type="dxa"/>
          </w:tcPr>
          <w:p w14:paraId="0EF5AA31" w14:textId="77777777" w:rsidR="00EE5539" w:rsidRDefault="00EE5539">
            <w:pPr>
              <w:pStyle w:val="TableParagraph"/>
              <w:rPr>
                <w:rFonts w:ascii="Times New Roman"/>
                <w:sz w:val="16"/>
              </w:rPr>
            </w:pPr>
          </w:p>
        </w:tc>
        <w:tc>
          <w:tcPr>
            <w:tcW w:w="44pt" w:type="dxa"/>
          </w:tcPr>
          <w:p w14:paraId="018ED260" w14:textId="77777777" w:rsidR="00EE5539" w:rsidRDefault="00EE5539">
            <w:pPr>
              <w:pStyle w:val="TableParagraph"/>
              <w:rPr>
                <w:rFonts w:ascii="Times New Roman"/>
                <w:sz w:val="16"/>
              </w:rPr>
            </w:pPr>
          </w:p>
        </w:tc>
        <w:tc>
          <w:tcPr>
            <w:tcW w:w="37pt" w:type="dxa"/>
          </w:tcPr>
          <w:p w14:paraId="5F2965AB" w14:textId="77777777" w:rsidR="00EE5539" w:rsidRDefault="00EE5539">
            <w:pPr>
              <w:pStyle w:val="TableParagraph"/>
              <w:rPr>
                <w:rFonts w:ascii="Times New Roman"/>
                <w:sz w:val="16"/>
              </w:rPr>
            </w:pPr>
          </w:p>
        </w:tc>
        <w:tc>
          <w:tcPr>
            <w:tcW w:w="56pt" w:type="dxa"/>
          </w:tcPr>
          <w:p w14:paraId="522E452F" w14:textId="77777777" w:rsidR="00EE5539" w:rsidRDefault="00EE5539">
            <w:pPr>
              <w:pStyle w:val="TableParagraph"/>
              <w:rPr>
                <w:rFonts w:ascii="Times New Roman"/>
                <w:sz w:val="16"/>
              </w:rPr>
            </w:pPr>
          </w:p>
        </w:tc>
      </w:tr>
      <w:tr w:rsidR="00EE5539" w14:paraId="0A79EE3B" w14:textId="77777777">
        <w:trPr>
          <w:trHeight w:val="427"/>
        </w:trPr>
        <w:tc>
          <w:tcPr>
            <w:tcW w:w="63pt" w:type="dxa"/>
          </w:tcPr>
          <w:p w14:paraId="135277F8" w14:textId="77777777" w:rsidR="00EE5539" w:rsidRDefault="00000000">
            <w:pPr>
              <w:pStyle w:val="TableParagraph"/>
              <w:spacing w:before="6.30pt"/>
              <w:jc w:val="center"/>
              <w:rPr>
                <w:sz w:val="16"/>
              </w:rPr>
            </w:pPr>
            <w:r>
              <w:rPr>
                <w:spacing w:val="-2"/>
                <w:sz w:val="16"/>
              </w:rPr>
              <w:t>Blackberries</w:t>
            </w:r>
          </w:p>
        </w:tc>
        <w:tc>
          <w:tcPr>
            <w:tcW w:w="50pt" w:type="dxa"/>
          </w:tcPr>
          <w:p w14:paraId="5DD132A5" w14:textId="77777777" w:rsidR="00EE5539" w:rsidRDefault="00000000">
            <w:pPr>
              <w:pStyle w:val="TableParagraph"/>
              <w:spacing w:before="6.30pt"/>
              <w:ind w:start="0.25pt"/>
              <w:jc w:val="center"/>
              <w:rPr>
                <w:sz w:val="16"/>
              </w:rPr>
            </w:pPr>
            <w:r>
              <w:rPr>
                <w:spacing w:val="-2"/>
                <w:sz w:val="16"/>
              </w:rPr>
              <w:t>Seasonal</w:t>
            </w:r>
          </w:p>
        </w:tc>
        <w:tc>
          <w:tcPr>
            <w:tcW w:w="43pt" w:type="dxa"/>
          </w:tcPr>
          <w:p w14:paraId="3D90BDB5" w14:textId="77777777" w:rsidR="00EE5539" w:rsidRDefault="00000000">
            <w:pPr>
              <w:pStyle w:val="TableParagraph"/>
              <w:spacing w:before="6.30pt"/>
              <w:ind w:start="6.50pt" w:end="5.50pt"/>
              <w:jc w:val="center"/>
              <w:rPr>
                <w:sz w:val="16"/>
              </w:rPr>
            </w:pPr>
            <w:r>
              <w:rPr>
                <w:spacing w:val="-2"/>
                <w:sz w:val="16"/>
              </w:rPr>
              <w:t>Organic</w:t>
            </w:r>
          </w:p>
        </w:tc>
        <w:tc>
          <w:tcPr>
            <w:tcW w:w="58pt" w:type="dxa"/>
          </w:tcPr>
          <w:p w14:paraId="74CA9374" w14:textId="77777777" w:rsidR="00EE5539" w:rsidRDefault="00000000">
            <w:pPr>
              <w:pStyle w:val="TableParagraph"/>
              <w:spacing w:before="6.30pt"/>
              <w:ind w:start="1.25pt"/>
              <w:jc w:val="center"/>
              <w:rPr>
                <w:sz w:val="16"/>
              </w:rPr>
            </w:pPr>
            <w:r>
              <w:rPr>
                <w:spacing w:val="-2"/>
                <w:sz w:val="16"/>
              </w:rPr>
              <w:t>50.00</w:t>
            </w:r>
          </w:p>
        </w:tc>
        <w:tc>
          <w:tcPr>
            <w:tcW w:w="51pt" w:type="dxa"/>
          </w:tcPr>
          <w:p w14:paraId="1A87CD04" w14:textId="77777777" w:rsidR="00EE5539" w:rsidRDefault="00000000">
            <w:pPr>
              <w:pStyle w:val="TableParagraph"/>
              <w:spacing w:before="1.70pt"/>
              <w:ind w:start="20.15pt" w:end="7.65pt" w:hanging="10.90pt"/>
              <w:rPr>
                <w:sz w:val="16"/>
              </w:rPr>
            </w:pPr>
            <w:r>
              <w:rPr>
                <w:sz w:val="16"/>
              </w:rPr>
              <w:t>12</w:t>
            </w:r>
            <w:r>
              <w:rPr>
                <w:spacing w:val="-12"/>
                <w:sz w:val="16"/>
              </w:rPr>
              <w:t xml:space="preserve"> </w:t>
            </w:r>
            <w:r>
              <w:rPr>
                <w:sz w:val="16"/>
              </w:rPr>
              <w:t>x</w:t>
            </w:r>
            <w:r>
              <w:rPr>
                <w:spacing w:val="-11"/>
                <w:sz w:val="16"/>
              </w:rPr>
              <w:t xml:space="preserve"> </w:t>
            </w:r>
            <w:r>
              <w:rPr>
                <w:sz w:val="16"/>
              </w:rPr>
              <w:t>6</w:t>
            </w:r>
            <w:r>
              <w:rPr>
                <w:spacing w:val="-11"/>
                <w:sz w:val="16"/>
              </w:rPr>
              <w:t xml:space="preserve"> </w:t>
            </w:r>
            <w:r>
              <w:rPr>
                <w:sz w:val="16"/>
              </w:rPr>
              <w:t xml:space="preserve">oz </w:t>
            </w:r>
            <w:r>
              <w:rPr>
                <w:spacing w:val="-4"/>
                <w:sz w:val="16"/>
              </w:rPr>
              <w:t>flat</w:t>
            </w:r>
          </w:p>
        </w:tc>
        <w:tc>
          <w:tcPr>
            <w:tcW w:w="36pt" w:type="dxa"/>
          </w:tcPr>
          <w:p w14:paraId="66D0E04D" w14:textId="77777777" w:rsidR="00EE5539" w:rsidRDefault="00EE5539">
            <w:pPr>
              <w:pStyle w:val="TableParagraph"/>
              <w:rPr>
                <w:rFonts w:ascii="Times New Roman"/>
                <w:sz w:val="16"/>
              </w:rPr>
            </w:pPr>
          </w:p>
        </w:tc>
        <w:tc>
          <w:tcPr>
            <w:tcW w:w="43pt" w:type="dxa"/>
          </w:tcPr>
          <w:p w14:paraId="7639DF9B" w14:textId="77777777" w:rsidR="00EE5539" w:rsidRDefault="00EE5539">
            <w:pPr>
              <w:pStyle w:val="TableParagraph"/>
              <w:rPr>
                <w:rFonts w:ascii="Times New Roman"/>
                <w:sz w:val="16"/>
              </w:rPr>
            </w:pPr>
          </w:p>
        </w:tc>
        <w:tc>
          <w:tcPr>
            <w:tcW w:w="42pt" w:type="dxa"/>
          </w:tcPr>
          <w:p w14:paraId="25444442" w14:textId="77777777" w:rsidR="00EE5539" w:rsidRDefault="00EE5539">
            <w:pPr>
              <w:pStyle w:val="TableParagraph"/>
              <w:rPr>
                <w:rFonts w:ascii="Times New Roman"/>
                <w:sz w:val="16"/>
              </w:rPr>
            </w:pPr>
          </w:p>
        </w:tc>
        <w:tc>
          <w:tcPr>
            <w:tcW w:w="47pt" w:type="dxa"/>
          </w:tcPr>
          <w:p w14:paraId="46FB50B2" w14:textId="77777777" w:rsidR="00EE5539" w:rsidRDefault="00EE5539">
            <w:pPr>
              <w:pStyle w:val="TableParagraph"/>
              <w:rPr>
                <w:rFonts w:ascii="Times New Roman"/>
                <w:sz w:val="16"/>
              </w:rPr>
            </w:pPr>
          </w:p>
        </w:tc>
        <w:tc>
          <w:tcPr>
            <w:tcW w:w="44pt" w:type="dxa"/>
          </w:tcPr>
          <w:p w14:paraId="3253A9C3" w14:textId="77777777" w:rsidR="00EE5539" w:rsidRDefault="00EE5539">
            <w:pPr>
              <w:pStyle w:val="TableParagraph"/>
              <w:rPr>
                <w:rFonts w:ascii="Times New Roman"/>
                <w:sz w:val="16"/>
              </w:rPr>
            </w:pPr>
          </w:p>
        </w:tc>
        <w:tc>
          <w:tcPr>
            <w:tcW w:w="41pt" w:type="dxa"/>
          </w:tcPr>
          <w:p w14:paraId="4EA4634C" w14:textId="77777777" w:rsidR="00EE5539" w:rsidRDefault="00EE5539">
            <w:pPr>
              <w:pStyle w:val="TableParagraph"/>
              <w:rPr>
                <w:rFonts w:ascii="Times New Roman"/>
                <w:sz w:val="16"/>
              </w:rPr>
            </w:pPr>
          </w:p>
        </w:tc>
        <w:tc>
          <w:tcPr>
            <w:tcW w:w="28pt" w:type="dxa"/>
          </w:tcPr>
          <w:p w14:paraId="13824310" w14:textId="77777777" w:rsidR="00EE5539" w:rsidRDefault="00EE5539">
            <w:pPr>
              <w:pStyle w:val="TableParagraph"/>
              <w:rPr>
                <w:rFonts w:ascii="Times New Roman"/>
                <w:sz w:val="16"/>
              </w:rPr>
            </w:pPr>
          </w:p>
        </w:tc>
        <w:tc>
          <w:tcPr>
            <w:tcW w:w="27pt" w:type="dxa"/>
          </w:tcPr>
          <w:p w14:paraId="0753783C" w14:textId="77777777" w:rsidR="00EE5539" w:rsidRDefault="00EE5539">
            <w:pPr>
              <w:pStyle w:val="TableParagraph"/>
              <w:rPr>
                <w:rFonts w:ascii="Times New Roman"/>
                <w:sz w:val="16"/>
              </w:rPr>
            </w:pPr>
          </w:p>
        </w:tc>
        <w:tc>
          <w:tcPr>
            <w:tcW w:w="44pt" w:type="dxa"/>
          </w:tcPr>
          <w:p w14:paraId="28384AD9" w14:textId="77777777" w:rsidR="00EE5539" w:rsidRDefault="00EE5539">
            <w:pPr>
              <w:pStyle w:val="TableParagraph"/>
              <w:rPr>
                <w:rFonts w:ascii="Times New Roman"/>
                <w:sz w:val="16"/>
              </w:rPr>
            </w:pPr>
          </w:p>
        </w:tc>
        <w:tc>
          <w:tcPr>
            <w:tcW w:w="37pt" w:type="dxa"/>
          </w:tcPr>
          <w:p w14:paraId="129C3164" w14:textId="77777777" w:rsidR="00EE5539" w:rsidRDefault="00EE5539">
            <w:pPr>
              <w:pStyle w:val="TableParagraph"/>
              <w:rPr>
                <w:rFonts w:ascii="Times New Roman"/>
                <w:sz w:val="16"/>
              </w:rPr>
            </w:pPr>
          </w:p>
        </w:tc>
        <w:tc>
          <w:tcPr>
            <w:tcW w:w="56pt" w:type="dxa"/>
          </w:tcPr>
          <w:p w14:paraId="0D1F728B" w14:textId="77777777" w:rsidR="00EE5539" w:rsidRDefault="00EE5539">
            <w:pPr>
              <w:pStyle w:val="TableParagraph"/>
              <w:rPr>
                <w:rFonts w:ascii="Times New Roman"/>
                <w:sz w:val="16"/>
              </w:rPr>
            </w:pPr>
          </w:p>
        </w:tc>
      </w:tr>
      <w:tr w:rsidR="00EE5539" w14:paraId="55B2E17F" w14:textId="77777777">
        <w:trPr>
          <w:trHeight w:val="420"/>
        </w:trPr>
        <w:tc>
          <w:tcPr>
            <w:tcW w:w="63pt" w:type="dxa"/>
          </w:tcPr>
          <w:p w14:paraId="02B4F599" w14:textId="77777777" w:rsidR="00EE5539" w:rsidRDefault="00000000">
            <w:pPr>
              <w:pStyle w:val="TableParagraph"/>
              <w:spacing w:before="6.40pt"/>
              <w:jc w:val="center"/>
              <w:rPr>
                <w:sz w:val="16"/>
              </w:rPr>
            </w:pPr>
            <w:r>
              <w:rPr>
                <w:spacing w:val="-2"/>
                <w:sz w:val="16"/>
              </w:rPr>
              <w:t>Blueberries</w:t>
            </w:r>
          </w:p>
        </w:tc>
        <w:tc>
          <w:tcPr>
            <w:tcW w:w="50pt" w:type="dxa"/>
          </w:tcPr>
          <w:p w14:paraId="733EAFD7" w14:textId="77777777" w:rsidR="00EE5539" w:rsidRDefault="00000000">
            <w:pPr>
              <w:pStyle w:val="TableParagraph"/>
              <w:spacing w:before="6.40pt"/>
              <w:ind w:start="0.25pt"/>
              <w:jc w:val="center"/>
              <w:rPr>
                <w:sz w:val="16"/>
              </w:rPr>
            </w:pPr>
            <w:r>
              <w:rPr>
                <w:spacing w:val="-2"/>
                <w:sz w:val="16"/>
              </w:rPr>
              <w:t>Seasonal</w:t>
            </w:r>
          </w:p>
        </w:tc>
        <w:tc>
          <w:tcPr>
            <w:tcW w:w="43pt" w:type="dxa"/>
          </w:tcPr>
          <w:p w14:paraId="46ECD354" w14:textId="77777777" w:rsidR="00EE5539" w:rsidRDefault="00000000">
            <w:pPr>
              <w:pStyle w:val="TableParagraph"/>
              <w:spacing w:before="6.40pt"/>
              <w:ind w:start="6.50pt" w:end="5.50pt"/>
              <w:jc w:val="center"/>
              <w:rPr>
                <w:sz w:val="16"/>
              </w:rPr>
            </w:pPr>
            <w:r>
              <w:rPr>
                <w:spacing w:val="-2"/>
                <w:sz w:val="16"/>
              </w:rPr>
              <w:t>Organic</w:t>
            </w:r>
          </w:p>
        </w:tc>
        <w:tc>
          <w:tcPr>
            <w:tcW w:w="58pt" w:type="dxa"/>
          </w:tcPr>
          <w:p w14:paraId="0674109D" w14:textId="77777777" w:rsidR="00EE5539" w:rsidRDefault="00000000">
            <w:pPr>
              <w:pStyle w:val="TableParagraph"/>
              <w:spacing w:before="6.40pt"/>
              <w:ind w:start="1.25pt"/>
              <w:jc w:val="center"/>
              <w:rPr>
                <w:sz w:val="16"/>
              </w:rPr>
            </w:pPr>
            <w:r>
              <w:rPr>
                <w:spacing w:val="-2"/>
                <w:sz w:val="16"/>
              </w:rPr>
              <w:t>50.00</w:t>
            </w:r>
          </w:p>
        </w:tc>
        <w:tc>
          <w:tcPr>
            <w:tcW w:w="51pt" w:type="dxa"/>
          </w:tcPr>
          <w:p w14:paraId="2DAE1B5F" w14:textId="77777777" w:rsidR="00EE5539" w:rsidRDefault="00000000">
            <w:pPr>
              <w:pStyle w:val="TableParagraph"/>
              <w:spacing w:before="1.60pt" w:line="9pt" w:lineRule="atLeast"/>
              <w:ind w:start="20.15pt" w:end="7.65pt" w:hanging="10.90pt"/>
              <w:rPr>
                <w:sz w:val="16"/>
              </w:rPr>
            </w:pPr>
            <w:r>
              <w:rPr>
                <w:sz w:val="16"/>
              </w:rPr>
              <w:t>12</w:t>
            </w:r>
            <w:r>
              <w:rPr>
                <w:spacing w:val="-12"/>
                <w:sz w:val="16"/>
              </w:rPr>
              <w:t xml:space="preserve"> </w:t>
            </w:r>
            <w:r>
              <w:rPr>
                <w:sz w:val="16"/>
              </w:rPr>
              <w:t>x</w:t>
            </w:r>
            <w:r>
              <w:rPr>
                <w:spacing w:val="-11"/>
                <w:sz w:val="16"/>
              </w:rPr>
              <w:t xml:space="preserve"> </w:t>
            </w:r>
            <w:r>
              <w:rPr>
                <w:sz w:val="16"/>
              </w:rPr>
              <w:t>6</w:t>
            </w:r>
            <w:r>
              <w:rPr>
                <w:spacing w:val="-11"/>
                <w:sz w:val="16"/>
              </w:rPr>
              <w:t xml:space="preserve"> </w:t>
            </w:r>
            <w:r>
              <w:rPr>
                <w:sz w:val="16"/>
              </w:rPr>
              <w:t xml:space="preserve">oz </w:t>
            </w:r>
            <w:r>
              <w:rPr>
                <w:spacing w:val="-4"/>
                <w:sz w:val="16"/>
              </w:rPr>
              <w:t>flat</w:t>
            </w:r>
          </w:p>
        </w:tc>
        <w:tc>
          <w:tcPr>
            <w:tcW w:w="36pt" w:type="dxa"/>
          </w:tcPr>
          <w:p w14:paraId="0B5CD82B" w14:textId="77777777" w:rsidR="00EE5539" w:rsidRDefault="00EE5539">
            <w:pPr>
              <w:pStyle w:val="TableParagraph"/>
              <w:rPr>
                <w:rFonts w:ascii="Times New Roman"/>
                <w:sz w:val="16"/>
              </w:rPr>
            </w:pPr>
          </w:p>
        </w:tc>
        <w:tc>
          <w:tcPr>
            <w:tcW w:w="43pt" w:type="dxa"/>
          </w:tcPr>
          <w:p w14:paraId="03DD9622" w14:textId="77777777" w:rsidR="00EE5539" w:rsidRDefault="00EE5539">
            <w:pPr>
              <w:pStyle w:val="TableParagraph"/>
              <w:rPr>
                <w:rFonts w:ascii="Times New Roman"/>
                <w:sz w:val="16"/>
              </w:rPr>
            </w:pPr>
          </w:p>
        </w:tc>
        <w:tc>
          <w:tcPr>
            <w:tcW w:w="42pt" w:type="dxa"/>
          </w:tcPr>
          <w:p w14:paraId="66D545C7" w14:textId="77777777" w:rsidR="00EE5539" w:rsidRDefault="00EE5539">
            <w:pPr>
              <w:pStyle w:val="TableParagraph"/>
              <w:rPr>
                <w:rFonts w:ascii="Times New Roman"/>
                <w:sz w:val="16"/>
              </w:rPr>
            </w:pPr>
          </w:p>
        </w:tc>
        <w:tc>
          <w:tcPr>
            <w:tcW w:w="47pt" w:type="dxa"/>
          </w:tcPr>
          <w:p w14:paraId="1EE2E2AC" w14:textId="77777777" w:rsidR="00EE5539" w:rsidRDefault="00EE5539">
            <w:pPr>
              <w:pStyle w:val="TableParagraph"/>
              <w:rPr>
                <w:rFonts w:ascii="Times New Roman"/>
                <w:sz w:val="16"/>
              </w:rPr>
            </w:pPr>
          </w:p>
        </w:tc>
        <w:tc>
          <w:tcPr>
            <w:tcW w:w="44pt" w:type="dxa"/>
          </w:tcPr>
          <w:p w14:paraId="011EB23C" w14:textId="77777777" w:rsidR="00EE5539" w:rsidRDefault="00EE5539">
            <w:pPr>
              <w:pStyle w:val="TableParagraph"/>
              <w:rPr>
                <w:rFonts w:ascii="Times New Roman"/>
                <w:sz w:val="16"/>
              </w:rPr>
            </w:pPr>
          </w:p>
        </w:tc>
        <w:tc>
          <w:tcPr>
            <w:tcW w:w="41pt" w:type="dxa"/>
          </w:tcPr>
          <w:p w14:paraId="11A861CB" w14:textId="77777777" w:rsidR="00EE5539" w:rsidRDefault="00EE5539">
            <w:pPr>
              <w:pStyle w:val="TableParagraph"/>
              <w:rPr>
                <w:rFonts w:ascii="Times New Roman"/>
                <w:sz w:val="16"/>
              </w:rPr>
            </w:pPr>
          </w:p>
        </w:tc>
        <w:tc>
          <w:tcPr>
            <w:tcW w:w="28pt" w:type="dxa"/>
          </w:tcPr>
          <w:p w14:paraId="03BC72DB" w14:textId="77777777" w:rsidR="00EE5539" w:rsidRDefault="00EE5539">
            <w:pPr>
              <w:pStyle w:val="TableParagraph"/>
              <w:rPr>
                <w:rFonts w:ascii="Times New Roman"/>
                <w:sz w:val="16"/>
              </w:rPr>
            </w:pPr>
          </w:p>
        </w:tc>
        <w:tc>
          <w:tcPr>
            <w:tcW w:w="27pt" w:type="dxa"/>
          </w:tcPr>
          <w:p w14:paraId="6F8EECD2" w14:textId="77777777" w:rsidR="00EE5539" w:rsidRDefault="00EE5539">
            <w:pPr>
              <w:pStyle w:val="TableParagraph"/>
              <w:rPr>
                <w:rFonts w:ascii="Times New Roman"/>
                <w:sz w:val="16"/>
              </w:rPr>
            </w:pPr>
          </w:p>
        </w:tc>
        <w:tc>
          <w:tcPr>
            <w:tcW w:w="44pt" w:type="dxa"/>
          </w:tcPr>
          <w:p w14:paraId="592031C1" w14:textId="77777777" w:rsidR="00EE5539" w:rsidRDefault="00EE5539">
            <w:pPr>
              <w:pStyle w:val="TableParagraph"/>
              <w:rPr>
                <w:rFonts w:ascii="Times New Roman"/>
                <w:sz w:val="16"/>
              </w:rPr>
            </w:pPr>
          </w:p>
        </w:tc>
        <w:tc>
          <w:tcPr>
            <w:tcW w:w="37pt" w:type="dxa"/>
          </w:tcPr>
          <w:p w14:paraId="4321AC47" w14:textId="77777777" w:rsidR="00EE5539" w:rsidRDefault="00EE5539">
            <w:pPr>
              <w:pStyle w:val="TableParagraph"/>
              <w:rPr>
                <w:rFonts w:ascii="Times New Roman"/>
                <w:sz w:val="16"/>
              </w:rPr>
            </w:pPr>
          </w:p>
        </w:tc>
        <w:tc>
          <w:tcPr>
            <w:tcW w:w="56pt" w:type="dxa"/>
          </w:tcPr>
          <w:p w14:paraId="7DDB0099" w14:textId="77777777" w:rsidR="00EE5539" w:rsidRDefault="00EE5539">
            <w:pPr>
              <w:pStyle w:val="TableParagraph"/>
              <w:rPr>
                <w:rFonts w:ascii="Times New Roman"/>
                <w:sz w:val="16"/>
              </w:rPr>
            </w:pPr>
          </w:p>
        </w:tc>
      </w:tr>
      <w:tr w:rsidR="00EE5539" w14:paraId="3E856024" w14:textId="77777777">
        <w:trPr>
          <w:trHeight w:val="439"/>
        </w:trPr>
        <w:tc>
          <w:tcPr>
            <w:tcW w:w="63pt" w:type="dxa"/>
          </w:tcPr>
          <w:p w14:paraId="4A819EFA" w14:textId="77777777" w:rsidR="00EE5539" w:rsidRDefault="00000000">
            <w:pPr>
              <w:pStyle w:val="TableParagraph"/>
              <w:spacing w:before="6.90pt"/>
              <w:jc w:val="center"/>
              <w:rPr>
                <w:sz w:val="16"/>
              </w:rPr>
            </w:pPr>
            <w:r>
              <w:rPr>
                <w:sz w:val="16"/>
              </w:rPr>
              <w:t>Bok</w:t>
            </w:r>
            <w:r>
              <w:rPr>
                <w:spacing w:val="-3"/>
                <w:sz w:val="16"/>
              </w:rPr>
              <w:t xml:space="preserve"> </w:t>
            </w:r>
            <w:r>
              <w:rPr>
                <w:spacing w:val="-4"/>
                <w:sz w:val="16"/>
              </w:rPr>
              <w:t>Choy</w:t>
            </w:r>
          </w:p>
        </w:tc>
        <w:tc>
          <w:tcPr>
            <w:tcW w:w="50pt" w:type="dxa"/>
          </w:tcPr>
          <w:p w14:paraId="69BCAE7D" w14:textId="77777777" w:rsidR="00EE5539" w:rsidRDefault="00000000">
            <w:pPr>
              <w:pStyle w:val="TableParagraph"/>
              <w:spacing w:before="6.90pt"/>
              <w:ind w:start="0.25pt"/>
              <w:jc w:val="center"/>
              <w:rPr>
                <w:sz w:val="16"/>
              </w:rPr>
            </w:pPr>
            <w:r>
              <w:rPr>
                <w:spacing w:val="-2"/>
                <w:sz w:val="16"/>
              </w:rPr>
              <w:t>Seasonal</w:t>
            </w:r>
          </w:p>
        </w:tc>
        <w:tc>
          <w:tcPr>
            <w:tcW w:w="43pt" w:type="dxa"/>
          </w:tcPr>
          <w:p w14:paraId="067EF12B" w14:textId="77777777" w:rsidR="00EE5539" w:rsidRDefault="00000000">
            <w:pPr>
              <w:pStyle w:val="TableParagraph"/>
              <w:spacing w:before="6.90pt"/>
              <w:ind w:start="6.50pt" w:end="5.50pt"/>
              <w:jc w:val="center"/>
              <w:rPr>
                <w:sz w:val="16"/>
              </w:rPr>
            </w:pPr>
            <w:r>
              <w:rPr>
                <w:spacing w:val="-2"/>
                <w:sz w:val="16"/>
              </w:rPr>
              <w:t>Organic</w:t>
            </w:r>
          </w:p>
        </w:tc>
        <w:tc>
          <w:tcPr>
            <w:tcW w:w="58pt" w:type="dxa"/>
          </w:tcPr>
          <w:p w14:paraId="4EF6A67B" w14:textId="77777777" w:rsidR="00EE5539" w:rsidRDefault="00000000">
            <w:pPr>
              <w:pStyle w:val="TableParagraph"/>
              <w:spacing w:before="6.90pt"/>
              <w:ind w:start="1.25pt"/>
              <w:jc w:val="center"/>
              <w:rPr>
                <w:sz w:val="16"/>
              </w:rPr>
            </w:pPr>
            <w:r>
              <w:rPr>
                <w:spacing w:val="-4"/>
                <w:sz w:val="16"/>
              </w:rPr>
              <w:t>4.00</w:t>
            </w:r>
          </w:p>
        </w:tc>
        <w:tc>
          <w:tcPr>
            <w:tcW w:w="51pt" w:type="dxa"/>
          </w:tcPr>
          <w:p w14:paraId="675DAECC" w14:textId="77777777" w:rsidR="00EE5539" w:rsidRDefault="00000000">
            <w:pPr>
              <w:pStyle w:val="TableParagraph"/>
              <w:spacing w:before="6.90pt"/>
              <w:ind w:start="1pt"/>
              <w:jc w:val="center"/>
              <w:rPr>
                <w:sz w:val="16"/>
              </w:rPr>
            </w:pPr>
            <w:r>
              <w:rPr>
                <w:sz w:val="16"/>
              </w:rPr>
              <w:t>35#</w:t>
            </w:r>
            <w:r>
              <w:rPr>
                <w:spacing w:val="-3"/>
                <w:sz w:val="16"/>
              </w:rPr>
              <w:t xml:space="preserve"> </w:t>
            </w:r>
            <w:r>
              <w:rPr>
                <w:spacing w:val="-4"/>
                <w:sz w:val="16"/>
              </w:rPr>
              <w:t>case</w:t>
            </w:r>
          </w:p>
        </w:tc>
        <w:tc>
          <w:tcPr>
            <w:tcW w:w="36pt" w:type="dxa"/>
          </w:tcPr>
          <w:p w14:paraId="1007BA74" w14:textId="77777777" w:rsidR="00EE5539" w:rsidRDefault="00EE5539">
            <w:pPr>
              <w:pStyle w:val="TableParagraph"/>
              <w:rPr>
                <w:rFonts w:ascii="Times New Roman"/>
                <w:sz w:val="16"/>
              </w:rPr>
            </w:pPr>
          </w:p>
        </w:tc>
        <w:tc>
          <w:tcPr>
            <w:tcW w:w="43pt" w:type="dxa"/>
          </w:tcPr>
          <w:p w14:paraId="1388AEAA" w14:textId="77777777" w:rsidR="00EE5539" w:rsidRDefault="00EE5539">
            <w:pPr>
              <w:pStyle w:val="TableParagraph"/>
              <w:rPr>
                <w:rFonts w:ascii="Times New Roman"/>
                <w:sz w:val="16"/>
              </w:rPr>
            </w:pPr>
          </w:p>
        </w:tc>
        <w:tc>
          <w:tcPr>
            <w:tcW w:w="42pt" w:type="dxa"/>
          </w:tcPr>
          <w:p w14:paraId="7DA15DE9" w14:textId="77777777" w:rsidR="00EE5539" w:rsidRDefault="00EE5539">
            <w:pPr>
              <w:pStyle w:val="TableParagraph"/>
              <w:rPr>
                <w:rFonts w:ascii="Times New Roman"/>
                <w:sz w:val="16"/>
              </w:rPr>
            </w:pPr>
          </w:p>
        </w:tc>
        <w:tc>
          <w:tcPr>
            <w:tcW w:w="47pt" w:type="dxa"/>
          </w:tcPr>
          <w:p w14:paraId="329CAFA7" w14:textId="77777777" w:rsidR="00EE5539" w:rsidRDefault="00EE5539">
            <w:pPr>
              <w:pStyle w:val="TableParagraph"/>
              <w:rPr>
                <w:rFonts w:ascii="Times New Roman"/>
                <w:sz w:val="16"/>
              </w:rPr>
            </w:pPr>
          </w:p>
        </w:tc>
        <w:tc>
          <w:tcPr>
            <w:tcW w:w="44pt" w:type="dxa"/>
          </w:tcPr>
          <w:p w14:paraId="400B64D2" w14:textId="77777777" w:rsidR="00EE5539" w:rsidRDefault="00EE5539">
            <w:pPr>
              <w:pStyle w:val="TableParagraph"/>
              <w:rPr>
                <w:rFonts w:ascii="Times New Roman"/>
                <w:sz w:val="16"/>
              </w:rPr>
            </w:pPr>
          </w:p>
        </w:tc>
        <w:tc>
          <w:tcPr>
            <w:tcW w:w="41pt" w:type="dxa"/>
          </w:tcPr>
          <w:p w14:paraId="1027AD40" w14:textId="77777777" w:rsidR="00EE5539" w:rsidRDefault="00EE5539">
            <w:pPr>
              <w:pStyle w:val="TableParagraph"/>
              <w:rPr>
                <w:rFonts w:ascii="Times New Roman"/>
                <w:sz w:val="16"/>
              </w:rPr>
            </w:pPr>
          </w:p>
        </w:tc>
        <w:tc>
          <w:tcPr>
            <w:tcW w:w="28pt" w:type="dxa"/>
          </w:tcPr>
          <w:p w14:paraId="5D2E255F" w14:textId="77777777" w:rsidR="00EE5539" w:rsidRDefault="00EE5539">
            <w:pPr>
              <w:pStyle w:val="TableParagraph"/>
              <w:rPr>
                <w:rFonts w:ascii="Times New Roman"/>
                <w:sz w:val="16"/>
              </w:rPr>
            </w:pPr>
          </w:p>
        </w:tc>
        <w:tc>
          <w:tcPr>
            <w:tcW w:w="27pt" w:type="dxa"/>
          </w:tcPr>
          <w:p w14:paraId="4E5CA565" w14:textId="77777777" w:rsidR="00EE5539" w:rsidRDefault="00EE5539">
            <w:pPr>
              <w:pStyle w:val="TableParagraph"/>
              <w:rPr>
                <w:rFonts w:ascii="Times New Roman"/>
                <w:sz w:val="16"/>
              </w:rPr>
            </w:pPr>
          </w:p>
        </w:tc>
        <w:tc>
          <w:tcPr>
            <w:tcW w:w="44pt" w:type="dxa"/>
          </w:tcPr>
          <w:p w14:paraId="53420582" w14:textId="77777777" w:rsidR="00EE5539" w:rsidRDefault="00EE5539">
            <w:pPr>
              <w:pStyle w:val="TableParagraph"/>
              <w:rPr>
                <w:rFonts w:ascii="Times New Roman"/>
                <w:sz w:val="16"/>
              </w:rPr>
            </w:pPr>
          </w:p>
        </w:tc>
        <w:tc>
          <w:tcPr>
            <w:tcW w:w="37pt" w:type="dxa"/>
          </w:tcPr>
          <w:p w14:paraId="26DA22B2" w14:textId="77777777" w:rsidR="00EE5539" w:rsidRDefault="00EE5539">
            <w:pPr>
              <w:pStyle w:val="TableParagraph"/>
              <w:rPr>
                <w:rFonts w:ascii="Times New Roman"/>
                <w:sz w:val="16"/>
              </w:rPr>
            </w:pPr>
          </w:p>
        </w:tc>
        <w:tc>
          <w:tcPr>
            <w:tcW w:w="56pt" w:type="dxa"/>
          </w:tcPr>
          <w:p w14:paraId="1971D1AC" w14:textId="77777777" w:rsidR="00EE5539" w:rsidRDefault="00EE5539">
            <w:pPr>
              <w:pStyle w:val="TableParagraph"/>
              <w:rPr>
                <w:rFonts w:ascii="Times New Roman"/>
                <w:sz w:val="16"/>
              </w:rPr>
            </w:pPr>
          </w:p>
        </w:tc>
      </w:tr>
      <w:tr w:rsidR="00EE5539" w14:paraId="626CF472" w14:textId="77777777">
        <w:trPr>
          <w:trHeight w:val="419"/>
        </w:trPr>
        <w:tc>
          <w:tcPr>
            <w:tcW w:w="63pt" w:type="dxa"/>
          </w:tcPr>
          <w:p w14:paraId="1DC628CF" w14:textId="77777777" w:rsidR="00EE5539" w:rsidRDefault="00000000">
            <w:pPr>
              <w:pStyle w:val="TableParagraph"/>
              <w:spacing w:before="6.40pt"/>
              <w:jc w:val="center"/>
              <w:rPr>
                <w:sz w:val="16"/>
              </w:rPr>
            </w:pPr>
            <w:r>
              <w:rPr>
                <w:spacing w:val="-2"/>
                <w:sz w:val="16"/>
              </w:rPr>
              <w:t>Broccoli</w:t>
            </w:r>
          </w:p>
        </w:tc>
        <w:tc>
          <w:tcPr>
            <w:tcW w:w="50pt" w:type="dxa"/>
          </w:tcPr>
          <w:p w14:paraId="56185DF9" w14:textId="77777777" w:rsidR="00EE5539" w:rsidRDefault="00000000">
            <w:pPr>
              <w:pStyle w:val="TableParagraph"/>
              <w:spacing w:before="6.40pt"/>
              <w:ind w:start="0.25pt"/>
              <w:jc w:val="center"/>
              <w:rPr>
                <w:sz w:val="16"/>
              </w:rPr>
            </w:pPr>
            <w:r>
              <w:rPr>
                <w:spacing w:val="-2"/>
                <w:sz w:val="16"/>
              </w:rPr>
              <w:t>Bunched</w:t>
            </w:r>
          </w:p>
        </w:tc>
        <w:tc>
          <w:tcPr>
            <w:tcW w:w="43pt" w:type="dxa"/>
          </w:tcPr>
          <w:p w14:paraId="7FD9EBF3" w14:textId="77777777" w:rsidR="00EE5539" w:rsidRDefault="00000000">
            <w:pPr>
              <w:pStyle w:val="TableParagraph"/>
              <w:spacing w:before="6.40pt"/>
              <w:ind w:start="6.50pt" w:end="5.50pt"/>
              <w:jc w:val="center"/>
              <w:rPr>
                <w:sz w:val="16"/>
              </w:rPr>
            </w:pPr>
            <w:r>
              <w:rPr>
                <w:spacing w:val="-2"/>
                <w:sz w:val="16"/>
              </w:rPr>
              <w:t>Organic</w:t>
            </w:r>
          </w:p>
        </w:tc>
        <w:tc>
          <w:tcPr>
            <w:tcW w:w="58pt" w:type="dxa"/>
          </w:tcPr>
          <w:p w14:paraId="663DC8F4" w14:textId="77777777" w:rsidR="00EE5539" w:rsidRDefault="00000000">
            <w:pPr>
              <w:pStyle w:val="TableParagraph"/>
              <w:spacing w:before="6.40pt"/>
              <w:ind w:start="1.25pt"/>
              <w:jc w:val="center"/>
              <w:rPr>
                <w:sz w:val="16"/>
              </w:rPr>
            </w:pPr>
            <w:r>
              <w:rPr>
                <w:spacing w:val="-2"/>
                <w:sz w:val="16"/>
              </w:rPr>
              <w:t>20.00</w:t>
            </w:r>
          </w:p>
        </w:tc>
        <w:tc>
          <w:tcPr>
            <w:tcW w:w="51pt" w:type="dxa"/>
          </w:tcPr>
          <w:p w14:paraId="6B532642" w14:textId="77777777" w:rsidR="00EE5539" w:rsidRDefault="00000000">
            <w:pPr>
              <w:pStyle w:val="TableParagraph"/>
              <w:spacing w:before="1.60pt" w:line="9pt" w:lineRule="atLeas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6FEFA836" w14:textId="77777777" w:rsidR="00EE5539" w:rsidRDefault="00EE5539">
            <w:pPr>
              <w:pStyle w:val="TableParagraph"/>
              <w:rPr>
                <w:rFonts w:ascii="Times New Roman"/>
                <w:sz w:val="16"/>
              </w:rPr>
            </w:pPr>
          </w:p>
        </w:tc>
        <w:tc>
          <w:tcPr>
            <w:tcW w:w="43pt" w:type="dxa"/>
          </w:tcPr>
          <w:p w14:paraId="581511BB" w14:textId="77777777" w:rsidR="00EE5539" w:rsidRDefault="00EE5539">
            <w:pPr>
              <w:pStyle w:val="TableParagraph"/>
              <w:rPr>
                <w:rFonts w:ascii="Times New Roman"/>
                <w:sz w:val="16"/>
              </w:rPr>
            </w:pPr>
          </w:p>
        </w:tc>
        <w:tc>
          <w:tcPr>
            <w:tcW w:w="42pt" w:type="dxa"/>
          </w:tcPr>
          <w:p w14:paraId="3B56255A" w14:textId="77777777" w:rsidR="00EE5539" w:rsidRDefault="00EE5539">
            <w:pPr>
              <w:pStyle w:val="TableParagraph"/>
              <w:rPr>
                <w:rFonts w:ascii="Times New Roman"/>
                <w:sz w:val="16"/>
              </w:rPr>
            </w:pPr>
          </w:p>
        </w:tc>
        <w:tc>
          <w:tcPr>
            <w:tcW w:w="47pt" w:type="dxa"/>
          </w:tcPr>
          <w:p w14:paraId="72E3AF2E" w14:textId="77777777" w:rsidR="00EE5539" w:rsidRDefault="00EE5539">
            <w:pPr>
              <w:pStyle w:val="TableParagraph"/>
              <w:rPr>
                <w:rFonts w:ascii="Times New Roman"/>
                <w:sz w:val="16"/>
              </w:rPr>
            </w:pPr>
          </w:p>
        </w:tc>
        <w:tc>
          <w:tcPr>
            <w:tcW w:w="44pt" w:type="dxa"/>
          </w:tcPr>
          <w:p w14:paraId="23C46E79" w14:textId="77777777" w:rsidR="00EE5539" w:rsidRDefault="00EE5539">
            <w:pPr>
              <w:pStyle w:val="TableParagraph"/>
              <w:rPr>
                <w:rFonts w:ascii="Times New Roman"/>
                <w:sz w:val="16"/>
              </w:rPr>
            </w:pPr>
          </w:p>
        </w:tc>
        <w:tc>
          <w:tcPr>
            <w:tcW w:w="41pt" w:type="dxa"/>
          </w:tcPr>
          <w:p w14:paraId="41CEEE0D" w14:textId="77777777" w:rsidR="00EE5539" w:rsidRDefault="00EE5539">
            <w:pPr>
              <w:pStyle w:val="TableParagraph"/>
              <w:rPr>
                <w:rFonts w:ascii="Times New Roman"/>
                <w:sz w:val="16"/>
              </w:rPr>
            </w:pPr>
          </w:p>
        </w:tc>
        <w:tc>
          <w:tcPr>
            <w:tcW w:w="28pt" w:type="dxa"/>
          </w:tcPr>
          <w:p w14:paraId="3A8F3740" w14:textId="77777777" w:rsidR="00EE5539" w:rsidRDefault="00EE5539">
            <w:pPr>
              <w:pStyle w:val="TableParagraph"/>
              <w:rPr>
                <w:rFonts w:ascii="Times New Roman"/>
                <w:sz w:val="16"/>
              </w:rPr>
            </w:pPr>
          </w:p>
        </w:tc>
        <w:tc>
          <w:tcPr>
            <w:tcW w:w="27pt" w:type="dxa"/>
          </w:tcPr>
          <w:p w14:paraId="23475384" w14:textId="77777777" w:rsidR="00EE5539" w:rsidRDefault="00EE5539">
            <w:pPr>
              <w:pStyle w:val="TableParagraph"/>
              <w:rPr>
                <w:rFonts w:ascii="Times New Roman"/>
                <w:sz w:val="16"/>
              </w:rPr>
            </w:pPr>
          </w:p>
        </w:tc>
        <w:tc>
          <w:tcPr>
            <w:tcW w:w="44pt" w:type="dxa"/>
          </w:tcPr>
          <w:p w14:paraId="025BAA73" w14:textId="77777777" w:rsidR="00EE5539" w:rsidRDefault="00EE5539">
            <w:pPr>
              <w:pStyle w:val="TableParagraph"/>
              <w:rPr>
                <w:rFonts w:ascii="Times New Roman"/>
                <w:sz w:val="16"/>
              </w:rPr>
            </w:pPr>
          </w:p>
        </w:tc>
        <w:tc>
          <w:tcPr>
            <w:tcW w:w="37pt" w:type="dxa"/>
          </w:tcPr>
          <w:p w14:paraId="11A6B9CC" w14:textId="77777777" w:rsidR="00EE5539" w:rsidRDefault="00EE5539">
            <w:pPr>
              <w:pStyle w:val="TableParagraph"/>
              <w:rPr>
                <w:rFonts w:ascii="Times New Roman"/>
                <w:sz w:val="16"/>
              </w:rPr>
            </w:pPr>
          </w:p>
        </w:tc>
        <w:tc>
          <w:tcPr>
            <w:tcW w:w="56pt" w:type="dxa"/>
          </w:tcPr>
          <w:p w14:paraId="44328D8B" w14:textId="77777777" w:rsidR="00EE5539" w:rsidRDefault="00EE5539">
            <w:pPr>
              <w:pStyle w:val="TableParagraph"/>
              <w:rPr>
                <w:rFonts w:ascii="Times New Roman"/>
                <w:sz w:val="16"/>
              </w:rPr>
            </w:pPr>
          </w:p>
        </w:tc>
      </w:tr>
      <w:tr w:rsidR="00EE5539" w14:paraId="4AD97F4C" w14:textId="77777777">
        <w:trPr>
          <w:trHeight w:val="440"/>
        </w:trPr>
        <w:tc>
          <w:tcPr>
            <w:tcW w:w="63pt" w:type="dxa"/>
          </w:tcPr>
          <w:p w14:paraId="08EAA949" w14:textId="77777777" w:rsidR="00EE5539" w:rsidRDefault="00000000">
            <w:pPr>
              <w:pStyle w:val="TableParagraph"/>
              <w:spacing w:before="6.90pt"/>
              <w:jc w:val="center"/>
              <w:rPr>
                <w:sz w:val="16"/>
              </w:rPr>
            </w:pPr>
            <w:r>
              <w:rPr>
                <w:spacing w:val="-2"/>
                <w:sz w:val="16"/>
              </w:rPr>
              <w:t>Cabbage</w:t>
            </w:r>
          </w:p>
        </w:tc>
        <w:tc>
          <w:tcPr>
            <w:tcW w:w="50pt" w:type="dxa"/>
          </w:tcPr>
          <w:p w14:paraId="2D6D1044" w14:textId="77777777" w:rsidR="00EE5539" w:rsidRDefault="00000000">
            <w:pPr>
              <w:pStyle w:val="TableParagraph"/>
              <w:spacing w:before="2.30pt"/>
              <w:ind w:start="13.05pt" w:end="8.20pt" w:hanging="4.25pt"/>
              <w:rPr>
                <w:sz w:val="16"/>
              </w:rPr>
            </w:pPr>
            <w:r>
              <w:rPr>
                <w:sz w:val="16"/>
              </w:rPr>
              <w:t>Green</w:t>
            </w:r>
            <w:r>
              <w:rPr>
                <w:spacing w:val="-12"/>
                <w:sz w:val="16"/>
              </w:rPr>
              <w:t xml:space="preserve"> </w:t>
            </w:r>
            <w:r>
              <w:rPr>
                <w:sz w:val="16"/>
              </w:rPr>
              <w:t xml:space="preserve">or </w:t>
            </w:r>
            <w:r>
              <w:rPr>
                <w:spacing w:val="-2"/>
                <w:sz w:val="16"/>
              </w:rPr>
              <w:t>similar</w:t>
            </w:r>
          </w:p>
        </w:tc>
        <w:tc>
          <w:tcPr>
            <w:tcW w:w="43pt" w:type="dxa"/>
          </w:tcPr>
          <w:p w14:paraId="4C15C3C3" w14:textId="77777777" w:rsidR="00EE5539" w:rsidRDefault="00000000">
            <w:pPr>
              <w:pStyle w:val="TableParagraph"/>
              <w:spacing w:before="6.90pt"/>
              <w:ind w:start="6.50pt" w:end="5.50pt"/>
              <w:jc w:val="center"/>
              <w:rPr>
                <w:sz w:val="16"/>
              </w:rPr>
            </w:pPr>
            <w:r>
              <w:rPr>
                <w:spacing w:val="-2"/>
                <w:sz w:val="16"/>
              </w:rPr>
              <w:t>Organic</w:t>
            </w:r>
          </w:p>
        </w:tc>
        <w:tc>
          <w:tcPr>
            <w:tcW w:w="58pt" w:type="dxa"/>
          </w:tcPr>
          <w:p w14:paraId="7A03FF7B" w14:textId="77777777" w:rsidR="00EE5539" w:rsidRDefault="00000000">
            <w:pPr>
              <w:pStyle w:val="TableParagraph"/>
              <w:spacing w:before="6.90pt"/>
              <w:ind w:start="1.25pt"/>
              <w:jc w:val="center"/>
              <w:rPr>
                <w:sz w:val="16"/>
              </w:rPr>
            </w:pPr>
            <w:r>
              <w:rPr>
                <w:spacing w:val="-2"/>
                <w:sz w:val="16"/>
              </w:rPr>
              <w:t>25.00</w:t>
            </w:r>
          </w:p>
        </w:tc>
        <w:tc>
          <w:tcPr>
            <w:tcW w:w="51pt" w:type="dxa"/>
          </w:tcPr>
          <w:p w14:paraId="066D0441" w14:textId="77777777" w:rsidR="00EE5539" w:rsidRDefault="00000000">
            <w:pPr>
              <w:pStyle w:val="TableParagraph"/>
              <w:spacing w:before="6.90pt"/>
              <w:ind w:start="1pt"/>
              <w:jc w:val="center"/>
              <w:rPr>
                <w:sz w:val="16"/>
              </w:rPr>
            </w:pPr>
            <w:r>
              <w:rPr>
                <w:sz w:val="16"/>
              </w:rPr>
              <w:t>45#</w:t>
            </w:r>
            <w:r>
              <w:rPr>
                <w:spacing w:val="-3"/>
                <w:sz w:val="16"/>
              </w:rPr>
              <w:t xml:space="preserve"> </w:t>
            </w:r>
            <w:r>
              <w:rPr>
                <w:spacing w:val="-4"/>
                <w:sz w:val="16"/>
              </w:rPr>
              <w:t>case</w:t>
            </w:r>
          </w:p>
        </w:tc>
        <w:tc>
          <w:tcPr>
            <w:tcW w:w="36pt" w:type="dxa"/>
          </w:tcPr>
          <w:p w14:paraId="1F48DAC0" w14:textId="77777777" w:rsidR="00EE5539" w:rsidRDefault="00EE5539">
            <w:pPr>
              <w:pStyle w:val="TableParagraph"/>
              <w:rPr>
                <w:rFonts w:ascii="Times New Roman"/>
                <w:sz w:val="16"/>
              </w:rPr>
            </w:pPr>
          </w:p>
        </w:tc>
        <w:tc>
          <w:tcPr>
            <w:tcW w:w="43pt" w:type="dxa"/>
          </w:tcPr>
          <w:p w14:paraId="48FCC6E0" w14:textId="77777777" w:rsidR="00EE5539" w:rsidRDefault="00EE5539">
            <w:pPr>
              <w:pStyle w:val="TableParagraph"/>
              <w:rPr>
                <w:rFonts w:ascii="Times New Roman"/>
                <w:sz w:val="16"/>
              </w:rPr>
            </w:pPr>
          </w:p>
        </w:tc>
        <w:tc>
          <w:tcPr>
            <w:tcW w:w="42pt" w:type="dxa"/>
          </w:tcPr>
          <w:p w14:paraId="24665206" w14:textId="77777777" w:rsidR="00EE5539" w:rsidRDefault="00EE5539">
            <w:pPr>
              <w:pStyle w:val="TableParagraph"/>
              <w:rPr>
                <w:rFonts w:ascii="Times New Roman"/>
                <w:sz w:val="16"/>
              </w:rPr>
            </w:pPr>
          </w:p>
        </w:tc>
        <w:tc>
          <w:tcPr>
            <w:tcW w:w="47pt" w:type="dxa"/>
          </w:tcPr>
          <w:p w14:paraId="04657112" w14:textId="77777777" w:rsidR="00EE5539" w:rsidRDefault="00EE5539">
            <w:pPr>
              <w:pStyle w:val="TableParagraph"/>
              <w:rPr>
                <w:rFonts w:ascii="Times New Roman"/>
                <w:sz w:val="16"/>
              </w:rPr>
            </w:pPr>
          </w:p>
        </w:tc>
        <w:tc>
          <w:tcPr>
            <w:tcW w:w="44pt" w:type="dxa"/>
          </w:tcPr>
          <w:p w14:paraId="42AF7E8E" w14:textId="77777777" w:rsidR="00EE5539" w:rsidRDefault="00EE5539">
            <w:pPr>
              <w:pStyle w:val="TableParagraph"/>
              <w:rPr>
                <w:rFonts w:ascii="Times New Roman"/>
                <w:sz w:val="16"/>
              </w:rPr>
            </w:pPr>
          </w:p>
        </w:tc>
        <w:tc>
          <w:tcPr>
            <w:tcW w:w="41pt" w:type="dxa"/>
          </w:tcPr>
          <w:p w14:paraId="6196DE35" w14:textId="77777777" w:rsidR="00EE5539" w:rsidRDefault="00EE5539">
            <w:pPr>
              <w:pStyle w:val="TableParagraph"/>
              <w:rPr>
                <w:rFonts w:ascii="Times New Roman"/>
                <w:sz w:val="16"/>
              </w:rPr>
            </w:pPr>
          </w:p>
        </w:tc>
        <w:tc>
          <w:tcPr>
            <w:tcW w:w="28pt" w:type="dxa"/>
          </w:tcPr>
          <w:p w14:paraId="73D7822C" w14:textId="77777777" w:rsidR="00EE5539" w:rsidRDefault="00EE5539">
            <w:pPr>
              <w:pStyle w:val="TableParagraph"/>
              <w:rPr>
                <w:rFonts w:ascii="Times New Roman"/>
                <w:sz w:val="16"/>
              </w:rPr>
            </w:pPr>
          </w:p>
        </w:tc>
        <w:tc>
          <w:tcPr>
            <w:tcW w:w="27pt" w:type="dxa"/>
          </w:tcPr>
          <w:p w14:paraId="2DA9D9E8" w14:textId="77777777" w:rsidR="00EE5539" w:rsidRDefault="00EE5539">
            <w:pPr>
              <w:pStyle w:val="TableParagraph"/>
              <w:rPr>
                <w:rFonts w:ascii="Times New Roman"/>
                <w:sz w:val="16"/>
              </w:rPr>
            </w:pPr>
          </w:p>
        </w:tc>
        <w:tc>
          <w:tcPr>
            <w:tcW w:w="44pt" w:type="dxa"/>
          </w:tcPr>
          <w:p w14:paraId="68195FF0" w14:textId="77777777" w:rsidR="00EE5539" w:rsidRDefault="00EE5539">
            <w:pPr>
              <w:pStyle w:val="TableParagraph"/>
              <w:rPr>
                <w:rFonts w:ascii="Times New Roman"/>
                <w:sz w:val="16"/>
              </w:rPr>
            </w:pPr>
          </w:p>
        </w:tc>
        <w:tc>
          <w:tcPr>
            <w:tcW w:w="37pt" w:type="dxa"/>
          </w:tcPr>
          <w:p w14:paraId="30825F0B" w14:textId="77777777" w:rsidR="00EE5539" w:rsidRDefault="00EE5539">
            <w:pPr>
              <w:pStyle w:val="TableParagraph"/>
              <w:rPr>
                <w:rFonts w:ascii="Times New Roman"/>
                <w:sz w:val="16"/>
              </w:rPr>
            </w:pPr>
          </w:p>
        </w:tc>
        <w:tc>
          <w:tcPr>
            <w:tcW w:w="56pt" w:type="dxa"/>
          </w:tcPr>
          <w:p w14:paraId="1484EF35" w14:textId="77777777" w:rsidR="00EE5539" w:rsidRDefault="00EE5539">
            <w:pPr>
              <w:pStyle w:val="TableParagraph"/>
              <w:rPr>
                <w:rFonts w:ascii="Times New Roman"/>
                <w:sz w:val="16"/>
              </w:rPr>
            </w:pPr>
          </w:p>
        </w:tc>
      </w:tr>
      <w:tr w:rsidR="00EE5539" w14:paraId="105C0AFC" w14:textId="77777777">
        <w:trPr>
          <w:trHeight w:val="419"/>
        </w:trPr>
        <w:tc>
          <w:tcPr>
            <w:tcW w:w="63pt" w:type="dxa"/>
          </w:tcPr>
          <w:p w14:paraId="14F5658C" w14:textId="77777777" w:rsidR="00EE5539" w:rsidRDefault="00000000">
            <w:pPr>
              <w:pStyle w:val="TableParagraph"/>
              <w:spacing w:before="6.40pt"/>
              <w:jc w:val="center"/>
              <w:rPr>
                <w:sz w:val="16"/>
              </w:rPr>
            </w:pPr>
            <w:r>
              <w:rPr>
                <w:spacing w:val="-2"/>
                <w:sz w:val="16"/>
              </w:rPr>
              <w:t>Cabbage</w:t>
            </w:r>
          </w:p>
        </w:tc>
        <w:tc>
          <w:tcPr>
            <w:tcW w:w="50pt" w:type="dxa"/>
          </w:tcPr>
          <w:p w14:paraId="254564A8" w14:textId="77777777" w:rsidR="00EE5539" w:rsidRDefault="00000000">
            <w:pPr>
              <w:pStyle w:val="TableParagraph"/>
              <w:spacing w:before="1.60pt" w:line="9pt" w:lineRule="atLeast"/>
              <w:ind w:start="13.05pt" w:end="12pt" w:hanging="0.50pt"/>
              <w:rPr>
                <w:sz w:val="16"/>
              </w:rPr>
            </w:pPr>
            <w:r>
              <w:rPr>
                <w:sz w:val="16"/>
              </w:rPr>
              <w:t>Red</w:t>
            </w:r>
            <w:r>
              <w:rPr>
                <w:spacing w:val="-12"/>
                <w:sz w:val="16"/>
              </w:rPr>
              <w:t xml:space="preserve"> </w:t>
            </w:r>
            <w:r>
              <w:rPr>
                <w:sz w:val="16"/>
              </w:rPr>
              <w:t xml:space="preserve">or </w:t>
            </w:r>
            <w:r>
              <w:rPr>
                <w:spacing w:val="-2"/>
                <w:sz w:val="16"/>
              </w:rPr>
              <w:t>similar</w:t>
            </w:r>
          </w:p>
        </w:tc>
        <w:tc>
          <w:tcPr>
            <w:tcW w:w="43pt" w:type="dxa"/>
          </w:tcPr>
          <w:p w14:paraId="72334EBB" w14:textId="77777777" w:rsidR="00EE5539" w:rsidRDefault="00000000">
            <w:pPr>
              <w:pStyle w:val="TableParagraph"/>
              <w:spacing w:before="6.40pt"/>
              <w:ind w:start="6.50pt" w:end="5.50pt"/>
              <w:jc w:val="center"/>
              <w:rPr>
                <w:sz w:val="16"/>
              </w:rPr>
            </w:pPr>
            <w:r>
              <w:rPr>
                <w:spacing w:val="-2"/>
                <w:sz w:val="16"/>
              </w:rPr>
              <w:t>Organic</w:t>
            </w:r>
          </w:p>
        </w:tc>
        <w:tc>
          <w:tcPr>
            <w:tcW w:w="58pt" w:type="dxa"/>
          </w:tcPr>
          <w:p w14:paraId="356043A3" w14:textId="77777777" w:rsidR="00EE5539" w:rsidRDefault="00000000">
            <w:pPr>
              <w:pStyle w:val="TableParagraph"/>
              <w:spacing w:before="6.40pt"/>
              <w:ind w:start="1.25pt"/>
              <w:jc w:val="center"/>
              <w:rPr>
                <w:sz w:val="16"/>
              </w:rPr>
            </w:pPr>
            <w:r>
              <w:rPr>
                <w:spacing w:val="-2"/>
                <w:sz w:val="16"/>
              </w:rPr>
              <w:t>25.00</w:t>
            </w:r>
          </w:p>
        </w:tc>
        <w:tc>
          <w:tcPr>
            <w:tcW w:w="51pt" w:type="dxa"/>
          </w:tcPr>
          <w:p w14:paraId="490F86AD" w14:textId="77777777" w:rsidR="00EE5539" w:rsidRDefault="00000000">
            <w:pPr>
              <w:pStyle w:val="TableParagraph"/>
              <w:spacing w:before="6.40pt"/>
              <w:ind w:start="1pt"/>
              <w:jc w:val="center"/>
              <w:rPr>
                <w:sz w:val="16"/>
              </w:rPr>
            </w:pPr>
            <w:r>
              <w:rPr>
                <w:sz w:val="16"/>
              </w:rPr>
              <w:t>45#</w:t>
            </w:r>
            <w:r>
              <w:rPr>
                <w:spacing w:val="-3"/>
                <w:sz w:val="16"/>
              </w:rPr>
              <w:t xml:space="preserve"> </w:t>
            </w:r>
            <w:r>
              <w:rPr>
                <w:spacing w:val="-4"/>
                <w:sz w:val="16"/>
              </w:rPr>
              <w:t>case</w:t>
            </w:r>
          </w:p>
        </w:tc>
        <w:tc>
          <w:tcPr>
            <w:tcW w:w="36pt" w:type="dxa"/>
          </w:tcPr>
          <w:p w14:paraId="73AE791B" w14:textId="77777777" w:rsidR="00EE5539" w:rsidRDefault="00EE5539">
            <w:pPr>
              <w:pStyle w:val="TableParagraph"/>
              <w:rPr>
                <w:rFonts w:ascii="Times New Roman"/>
                <w:sz w:val="16"/>
              </w:rPr>
            </w:pPr>
          </w:p>
        </w:tc>
        <w:tc>
          <w:tcPr>
            <w:tcW w:w="43pt" w:type="dxa"/>
          </w:tcPr>
          <w:p w14:paraId="0768EDFC" w14:textId="77777777" w:rsidR="00EE5539" w:rsidRDefault="00EE5539">
            <w:pPr>
              <w:pStyle w:val="TableParagraph"/>
              <w:rPr>
                <w:rFonts w:ascii="Times New Roman"/>
                <w:sz w:val="16"/>
              </w:rPr>
            </w:pPr>
          </w:p>
        </w:tc>
        <w:tc>
          <w:tcPr>
            <w:tcW w:w="42pt" w:type="dxa"/>
          </w:tcPr>
          <w:p w14:paraId="5F7E82AF" w14:textId="77777777" w:rsidR="00EE5539" w:rsidRDefault="00EE5539">
            <w:pPr>
              <w:pStyle w:val="TableParagraph"/>
              <w:rPr>
                <w:rFonts w:ascii="Times New Roman"/>
                <w:sz w:val="16"/>
              </w:rPr>
            </w:pPr>
          </w:p>
        </w:tc>
        <w:tc>
          <w:tcPr>
            <w:tcW w:w="47pt" w:type="dxa"/>
          </w:tcPr>
          <w:p w14:paraId="13685EE0" w14:textId="77777777" w:rsidR="00EE5539" w:rsidRDefault="00EE5539">
            <w:pPr>
              <w:pStyle w:val="TableParagraph"/>
              <w:rPr>
                <w:rFonts w:ascii="Times New Roman"/>
                <w:sz w:val="16"/>
              </w:rPr>
            </w:pPr>
          </w:p>
        </w:tc>
        <w:tc>
          <w:tcPr>
            <w:tcW w:w="44pt" w:type="dxa"/>
          </w:tcPr>
          <w:p w14:paraId="260C6F0C" w14:textId="77777777" w:rsidR="00EE5539" w:rsidRDefault="00EE5539">
            <w:pPr>
              <w:pStyle w:val="TableParagraph"/>
              <w:rPr>
                <w:rFonts w:ascii="Times New Roman"/>
                <w:sz w:val="16"/>
              </w:rPr>
            </w:pPr>
          </w:p>
        </w:tc>
        <w:tc>
          <w:tcPr>
            <w:tcW w:w="41pt" w:type="dxa"/>
          </w:tcPr>
          <w:p w14:paraId="460CF7A0" w14:textId="77777777" w:rsidR="00EE5539" w:rsidRDefault="00EE5539">
            <w:pPr>
              <w:pStyle w:val="TableParagraph"/>
              <w:rPr>
                <w:rFonts w:ascii="Times New Roman"/>
                <w:sz w:val="16"/>
              </w:rPr>
            </w:pPr>
          </w:p>
        </w:tc>
        <w:tc>
          <w:tcPr>
            <w:tcW w:w="28pt" w:type="dxa"/>
          </w:tcPr>
          <w:p w14:paraId="7A848DE9" w14:textId="77777777" w:rsidR="00EE5539" w:rsidRDefault="00EE5539">
            <w:pPr>
              <w:pStyle w:val="TableParagraph"/>
              <w:rPr>
                <w:rFonts w:ascii="Times New Roman"/>
                <w:sz w:val="16"/>
              </w:rPr>
            </w:pPr>
          </w:p>
        </w:tc>
        <w:tc>
          <w:tcPr>
            <w:tcW w:w="27pt" w:type="dxa"/>
          </w:tcPr>
          <w:p w14:paraId="4A452D36" w14:textId="77777777" w:rsidR="00EE5539" w:rsidRDefault="00EE5539">
            <w:pPr>
              <w:pStyle w:val="TableParagraph"/>
              <w:rPr>
                <w:rFonts w:ascii="Times New Roman"/>
                <w:sz w:val="16"/>
              </w:rPr>
            </w:pPr>
          </w:p>
        </w:tc>
        <w:tc>
          <w:tcPr>
            <w:tcW w:w="44pt" w:type="dxa"/>
          </w:tcPr>
          <w:p w14:paraId="5AE45D56" w14:textId="77777777" w:rsidR="00EE5539" w:rsidRDefault="00EE5539">
            <w:pPr>
              <w:pStyle w:val="TableParagraph"/>
              <w:rPr>
                <w:rFonts w:ascii="Times New Roman"/>
                <w:sz w:val="16"/>
              </w:rPr>
            </w:pPr>
          </w:p>
        </w:tc>
        <w:tc>
          <w:tcPr>
            <w:tcW w:w="37pt" w:type="dxa"/>
          </w:tcPr>
          <w:p w14:paraId="05DD9B97" w14:textId="77777777" w:rsidR="00EE5539" w:rsidRDefault="00EE5539">
            <w:pPr>
              <w:pStyle w:val="TableParagraph"/>
              <w:rPr>
                <w:rFonts w:ascii="Times New Roman"/>
                <w:sz w:val="16"/>
              </w:rPr>
            </w:pPr>
          </w:p>
        </w:tc>
        <w:tc>
          <w:tcPr>
            <w:tcW w:w="56pt" w:type="dxa"/>
          </w:tcPr>
          <w:p w14:paraId="21A6A030" w14:textId="77777777" w:rsidR="00EE5539" w:rsidRDefault="00EE5539">
            <w:pPr>
              <w:pStyle w:val="TableParagraph"/>
              <w:rPr>
                <w:rFonts w:ascii="Times New Roman"/>
                <w:sz w:val="16"/>
              </w:rPr>
            </w:pPr>
          </w:p>
        </w:tc>
      </w:tr>
      <w:tr w:rsidR="00EE5539" w14:paraId="2EA9853B" w14:textId="77777777">
        <w:trPr>
          <w:trHeight w:val="439"/>
        </w:trPr>
        <w:tc>
          <w:tcPr>
            <w:tcW w:w="63pt" w:type="dxa"/>
          </w:tcPr>
          <w:p w14:paraId="361E2C35" w14:textId="77777777" w:rsidR="00EE5539" w:rsidRDefault="00000000">
            <w:pPr>
              <w:pStyle w:val="TableParagraph"/>
              <w:spacing w:before="6.90pt"/>
              <w:jc w:val="center"/>
              <w:rPr>
                <w:sz w:val="16"/>
              </w:rPr>
            </w:pPr>
            <w:r>
              <w:rPr>
                <w:spacing w:val="-2"/>
                <w:sz w:val="16"/>
              </w:rPr>
              <w:t>Cabbage</w:t>
            </w:r>
          </w:p>
        </w:tc>
        <w:tc>
          <w:tcPr>
            <w:tcW w:w="50pt" w:type="dxa"/>
          </w:tcPr>
          <w:p w14:paraId="3E92ABBF" w14:textId="77777777" w:rsidR="00EE5539" w:rsidRDefault="00000000">
            <w:pPr>
              <w:pStyle w:val="TableParagraph"/>
              <w:spacing w:before="2.30pt"/>
              <w:ind w:start="13.05pt" w:end="8.20pt" w:hanging="4.25pt"/>
              <w:rPr>
                <w:sz w:val="16"/>
              </w:rPr>
            </w:pPr>
            <w:r>
              <w:rPr>
                <w:sz w:val="16"/>
              </w:rPr>
              <w:t>Savoy</w:t>
            </w:r>
            <w:r>
              <w:rPr>
                <w:spacing w:val="-12"/>
                <w:sz w:val="16"/>
              </w:rPr>
              <w:t xml:space="preserve"> </w:t>
            </w:r>
            <w:r>
              <w:rPr>
                <w:sz w:val="16"/>
              </w:rPr>
              <w:t xml:space="preserve">or </w:t>
            </w:r>
            <w:r>
              <w:rPr>
                <w:spacing w:val="-2"/>
                <w:sz w:val="16"/>
              </w:rPr>
              <w:t>similar</w:t>
            </w:r>
          </w:p>
        </w:tc>
        <w:tc>
          <w:tcPr>
            <w:tcW w:w="43pt" w:type="dxa"/>
          </w:tcPr>
          <w:p w14:paraId="1BD38499" w14:textId="77777777" w:rsidR="00EE5539" w:rsidRDefault="00000000">
            <w:pPr>
              <w:pStyle w:val="TableParagraph"/>
              <w:spacing w:before="6.90pt"/>
              <w:ind w:start="6.50pt" w:end="5.50pt"/>
              <w:jc w:val="center"/>
              <w:rPr>
                <w:sz w:val="16"/>
              </w:rPr>
            </w:pPr>
            <w:r>
              <w:rPr>
                <w:spacing w:val="-2"/>
                <w:sz w:val="16"/>
              </w:rPr>
              <w:t>Organic</w:t>
            </w:r>
          </w:p>
        </w:tc>
        <w:tc>
          <w:tcPr>
            <w:tcW w:w="58pt" w:type="dxa"/>
          </w:tcPr>
          <w:p w14:paraId="1C929CA1" w14:textId="77777777" w:rsidR="00EE5539" w:rsidRDefault="00000000">
            <w:pPr>
              <w:pStyle w:val="TableParagraph"/>
              <w:spacing w:before="6.90pt"/>
              <w:ind w:start="1.25pt"/>
              <w:jc w:val="center"/>
              <w:rPr>
                <w:sz w:val="16"/>
              </w:rPr>
            </w:pPr>
            <w:r>
              <w:rPr>
                <w:spacing w:val="-2"/>
                <w:sz w:val="16"/>
              </w:rPr>
              <w:t>25.00</w:t>
            </w:r>
          </w:p>
        </w:tc>
        <w:tc>
          <w:tcPr>
            <w:tcW w:w="51pt" w:type="dxa"/>
          </w:tcPr>
          <w:p w14:paraId="3F8F850F" w14:textId="77777777" w:rsidR="00EE5539" w:rsidRDefault="00000000">
            <w:pPr>
              <w:pStyle w:val="TableParagraph"/>
              <w:spacing w:before="6.90pt"/>
              <w:ind w:start="1pt"/>
              <w:jc w:val="center"/>
              <w:rPr>
                <w:sz w:val="16"/>
              </w:rPr>
            </w:pPr>
            <w:r>
              <w:rPr>
                <w:sz w:val="16"/>
              </w:rPr>
              <w:t>35#</w:t>
            </w:r>
            <w:r>
              <w:rPr>
                <w:spacing w:val="-3"/>
                <w:sz w:val="16"/>
              </w:rPr>
              <w:t xml:space="preserve"> </w:t>
            </w:r>
            <w:r>
              <w:rPr>
                <w:spacing w:val="-4"/>
                <w:sz w:val="16"/>
              </w:rPr>
              <w:t>case</w:t>
            </w:r>
          </w:p>
        </w:tc>
        <w:tc>
          <w:tcPr>
            <w:tcW w:w="36pt" w:type="dxa"/>
          </w:tcPr>
          <w:p w14:paraId="7FF06F9B" w14:textId="77777777" w:rsidR="00EE5539" w:rsidRDefault="00EE5539">
            <w:pPr>
              <w:pStyle w:val="TableParagraph"/>
              <w:rPr>
                <w:rFonts w:ascii="Times New Roman"/>
                <w:sz w:val="16"/>
              </w:rPr>
            </w:pPr>
          </w:p>
        </w:tc>
        <w:tc>
          <w:tcPr>
            <w:tcW w:w="43pt" w:type="dxa"/>
          </w:tcPr>
          <w:p w14:paraId="45F6815F" w14:textId="77777777" w:rsidR="00EE5539" w:rsidRDefault="00EE5539">
            <w:pPr>
              <w:pStyle w:val="TableParagraph"/>
              <w:rPr>
                <w:rFonts w:ascii="Times New Roman"/>
                <w:sz w:val="16"/>
              </w:rPr>
            </w:pPr>
          </w:p>
        </w:tc>
        <w:tc>
          <w:tcPr>
            <w:tcW w:w="42pt" w:type="dxa"/>
          </w:tcPr>
          <w:p w14:paraId="1CCE014A" w14:textId="77777777" w:rsidR="00EE5539" w:rsidRDefault="00EE5539">
            <w:pPr>
              <w:pStyle w:val="TableParagraph"/>
              <w:rPr>
                <w:rFonts w:ascii="Times New Roman"/>
                <w:sz w:val="16"/>
              </w:rPr>
            </w:pPr>
          </w:p>
        </w:tc>
        <w:tc>
          <w:tcPr>
            <w:tcW w:w="47pt" w:type="dxa"/>
          </w:tcPr>
          <w:p w14:paraId="26143D50" w14:textId="77777777" w:rsidR="00EE5539" w:rsidRDefault="00EE5539">
            <w:pPr>
              <w:pStyle w:val="TableParagraph"/>
              <w:rPr>
                <w:rFonts w:ascii="Times New Roman"/>
                <w:sz w:val="16"/>
              </w:rPr>
            </w:pPr>
          </w:p>
        </w:tc>
        <w:tc>
          <w:tcPr>
            <w:tcW w:w="44pt" w:type="dxa"/>
          </w:tcPr>
          <w:p w14:paraId="71810033" w14:textId="77777777" w:rsidR="00EE5539" w:rsidRDefault="00EE5539">
            <w:pPr>
              <w:pStyle w:val="TableParagraph"/>
              <w:rPr>
                <w:rFonts w:ascii="Times New Roman"/>
                <w:sz w:val="16"/>
              </w:rPr>
            </w:pPr>
          </w:p>
        </w:tc>
        <w:tc>
          <w:tcPr>
            <w:tcW w:w="41pt" w:type="dxa"/>
          </w:tcPr>
          <w:p w14:paraId="7CF19212" w14:textId="77777777" w:rsidR="00EE5539" w:rsidRDefault="00EE5539">
            <w:pPr>
              <w:pStyle w:val="TableParagraph"/>
              <w:rPr>
                <w:rFonts w:ascii="Times New Roman"/>
                <w:sz w:val="16"/>
              </w:rPr>
            </w:pPr>
          </w:p>
        </w:tc>
        <w:tc>
          <w:tcPr>
            <w:tcW w:w="28pt" w:type="dxa"/>
          </w:tcPr>
          <w:p w14:paraId="5A7DABF5" w14:textId="77777777" w:rsidR="00EE5539" w:rsidRDefault="00EE5539">
            <w:pPr>
              <w:pStyle w:val="TableParagraph"/>
              <w:rPr>
                <w:rFonts w:ascii="Times New Roman"/>
                <w:sz w:val="16"/>
              </w:rPr>
            </w:pPr>
          </w:p>
        </w:tc>
        <w:tc>
          <w:tcPr>
            <w:tcW w:w="27pt" w:type="dxa"/>
          </w:tcPr>
          <w:p w14:paraId="223AB3BE" w14:textId="77777777" w:rsidR="00EE5539" w:rsidRDefault="00EE5539">
            <w:pPr>
              <w:pStyle w:val="TableParagraph"/>
              <w:rPr>
                <w:rFonts w:ascii="Times New Roman"/>
                <w:sz w:val="16"/>
              </w:rPr>
            </w:pPr>
          </w:p>
        </w:tc>
        <w:tc>
          <w:tcPr>
            <w:tcW w:w="44pt" w:type="dxa"/>
          </w:tcPr>
          <w:p w14:paraId="410E3C6A" w14:textId="77777777" w:rsidR="00EE5539" w:rsidRDefault="00EE5539">
            <w:pPr>
              <w:pStyle w:val="TableParagraph"/>
              <w:rPr>
                <w:rFonts w:ascii="Times New Roman"/>
                <w:sz w:val="16"/>
              </w:rPr>
            </w:pPr>
          </w:p>
        </w:tc>
        <w:tc>
          <w:tcPr>
            <w:tcW w:w="37pt" w:type="dxa"/>
          </w:tcPr>
          <w:p w14:paraId="5A3097C8" w14:textId="77777777" w:rsidR="00EE5539" w:rsidRDefault="00EE5539">
            <w:pPr>
              <w:pStyle w:val="TableParagraph"/>
              <w:rPr>
                <w:rFonts w:ascii="Times New Roman"/>
                <w:sz w:val="16"/>
              </w:rPr>
            </w:pPr>
          </w:p>
        </w:tc>
        <w:tc>
          <w:tcPr>
            <w:tcW w:w="56pt" w:type="dxa"/>
          </w:tcPr>
          <w:p w14:paraId="153BB55E" w14:textId="77777777" w:rsidR="00EE5539" w:rsidRDefault="00EE5539">
            <w:pPr>
              <w:pStyle w:val="TableParagraph"/>
              <w:rPr>
                <w:rFonts w:ascii="Times New Roman"/>
                <w:sz w:val="16"/>
              </w:rPr>
            </w:pPr>
          </w:p>
        </w:tc>
      </w:tr>
      <w:tr w:rsidR="00EE5539" w14:paraId="4D331B7B" w14:textId="77777777">
        <w:trPr>
          <w:trHeight w:val="420"/>
        </w:trPr>
        <w:tc>
          <w:tcPr>
            <w:tcW w:w="63pt" w:type="dxa"/>
          </w:tcPr>
          <w:p w14:paraId="3868F71C" w14:textId="77777777" w:rsidR="00EE5539" w:rsidRDefault="00000000">
            <w:pPr>
              <w:pStyle w:val="TableParagraph"/>
              <w:spacing w:before="6.40pt"/>
              <w:jc w:val="center"/>
              <w:rPr>
                <w:sz w:val="16"/>
              </w:rPr>
            </w:pPr>
            <w:r>
              <w:rPr>
                <w:spacing w:val="-2"/>
                <w:sz w:val="16"/>
              </w:rPr>
              <w:t>Cantaloupe</w:t>
            </w:r>
          </w:p>
        </w:tc>
        <w:tc>
          <w:tcPr>
            <w:tcW w:w="50pt" w:type="dxa"/>
          </w:tcPr>
          <w:p w14:paraId="2DDCBC5F" w14:textId="77777777" w:rsidR="00EE5539" w:rsidRDefault="00000000">
            <w:pPr>
              <w:pStyle w:val="TableParagraph"/>
              <w:spacing w:before="6.40pt"/>
              <w:ind w:start="0.25pt"/>
              <w:jc w:val="center"/>
              <w:rPr>
                <w:sz w:val="16"/>
              </w:rPr>
            </w:pPr>
            <w:r>
              <w:rPr>
                <w:spacing w:val="-2"/>
                <w:sz w:val="16"/>
              </w:rPr>
              <w:t>Seasonal</w:t>
            </w:r>
          </w:p>
        </w:tc>
        <w:tc>
          <w:tcPr>
            <w:tcW w:w="43pt" w:type="dxa"/>
          </w:tcPr>
          <w:p w14:paraId="08336221" w14:textId="77777777" w:rsidR="00EE5539" w:rsidRDefault="00000000">
            <w:pPr>
              <w:pStyle w:val="TableParagraph"/>
              <w:spacing w:before="6.40pt"/>
              <w:ind w:start="6.50pt" w:end="5.50pt"/>
              <w:jc w:val="center"/>
              <w:rPr>
                <w:sz w:val="16"/>
              </w:rPr>
            </w:pPr>
            <w:r>
              <w:rPr>
                <w:spacing w:val="-2"/>
                <w:sz w:val="16"/>
              </w:rPr>
              <w:t>Organic</w:t>
            </w:r>
          </w:p>
        </w:tc>
        <w:tc>
          <w:tcPr>
            <w:tcW w:w="58pt" w:type="dxa"/>
          </w:tcPr>
          <w:p w14:paraId="364848C2" w14:textId="77777777" w:rsidR="00EE5539" w:rsidRDefault="00000000">
            <w:pPr>
              <w:pStyle w:val="TableParagraph"/>
              <w:spacing w:before="6.40pt"/>
              <w:ind w:start="1.25pt"/>
              <w:jc w:val="center"/>
              <w:rPr>
                <w:sz w:val="16"/>
              </w:rPr>
            </w:pPr>
            <w:r>
              <w:rPr>
                <w:spacing w:val="-2"/>
                <w:sz w:val="16"/>
              </w:rPr>
              <w:t>10.00</w:t>
            </w:r>
          </w:p>
        </w:tc>
        <w:tc>
          <w:tcPr>
            <w:tcW w:w="51pt" w:type="dxa"/>
          </w:tcPr>
          <w:p w14:paraId="0E1BF9DF" w14:textId="77777777" w:rsidR="00EE5539" w:rsidRDefault="00000000">
            <w:pPr>
              <w:pStyle w:val="TableParagraph"/>
              <w:spacing w:before="6.40pt"/>
              <w:ind w:start="1pt"/>
              <w:jc w:val="center"/>
              <w:rPr>
                <w:sz w:val="16"/>
              </w:rPr>
            </w:pPr>
            <w:r>
              <w:rPr>
                <w:sz w:val="16"/>
              </w:rPr>
              <w:t>30#</w:t>
            </w:r>
            <w:r>
              <w:rPr>
                <w:spacing w:val="-3"/>
                <w:sz w:val="16"/>
              </w:rPr>
              <w:t xml:space="preserve"> </w:t>
            </w:r>
            <w:r>
              <w:rPr>
                <w:spacing w:val="-4"/>
                <w:sz w:val="16"/>
              </w:rPr>
              <w:t>case</w:t>
            </w:r>
          </w:p>
        </w:tc>
        <w:tc>
          <w:tcPr>
            <w:tcW w:w="36pt" w:type="dxa"/>
          </w:tcPr>
          <w:p w14:paraId="624D86BF" w14:textId="77777777" w:rsidR="00EE5539" w:rsidRDefault="00EE5539">
            <w:pPr>
              <w:pStyle w:val="TableParagraph"/>
              <w:rPr>
                <w:rFonts w:ascii="Times New Roman"/>
                <w:sz w:val="16"/>
              </w:rPr>
            </w:pPr>
          </w:p>
        </w:tc>
        <w:tc>
          <w:tcPr>
            <w:tcW w:w="43pt" w:type="dxa"/>
          </w:tcPr>
          <w:p w14:paraId="53374A11" w14:textId="77777777" w:rsidR="00EE5539" w:rsidRDefault="00EE5539">
            <w:pPr>
              <w:pStyle w:val="TableParagraph"/>
              <w:rPr>
                <w:rFonts w:ascii="Times New Roman"/>
                <w:sz w:val="16"/>
              </w:rPr>
            </w:pPr>
          </w:p>
        </w:tc>
        <w:tc>
          <w:tcPr>
            <w:tcW w:w="42pt" w:type="dxa"/>
          </w:tcPr>
          <w:p w14:paraId="0B21519C" w14:textId="77777777" w:rsidR="00EE5539" w:rsidRDefault="00EE5539">
            <w:pPr>
              <w:pStyle w:val="TableParagraph"/>
              <w:rPr>
                <w:rFonts w:ascii="Times New Roman"/>
                <w:sz w:val="16"/>
              </w:rPr>
            </w:pPr>
          </w:p>
        </w:tc>
        <w:tc>
          <w:tcPr>
            <w:tcW w:w="47pt" w:type="dxa"/>
          </w:tcPr>
          <w:p w14:paraId="18448293" w14:textId="77777777" w:rsidR="00EE5539" w:rsidRDefault="00EE5539">
            <w:pPr>
              <w:pStyle w:val="TableParagraph"/>
              <w:rPr>
                <w:rFonts w:ascii="Times New Roman"/>
                <w:sz w:val="16"/>
              </w:rPr>
            </w:pPr>
          </w:p>
        </w:tc>
        <w:tc>
          <w:tcPr>
            <w:tcW w:w="44pt" w:type="dxa"/>
          </w:tcPr>
          <w:p w14:paraId="1751FE06" w14:textId="77777777" w:rsidR="00EE5539" w:rsidRDefault="00EE5539">
            <w:pPr>
              <w:pStyle w:val="TableParagraph"/>
              <w:rPr>
                <w:rFonts w:ascii="Times New Roman"/>
                <w:sz w:val="16"/>
              </w:rPr>
            </w:pPr>
          </w:p>
        </w:tc>
        <w:tc>
          <w:tcPr>
            <w:tcW w:w="41pt" w:type="dxa"/>
          </w:tcPr>
          <w:p w14:paraId="3F8ADDA2" w14:textId="77777777" w:rsidR="00EE5539" w:rsidRDefault="00EE5539">
            <w:pPr>
              <w:pStyle w:val="TableParagraph"/>
              <w:rPr>
                <w:rFonts w:ascii="Times New Roman"/>
                <w:sz w:val="16"/>
              </w:rPr>
            </w:pPr>
          </w:p>
        </w:tc>
        <w:tc>
          <w:tcPr>
            <w:tcW w:w="28pt" w:type="dxa"/>
          </w:tcPr>
          <w:p w14:paraId="4D656532" w14:textId="77777777" w:rsidR="00EE5539" w:rsidRDefault="00EE5539">
            <w:pPr>
              <w:pStyle w:val="TableParagraph"/>
              <w:rPr>
                <w:rFonts w:ascii="Times New Roman"/>
                <w:sz w:val="16"/>
              </w:rPr>
            </w:pPr>
          </w:p>
        </w:tc>
        <w:tc>
          <w:tcPr>
            <w:tcW w:w="27pt" w:type="dxa"/>
          </w:tcPr>
          <w:p w14:paraId="45E804BB" w14:textId="77777777" w:rsidR="00EE5539" w:rsidRDefault="00EE5539">
            <w:pPr>
              <w:pStyle w:val="TableParagraph"/>
              <w:rPr>
                <w:rFonts w:ascii="Times New Roman"/>
                <w:sz w:val="16"/>
              </w:rPr>
            </w:pPr>
          </w:p>
        </w:tc>
        <w:tc>
          <w:tcPr>
            <w:tcW w:w="44pt" w:type="dxa"/>
          </w:tcPr>
          <w:p w14:paraId="710A6467" w14:textId="77777777" w:rsidR="00EE5539" w:rsidRDefault="00EE5539">
            <w:pPr>
              <w:pStyle w:val="TableParagraph"/>
              <w:rPr>
                <w:rFonts w:ascii="Times New Roman"/>
                <w:sz w:val="16"/>
              </w:rPr>
            </w:pPr>
          </w:p>
        </w:tc>
        <w:tc>
          <w:tcPr>
            <w:tcW w:w="37pt" w:type="dxa"/>
          </w:tcPr>
          <w:p w14:paraId="36BAC7E4" w14:textId="77777777" w:rsidR="00EE5539" w:rsidRDefault="00EE5539">
            <w:pPr>
              <w:pStyle w:val="TableParagraph"/>
              <w:rPr>
                <w:rFonts w:ascii="Times New Roman"/>
                <w:sz w:val="16"/>
              </w:rPr>
            </w:pPr>
          </w:p>
        </w:tc>
        <w:tc>
          <w:tcPr>
            <w:tcW w:w="56pt" w:type="dxa"/>
          </w:tcPr>
          <w:p w14:paraId="36935510" w14:textId="77777777" w:rsidR="00EE5539" w:rsidRDefault="00EE5539">
            <w:pPr>
              <w:pStyle w:val="TableParagraph"/>
              <w:rPr>
                <w:rFonts w:ascii="Times New Roman"/>
                <w:sz w:val="16"/>
              </w:rPr>
            </w:pPr>
          </w:p>
        </w:tc>
      </w:tr>
      <w:tr w:rsidR="00EE5539" w14:paraId="0E654033" w14:textId="77777777">
        <w:trPr>
          <w:trHeight w:val="559"/>
        </w:trPr>
        <w:tc>
          <w:tcPr>
            <w:tcW w:w="63pt" w:type="dxa"/>
          </w:tcPr>
          <w:p w14:paraId="3CB22144" w14:textId="77777777" w:rsidR="00EE5539" w:rsidRDefault="00EE5539">
            <w:pPr>
              <w:pStyle w:val="TableParagraph"/>
              <w:spacing w:before="0.60pt"/>
              <w:rPr>
                <w:sz w:val="16"/>
              </w:rPr>
            </w:pPr>
          </w:p>
          <w:p w14:paraId="18B2F08B" w14:textId="77777777" w:rsidR="00EE5539" w:rsidRDefault="00000000">
            <w:pPr>
              <w:pStyle w:val="TableParagraph"/>
              <w:spacing w:before="0.05pt"/>
              <w:jc w:val="center"/>
              <w:rPr>
                <w:sz w:val="16"/>
              </w:rPr>
            </w:pPr>
            <w:r>
              <w:rPr>
                <w:spacing w:val="-2"/>
                <w:sz w:val="16"/>
              </w:rPr>
              <w:t>Carrots</w:t>
            </w:r>
          </w:p>
        </w:tc>
        <w:tc>
          <w:tcPr>
            <w:tcW w:w="50pt" w:type="dxa"/>
          </w:tcPr>
          <w:p w14:paraId="23C2B8DF" w14:textId="77777777" w:rsidR="00EE5539" w:rsidRDefault="00000000">
            <w:pPr>
              <w:pStyle w:val="TableParagraph"/>
              <w:spacing w:line="9pt" w:lineRule="atLeast"/>
              <w:ind w:start="5.90pt" w:end="5.55pt"/>
              <w:jc w:val="center"/>
              <w:rPr>
                <w:sz w:val="16"/>
              </w:rPr>
            </w:pPr>
            <w:r>
              <w:rPr>
                <w:spacing w:val="-2"/>
                <w:sz w:val="16"/>
              </w:rPr>
              <w:t xml:space="preserve">Mixed </w:t>
            </w:r>
            <w:r>
              <w:rPr>
                <w:sz w:val="16"/>
              </w:rPr>
              <w:t>Colors</w:t>
            </w:r>
            <w:r>
              <w:rPr>
                <w:spacing w:val="-12"/>
                <w:sz w:val="16"/>
              </w:rPr>
              <w:t xml:space="preserve"> </w:t>
            </w:r>
            <w:r>
              <w:rPr>
                <w:sz w:val="16"/>
              </w:rPr>
              <w:t xml:space="preserve">or </w:t>
            </w:r>
            <w:r>
              <w:rPr>
                <w:spacing w:val="-2"/>
                <w:sz w:val="16"/>
              </w:rPr>
              <w:t>similar</w:t>
            </w:r>
          </w:p>
        </w:tc>
        <w:tc>
          <w:tcPr>
            <w:tcW w:w="43pt" w:type="dxa"/>
          </w:tcPr>
          <w:p w14:paraId="003B1B95" w14:textId="77777777" w:rsidR="00EE5539" w:rsidRDefault="00EE5539">
            <w:pPr>
              <w:pStyle w:val="TableParagraph"/>
              <w:spacing w:before="0.60pt"/>
              <w:rPr>
                <w:sz w:val="16"/>
              </w:rPr>
            </w:pPr>
          </w:p>
          <w:p w14:paraId="769DCB10" w14:textId="77777777" w:rsidR="00EE5539" w:rsidRDefault="00000000">
            <w:pPr>
              <w:pStyle w:val="TableParagraph"/>
              <w:spacing w:before="0.05pt"/>
              <w:ind w:start="6.50pt" w:end="5.50pt"/>
              <w:jc w:val="center"/>
              <w:rPr>
                <w:sz w:val="16"/>
              </w:rPr>
            </w:pPr>
            <w:r>
              <w:rPr>
                <w:spacing w:val="-2"/>
                <w:sz w:val="16"/>
              </w:rPr>
              <w:t>Organic</w:t>
            </w:r>
          </w:p>
        </w:tc>
        <w:tc>
          <w:tcPr>
            <w:tcW w:w="58pt" w:type="dxa"/>
          </w:tcPr>
          <w:p w14:paraId="1E841DE7" w14:textId="77777777" w:rsidR="00EE5539" w:rsidRDefault="00EE5539">
            <w:pPr>
              <w:pStyle w:val="TableParagraph"/>
              <w:spacing w:before="0.60pt"/>
              <w:rPr>
                <w:sz w:val="16"/>
              </w:rPr>
            </w:pPr>
          </w:p>
          <w:p w14:paraId="4D7BD6CC" w14:textId="77777777" w:rsidR="00EE5539" w:rsidRDefault="00000000">
            <w:pPr>
              <w:pStyle w:val="TableParagraph"/>
              <w:spacing w:before="0.05pt"/>
              <w:ind w:start="1.25pt"/>
              <w:jc w:val="center"/>
              <w:rPr>
                <w:sz w:val="16"/>
              </w:rPr>
            </w:pPr>
            <w:r>
              <w:rPr>
                <w:spacing w:val="-4"/>
                <w:sz w:val="16"/>
              </w:rPr>
              <w:t>5.00</w:t>
            </w:r>
          </w:p>
        </w:tc>
        <w:tc>
          <w:tcPr>
            <w:tcW w:w="51pt" w:type="dxa"/>
          </w:tcPr>
          <w:p w14:paraId="22EC2C93" w14:textId="77777777" w:rsidR="00EE5539" w:rsidRDefault="00000000">
            <w:pPr>
              <w:pStyle w:val="TableParagraph"/>
              <w:spacing w:before="5.25p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5976BC6C" w14:textId="77777777" w:rsidR="00EE5539" w:rsidRDefault="00EE5539">
            <w:pPr>
              <w:pStyle w:val="TableParagraph"/>
              <w:rPr>
                <w:rFonts w:ascii="Times New Roman"/>
                <w:sz w:val="16"/>
              </w:rPr>
            </w:pPr>
          </w:p>
        </w:tc>
        <w:tc>
          <w:tcPr>
            <w:tcW w:w="43pt" w:type="dxa"/>
          </w:tcPr>
          <w:p w14:paraId="3B275DD7" w14:textId="77777777" w:rsidR="00EE5539" w:rsidRDefault="00EE5539">
            <w:pPr>
              <w:pStyle w:val="TableParagraph"/>
              <w:rPr>
                <w:rFonts w:ascii="Times New Roman"/>
                <w:sz w:val="16"/>
              </w:rPr>
            </w:pPr>
          </w:p>
        </w:tc>
        <w:tc>
          <w:tcPr>
            <w:tcW w:w="42pt" w:type="dxa"/>
          </w:tcPr>
          <w:p w14:paraId="7047DC71" w14:textId="77777777" w:rsidR="00EE5539" w:rsidRDefault="00EE5539">
            <w:pPr>
              <w:pStyle w:val="TableParagraph"/>
              <w:rPr>
                <w:rFonts w:ascii="Times New Roman"/>
                <w:sz w:val="16"/>
              </w:rPr>
            </w:pPr>
          </w:p>
        </w:tc>
        <w:tc>
          <w:tcPr>
            <w:tcW w:w="47pt" w:type="dxa"/>
          </w:tcPr>
          <w:p w14:paraId="0FE0C501" w14:textId="77777777" w:rsidR="00EE5539" w:rsidRDefault="00EE5539">
            <w:pPr>
              <w:pStyle w:val="TableParagraph"/>
              <w:rPr>
                <w:rFonts w:ascii="Times New Roman"/>
                <w:sz w:val="16"/>
              </w:rPr>
            </w:pPr>
          </w:p>
        </w:tc>
        <w:tc>
          <w:tcPr>
            <w:tcW w:w="44pt" w:type="dxa"/>
          </w:tcPr>
          <w:p w14:paraId="3CF264D8" w14:textId="77777777" w:rsidR="00EE5539" w:rsidRDefault="00EE5539">
            <w:pPr>
              <w:pStyle w:val="TableParagraph"/>
              <w:rPr>
                <w:rFonts w:ascii="Times New Roman"/>
                <w:sz w:val="16"/>
              </w:rPr>
            </w:pPr>
          </w:p>
        </w:tc>
        <w:tc>
          <w:tcPr>
            <w:tcW w:w="41pt" w:type="dxa"/>
          </w:tcPr>
          <w:p w14:paraId="3A139620" w14:textId="77777777" w:rsidR="00EE5539" w:rsidRDefault="00EE5539">
            <w:pPr>
              <w:pStyle w:val="TableParagraph"/>
              <w:rPr>
                <w:rFonts w:ascii="Times New Roman"/>
                <w:sz w:val="16"/>
              </w:rPr>
            </w:pPr>
          </w:p>
        </w:tc>
        <w:tc>
          <w:tcPr>
            <w:tcW w:w="28pt" w:type="dxa"/>
          </w:tcPr>
          <w:p w14:paraId="1C73136F" w14:textId="77777777" w:rsidR="00EE5539" w:rsidRDefault="00EE5539">
            <w:pPr>
              <w:pStyle w:val="TableParagraph"/>
              <w:rPr>
                <w:rFonts w:ascii="Times New Roman"/>
                <w:sz w:val="16"/>
              </w:rPr>
            </w:pPr>
          </w:p>
        </w:tc>
        <w:tc>
          <w:tcPr>
            <w:tcW w:w="27pt" w:type="dxa"/>
          </w:tcPr>
          <w:p w14:paraId="05BD3995" w14:textId="77777777" w:rsidR="00EE5539" w:rsidRDefault="00EE5539">
            <w:pPr>
              <w:pStyle w:val="TableParagraph"/>
              <w:rPr>
                <w:rFonts w:ascii="Times New Roman"/>
                <w:sz w:val="16"/>
              </w:rPr>
            </w:pPr>
          </w:p>
        </w:tc>
        <w:tc>
          <w:tcPr>
            <w:tcW w:w="44pt" w:type="dxa"/>
          </w:tcPr>
          <w:p w14:paraId="4756BBB5" w14:textId="77777777" w:rsidR="00EE5539" w:rsidRDefault="00EE5539">
            <w:pPr>
              <w:pStyle w:val="TableParagraph"/>
              <w:rPr>
                <w:rFonts w:ascii="Times New Roman"/>
                <w:sz w:val="16"/>
              </w:rPr>
            </w:pPr>
          </w:p>
        </w:tc>
        <w:tc>
          <w:tcPr>
            <w:tcW w:w="37pt" w:type="dxa"/>
          </w:tcPr>
          <w:p w14:paraId="656BD988" w14:textId="77777777" w:rsidR="00EE5539" w:rsidRDefault="00EE5539">
            <w:pPr>
              <w:pStyle w:val="TableParagraph"/>
              <w:rPr>
                <w:rFonts w:ascii="Times New Roman"/>
                <w:sz w:val="16"/>
              </w:rPr>
            </w:pPr>
          </w:p>
        </w:tc>
        <w:tc>
          <w:tcPr>
            <w:tcW w:w="56pt" w:type="dxa"/>
          </w:tcPr>
          <w:p w14:paraId="75851AE2" w14:textId="77777777" w:rsidR="00EE5539" w:rsidRDefault="00EE5539">
            <w:pPr>
              <w:pStyle w:val="TableParagraph"/>
              <w:rPr>
                <w:rFonts w:ascii="Times New Roman"/>
                <w:sz w:val="16"/>
              </w:rPr>
            </w:pPr>
          </w:p>
        </w:tc>
      </w:tr>
      <w:tr w:rsidR="00EE5539" w14:paraId="7985C6C5" w14:textId="77777777">
        <w:trPr>
          <w:trHeight w:val="420"/>
        </w:trPr>
        <w:tc>
          <w:tcPr>
            <w:tcW w:w="63pt" w:type="dxa"/>
          </w:tcPr>
          <w:p w14:paraId="5D5C8DD0" w14:textId="77777777" w:rsidR="00EE5539" w:rsidRDefault="00000000">
            <w:pPr>
              <w:pStyle w:val="TableParagraph"/>
              <w:spacing w:before="6.25pt"/>
              <w:jc w:val="center"/>
              <w:rPr>
                <w:sz w:val="16"/>
              </w:rPr>
            </w:pPr>
            <w:r>
              <w:rPr>
                <w:spacing w:val="-2"/>
                <w:sz w:val="16"/>
              </w:rPr>
              <w:t>Cauliflower</w:t>
            </w:r>
          </w:p>
        </w:tc>
        <w:tc>
          <w:tcPr>
            <w:tcW w:w="50pt" w:type="dxa"/>
          </w:tcPr>
          <w:p w14:paraId="42B941A0" w14:textId="77777777" w:rsidR="00EE5539" w:rsidRDefault="00000000">
            <w:pPr>
              <w:pStyle w:val="TableParagraph"/>
              <w:spacing w:before="1.60pt" w:line="9pt" w:lineRule="atLeast"/>
              <w:ind w:start="13.05pt" w:end="9.10pt" w:hanging="3.35pt"/>
              <w:rPr>
                <w:sz w:val="16"/>
              </w:rPr>
            </w:pPr>
            <w:r>
              <w:rPr>
                <w:sz w:val="16"/>
              </w:rPr>
              <w:t>White</w:t>
            </w:r>
            <w:r>
              <w:rPr>
                <w:spacing w:val="-12"/>
                <w:sz w:val="16"/>
              </w:rPr>
              <w:t xml:space="preserve"> </w:t>
            </w:r>
            <w:r>
              <w:rPr>
                <w:sz w:val="16"/>
              </w:rPr>
              <w:t xml:space="preserve">or </w:t>
            </w:r>
            <w:r>
              <w:rPr>
                <w:spacing w:val="-2"/>
                <w:sz w:val="16"/>
              </w:rPr>
              <w:t>similar</w:t>
            </w:r>
          </w:p>
        </w:tc>
        <w:tc>
          <w:tcPr>
            <w:tcW w:w="43pt" w:type="dxa"/>
          </w:tcPr>
          <w:p w14:paraId="58176187" w14:textId="77777777" w:rsidR="00EE5539" w:rsidRDefault="00000000">
            <w:pPr>
              <w:pStyle w:val="TableParagraph"/>
              <w:spacing w:before="6.25pt"/>
              <w:ind w:start="6.50pt" w:end="5.50pt"/>
              <w:jc w:val="center"/>
              <w:rPr>
                <w:sz w:val="16"/>
              </w:rPr>
            </w:pPr>
            <w:r>
              <w:rPr>
                <w:spacing w:val="-2"/>
                <w:sz w:val="16"/>
              </w:rPr>
              <w:t>Organic</w:t>
            </w:r>
          </w:p>
        </w:tc>
        <w:tc>
          <w:tcPr>
            <w:tcW w:w="58pt" w:type="dxa"/>
          </w:tcPr>
          <w:p w14:paraId="1405600C" w14:textId="77777777" w:rsidR="00EE5539" w:rsidRDefault="00000000">
            <w:pPr>
              <w:pStyle w:val="TableParagraph"/>
              <w:spacing w:before="6.25pt"/>
              <w:ind w:start="1.25pt"/>
              <w:jc w:val="center"/>
              <w:rPr>
                <w:sz w:val="16"/>
              </w:rPr>
            </w:pPr>
            <w:r>
              <w:rPr>
                <w:spacing w:val="-2"/>
                <w:sz w:val="16"/>
              </w:rPr>
              <w:t>10.00</w:t>
            </w:r>
          </w:p>
        </w:tc>
        <w:tc>
          <w:tcPr>
            <w:tcW w:w="51pt" w:type="dxa"/>
          </w:tcPr>
          <w:p w14:paraId="2D426455" w14:textId="77777777" w:rsidR="00EE5539" w:rsidRDefault="00000000">
            <w:pPr>
              <w:pStyle w:val="TableParagraph"/>
              <w:spacing w:before="6.25pt"/>
              <w:ind w:start="1pt"/>
              <w:jc w:val="center"/>
              <w:rPr>
                <w:sz w:val="16"/>
              </w:rPr>
            </w:pPr>
            <w:r>
              <w:rPr>
                <w:sz w:val="16"/>
              </w:rPr>
              <w:t>12ct.</w:t>
            </w:r>
            <w:r>
              <w:rPr>
                <w:spacing w:val="-7"/>
                <w:sz w:val="16"/>
              </w:rPr>
              <w:t xml:space="preserve"> </w:t>
            </w:r>
            <w:r>
              <w:rPr>
                <w:spacing w:val="-4"/>
                <w:sz w:val="16"/>
              </w:rPr>
              <w:t>case</w:t>
            </w:r>
          </w:p>
        </w:tc>
        <w:tc>
          <w:tcPr>
            <w:tcW w:w="36pt" w:type="dxa"/>
          </w:tcPr>
          <w:p w14:paraId="670FDEA7" w14:textId="77777777" w:rsidR="00EE5539" w:rsidRDefault="00EE5539">
            <w:pPr>
              <w:pStyle w:val="TableParagraph"/>
              <w:rPr>
                <w:rFonts w:ascii="Times New Roman"/>
                <w:sz w:val="16"/>
              </w:rPr>
            </w:pPr>
          </w:p>
        </w:tc>
        <w:tc>
          <w:tcPr>
            <w:tcW w:w="43pt" w:type="dxa"/>
          </w:tcPr>
          <w:p w14:paraId="66DD9B56" w14:textId="77777777" w:rsidR="00EE5539" w:rsidRDefault="00EE5539">
            <w:pPr>
              <w:pStyle w:val="TableParagraph"/>
              <w:rPr>
                <w:rFonts w:ascii="Times New Roman"/>
                <w:sz w:val="16"/>
              </w:rPr>
            </w:pPr>
          </w:p>
        </w:tc>
        <w:tc>
          <w:tcPr>
            <w:tcW w:w="42pt" w:type="dxa"/>
          </w:tcPr>
          <w:p w14:paraId="5E9D16F2" w14:textId="77777777" w:rsidR="00EE5539" w:rsidRDefault="00EE5539">
            <w:pPr>
              <w:pStyle w:val="TableParagraph"/>
              <w:rPr>
                <w:rFonts w:ascii="Times New Roman"/>
                <w:sz w:val="16"/>
              </w:rPr>
            </w:pPr>
          </w:p>
        </w:tc>
        <w:tc>
          <w:tcPr>
            <w:tcW w:w="47pt" w:type="dxa"/>
          </w:tcPr>
          <w:p w14:paraId="4B86208C" w14:textId="77777777" w:rsidR="00EE5539" w:rsidRDefault="00EE5539">
            <w:pPr>
              <w:pStyle w:val="TableParagraph"/>
              <w:rPr>
                <w:rFonts w:ascii="Times New Roman"/>
                <w:sz w:val="16"/>
              </w:rPr>
            </w:pPr>
          </w:p>
        </w:tc>
        <w:tc>
          <w:tcPr>
            <w:tcW w:w="44pt" w:type="dxa"/>
          </w:tcPr>
          <w:p w14:paraId="739B8481" w14:textId="77777777" w:rsidR="00EE5539" w:rsidRDefault="00EE5539">
            <w:pPr>
              <w:pStyle w:val="TableParagraph"/>
              <w:rPr>
                <w:rFonts w:ascii="Times New Roman"/>
                <w:sz w:val="16"/>
              </w:rPr>
            </w:pPr>
          </w:p>
        </w:tc>
        <w:tc>
          <w:tcPr>
            <w:tcW w:w="41pt" w:type="dxa"/>
          </w:tcPr>
          <w:p w14:paraId="30374D6A" w14:textId="77777777" w:rsidR="00EE5539" w:rsidRDefault="00EE5539">
            <w:pPr>
              <w:pStyle w:val="TableParagraph"/>
              <w:rPr>
                <w:rFonts w:ascii="Times New Roman"/>
                <w:sz w:val="16"/>
              </w:rPr>
            </w:pPr>
          </w:p>
        </w:tc>
        <w:tc>
          <w:tcPr>
            <w:tcW w:w="28pt" w:type="dxa"/>
          </w:tcPr>
          <w:p w14:paraId="54A19B6C" w14:textId="77777777" w:rsidR="00EE5539" w:rsidRDefault="00EE5539">
            <w:pPr>
              <w:pStyle w:val="TableParagraph"/>
              <w:rPr>
                <w:rFonts w:ascii="Times New Roman"/>
                <w:sz w:val="16"/>
              </w:rPr>
            </w:pPr>
          </w:p>
        </w:tc>
        <w:tc>
          <w:tcPr>
            <w:tcW w:w="27pt" w:type="dxa"/>
          </w:tcPr>
          <w:p w14:paraId="56D455C0" w14:textId="77777777" w:rsidR="00EE5539" w:rsidRDefault="00EE5539">
            <w:pPr>
              <w:pStyle w:val="TableParagraph"/>
              <w:rPr>
                <w:rFonts w:ascii="Times New Roman"/>
                <w:sz w:val="16"/>
              </w:rPr>
            </w:pPr>
          </w:p>
        </w:tc>
        <w:tc>
          <w:tcPr>
            <w:tcW w:w="44pt" w:type="dxa"/>
          </w:tcPr>
          <w:p w14:paraId="2AEA8696" w14:textId="77777777" w:rsidR="00EE5539" w:rsidRDefault="00EE5539">
            <w:pPr>
              <w:pStyle w:val="TableParagraph"/>
              <w:rPr>
                <w:rFonts w:ascii="Times New Roman"/>
                <w:sz w:val="16"/>
              </w:rPr>
            </w:pPr>
          </w:p>
        </w:tc>
        <w:tc>
          <w:tcPr>
            <w:tcW w:w="37pt" w:type="dxa"/>
          </w:tcPr>
          <w:p w14:paraId="0239E82F" w14:textId="77777777" w:rsidR="00EE5539" w:rsidRDefault="00EE5539">
            <w:pPr>
              <w:pStyle w:val="TableParagraph"/>
              <w:rPr>
                <w:rFonts w:ascii="Times New Roman"/>
                <w:sz w:val="16"/>
              </w:rPr>
            </w:pPr>
          </w:p>
        </w:tc>
        <w:tc>
          <w:tcPr>
            <w:tcW w:w="56pt" w:type="dxa"/>
          </w:tcPr>
          <w:p w14:paraId="028D15B1" w14:textId="77777777" w:rsidR="00EE5539" w:rsidRDefault="00EE5539">
            <w:pPr>
              <w:pStyle w:val="TableParagraph"/>
              <w:rPr>
                <w:rFonts w:ascii="Times New Roman"/>
                <w:sz w:val="16"/>
              </w:rPr>
            </w:pPr>
          </w:p>
        </w:tc>
      </w:tr>
      <w:tr w:rsidR="00EE5539" w14:paraId="784EAC37" w14:textId="77777777">
        <w:trPr>
          <w:trHeight w:val="439"/>
        </w:trPr>
        <w:tc>
          <w:tcPr>
            <w:tcW w:w="63pt" w:type="dxa"/>
          </w:tcPr>
          <w:p w14:paraId="1C276F7F" w14:textId="77777777" w:rsidR="00EE5539" w:rsidRDefault="00000000">
            <w:pPr>
              <w:pStyle w:val="TableParagraph"/>
              <w:spacing w:before="6.75pt"/>
              <w:jc w:val="center"/>
              <w:rPr>
                <w:sz w:val="16"/>
              </w:rPr>
            </w:pPr>
            <w:r>
              <w:rPr>
                <w:spacing w:val="-2"/>
                <w:sz w:val="16"/>
              </w:rPr>
              <w:t>Celery</w:t>
            </w:r>
          </w:p>
        </w:tc>
        <w:tc>
          <w:tcPr>
            <w:tcW w:w="50pt" w:type="dxa"/>
          </w:tcPr>
          <w:p w14:paraId="2FED17C1" w14:textId="77777777" w:rsidR="00EE5539" w:rsidRDefault="00000000">
            <w:pPr>
              <w:pStyle w:val="TableParagraph"/>
              <w:spacing w:before="6.75pt"/>
              <w:ind w:start="0.25pt"/>
              <w:jc w:val="center"/>
              <w:rPr>
                <w:sz w:val="16"/>
              </w:rPr>
            </w:pPr>
            <w:r>
              <w:rPr>
                <w:spacing w:val="-2"/>
                <w:sz w:val="16"/>
              </w:rPr>
              <w:t>Seasonal</w:t>
            </w:r>
          </w:p>
        </w:tc>
        <w:tc>
          <w:tcPr>
            <w:tcW w:w="43pt" w:type="dxa"/>
          </w:tcPr>
          <w:p w14:paraId="35B51EEE" w14:textId="77777777" w:rsidR="00EE5539" w:rsidRDefault="00000000">
            <w:pPr>
              <w:pStyle w:val="TableParagraph"/>
              <w:spacing w:before="6.75pt"/>
              <w:ind w:start="6.50pt" w:end="5.50pt"/>
              <w:jc w:val="center"/>
              <w:rPr>
                <w:sz w:val="16"/>
              </w:rPr>
            </w:pPr>
            <w:r>
              <w:rPr>
                <w:spacing w:val="-2"/>
                <w:sz w:val="16"/>
              </w:rPr>
              <w:t>Organic</w:t>
            </w:r>
          </w:p>
        </w:tc>
        <w:tc>
          <w:tcPr>
            <w:tcW w:w="58pt" w:type="dxa"/>
          </w:tcPr>
          <w:p w14:paraId="007065CF" w14:textId="77777777" w:rsidR="00EE5539" w:rsidRDefault="00000000">
            <w:pPr>
              <w:pStyle w:val="TableParagraph"/>
              <w:spacing w:before="6.75pt"/>
              <w:ind w:start="1.25pt"/>
              <w:jc w:val="center"/>
              <w:rPr>
                <w:sz w:val="16"/>
              </w:rPr>
            </w:pPr>
            <w:r>
              <w:rPr>
                <w:spacing w:val="-2"/>
                <w:sz w:val="16"/>
              </w:rPr>
              <w:t>15.00</w:t>
            </w:r>
          </w:p>
        </w:tc>
        <w:tc>
          <w:tcPr>
            <w:tcW w:w="51pt" w:type="dxa"/>
          </w:tcPr>
          <w:p w14:paraId="72FE6567" w14:textId="77777777" w:rsidR="00EE5539" w:rsidRDefault="00000000">
            <w:pPr>
              <w:pStyle w:val="TableParagraph"/>
              <w:spacing w:before="2.15p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24850AE5" w14:textId="77777777" w:rsidR="00EE5539" w:rsidRDefault="00EE5539">
            <w:pPr>
              <w:pStyle w:val="TableParagraph"/>
              <w:rPr>
                <w:rFonts w:ascii="Times New Roman"/>
                <w:sz w:val="16"/>
              </w:rPr>
            </w:pPr>
          </w:p>
        </w:tc>
        <w:tc>
          <w:tcPr>
            <w:tcW w:w="43pt" w:type="dxa"/>
          </w:tcPr>
          <w:p w14:paraId="1EFFB68E" w14:textId="77777777" w:rsidR="00EE5539" w:rsidRDefault="00EE5539">
            <w:pPr>
              <w:pStyle w:val="TableParagraph"/>
              <w:rPr>
                <w:rFonts w:ascii="Times New Roman"/>
                <w:sz w:val="16"/>
              </w:rPr>
            </w:pPr>
          </w:p>
        </w:tc>
        <w:tc>
          <w:tcPr>
            <w:tcW w:w="42pt" w:type="dxa"/>
          </w:tcPr>
          <w:p w14:paraId="530B2460" w14:textId="77777777" w:rsidR="00EE5539" w:rsidRDefault="00EE5539">
            <w:pPr>
              <w:pStyle w:val="TableParagraph"/>
              <w:rPr>
                <w:rFonts w:ascii="Times New Roman"/>
                <w:sz w:val="16"/>
              </w:rPr>
            </w:pPr>
          </w:p>
        </w:tc>
        <w:tc>
          <w:tcPr>
            <w:tcW w:w="47pt" w:type="dxa"/>
          </w:tcPr>
          <w:p w14:paraId="6D7F58F4" w14:textId="77777777" w:rsidR="00EE5539" w:rsidRDefault="00EE5539">
            <w:pPr>
              <w:pStyle w:val="TableParagraph"/>
              <w:rPr>
                <w:rFonts w:ascii="Times New Roman"/>
                <w:sz w:val="16"/>
              </w:rPr>
            </w:pPr>
          </w:p>
        </w:tc>
        <w:tc>
          <w:tcPr>
            <w:tcW w:w="44pt" w:type="dxa"/>
          </w:tcPr>
          <w:p w14:paraId="49847FED" w14:textId="77777777" w:rsidR="00EE5539" w:rsidRDefault="00EE5539">
            <w:pPr>
              <w:pStyle w:val="TableParagraph"/>
              <w:rPr>
                <w:rFonts w:ascii="Times New Roman"/>
                <w:sz w:val="16"/>
              </w:rPr>
            </w:pPr>
          </w:p>
        </w:tc>
        <w:tc>
          <w:tcPr>
            <w:tcW w:w="41pt" w:type="dxa"/>
          </w:tcPr>
          <w:p w14:paraId="7B2C8787" w14:textId="77777777" w:rsidR="00EE5539" w:rsidRDefault="00EE5539">
            <w:pPr>
              <w:pStyle w:val="TableParagraph"/>
              <w:rPr>
                <w:rFonts w:ascii="Times New Roman"/>
                <w:sz w:val="16"/>
              </w:rPr>
            </w:pPr>
          </w:p>
        </w:tc>
        <w:tc>
          <w:tcPr>
            <w:tcW w:w="28pt" w:type="dxa"/>
          </w:tcPr>
          <w:p w14:paraId="76583D7A" w14:textId="77777777" w:rsidR="00EE5539" w:rsidRDefault="00EE5539">
            <w:pPr>
              <w:pStyle w:val="TableParagraph"/>
              <w:rPr>
                <w:rFonts w:ascii="Times New Roman"/>
                <w:sz w:val="16"/>
              </w:rPr>
            </w:pPr>
          </w:p>
        </w:tc>
        <w:tc>
          <w:tcPr>
            <w:tcW w:w="27pt" w:type="dxa"/>
          </w:tcPr>
          <w:p w14:paraId="323B5FD7" w14:textId="77777777" w:rsidR="00EE5539" w:rsidRDefault="00EE5539">
            <w:pPr>
              <w:pStyle w:val="TableParagraph"/>
              <w:rPr>
                <w:rFonts w:ascii="Times New Roman"/>
                <w:sz w:val="16"/>
              </w:rPr>
            </w:pPr>
          </w:p>
        </w:tc>
        <w:tc>
          <w:tcPr>
            <w:tcW w:w="44pt" w:type="dxa"/>
          </w:tcPr>
          <w:p w14:paraId="2AD891F3" w14:textId="77777777" w:rsidR="00EE5539" w:rsidRDefault="00EE5539">
            <w:pPr>
              <w:pStyle w:val="TableParagraph"/>
              <w:rPr>
                <w:rFonts w:ascii="Times New Roman"/>
                <w:sz w:val="16"/>
              </w:rPr>
            </w:pPr>
          </w:p>
        </w:tc>
        <w:tc>
          <w:tcPr>
            <w:tcW w:w="37pt" w:type="dxa"/>
          </w:tcPr>
          <w:p w14:paraId="5163DEC2" w14:textId="77777777" w:rsidR="00EE5539" w:rsidRDefault="00EE5539">
            <w:pPr>
              <w:pStyle w:val="TableParagraph"/>
              <w:rPr>
                <w:rFonts w:ascii="Times New Roman"/>
                <w:sz w:val="16"/>
              </w:rPr>
            </w:pPr>
          </w:p>
        </w:tc>
        <w:tc>
          <w:tcPr>
            <w:tcW w:w="56pt" w:type="dxa"/>
          </w:tcPr>
          <w:p w14:paraId="7F659D40" w14:textId="77777777" w:rsidR="00EE5539" w:rsidRDefault="00EE5539">
            <w:pPr>
              <w:pStyle w:val="TableParagraph"/>
              <w:rPr>
                <w:rFonts w:ascii="Times New Roman"/>
                <w:sz w:val="16"/>
              </w:rPr>
            </w:pPr>
          </w:p>
        </w:tc>
      </w:tr>
      <w:tr w:rsidR="00EE5539" w14:paraId="47C0A4F3" w14:textId="77777777">
        <w:trPr>
          <w:trHeight w:val="420"/>
        </w:trPr>
        <w:tc>
          <w:tcPr>
            <w:tcW w:w="63pt" w:type="dxa"/>
          </w:tcPr>
          <w:p w14:paraId="7D319F81" w14:textId="77777777" w:rsidR="00EE5539" w:rsidRDefault="00000000">
            <w:pPr>
              <w:pStyle w:val="TableParagraph"/>
              <w:spacing w:before="6.25pt"/>
              <w:jc w:val="center"/>
              <w:rPr>
                <w:sz w:val="16"/>
              </w:rPr>
            </w:pPr>
            <w:r>
              <w:rPr>
                <w:sz w:val="16"/>
              </w:rPr>
              <w:t>Swiss</w:t>
            </w:r>
            <w:r>
              <w:rPr>
                <w:spacing w:val="-5"/>
                <w:sz w:val="16"/>
              </w:rPr>
              <w:t xml:space="preserve"> </w:t>
            </w:r>
            <w:r>
              <w:rPr>
                <w:spacing w:val="-2"/>
                <w:sz w:val="16"/>
              </w:rPr>
              <w:t>Chard</w:t>
            </w:r>
          </w:p>
        </w:tc>
        <w:tc>
          <w:tcPr>
            <w:tcW w:w="50pt" w:type="dxa"/>
          </w:tcPr>
          <w:p w14:paraId="73C11CDC" w14:textId="77777777" w:rsidR="00EE5539" w:rsidRDefault="00000000">
            <w:pPr>
              <w:pStyle w:val="TableParagraph"/>
              <w:spacing w:before="6.25pt"/>
              <w:ind w:start="0.25pt"/>
              <w:jc w:val="center"/>
              <w:rPr>
                <w:sz w:val="16"/>
              </w:rPr>
            </w:pPr>
            <w:r>
              <w:rPr>
                <w:spacing w:val="-2"/>
                <w:sz w:val="16"/>
              </w:rPr>
              <w:t>Seasonal</w:t>
            </w:r>
          </w:p>
        </w:tc>
        <w:tc>
          <w:tcPr>
            <w:tcW w:w="43pt" w:type="dxa"/>
          </w:tcPr>
          <w:p w14:paraId="527D0DA5" w14:textId="77777777" w:rsidR="00EE5539" w:rsidRDefault="00000000">
            <w:pPr>
              <w:pStyle w:val="TableParagraph"/>
              <w:spacing w:before="6.25pt"/>
              <w:ind w:start="6.50pt" w:end="5.50pt"/>
              <w:jc w:val="center"/>
              <w:rPr>
                <w:sz w:val="16"/>
              </w:rPr>
            </w:pPr>
            <w:r>
              <w:rPr>
                <w:spacing w:val="-2"/>
                <w:sz w:val="16"/>
              </w:rPr>
              <w:t>Organic</w:t>
            </w:r>
          </w:p>
        </w:tc>
        <w:tc>
          <w:tcPr>
            <w:tcW w:w="58pt" w:type="dxa"/>
          </w:tcPr>
          <w:p w14:paraId="2281582C" w14:textId="77777777" w:rsidR="00EE5539" w:rsidRDefault="00000000">
            <w:pPr>
              <w:pStyle w:val="TableParagraph"/>
              <w:spacing w:before="6.25pt"/>
              <w:ind w:start="1.25pt"/>
              <w:jc w:val="center"/>
              <w:rPr>
                <w:sz w:val="16"/>
              </w:rPr>
            </w:pPr>
            <w:r>
              <w:rPr>
                <w:spacing w:val="-4"/>
                <w:sz w:val="16"/>
              </w:rPr>
              <w:t>8.00</w:t>
            </w:r>
          </w:p>
        </w:tc>
        <w:tc>
          <w:tcPr>
            <w:tcW w:w="51pt" w:type="dxa"/>
          </w:tcPr>
          <w:p w14:paraId="572052AB" w14:textId="77777777" w:rsidR="00EE5539" w:rsidRDefault="00000000">
            <w:pPr>
              <w:pStyle w:val="TableParagraph"/>
              <w:spacing w:before="1.60pt" w:line="9pt" w:lineRule="atLeas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0E105D4A" w14:textId="77777777" w:rsidR="00EE5539" w:rsidRDefault="00EE5539">
            <w:pPr>
              <w:pStyle w:val="TableParagraph"/>
              <w:rPr>
                <w:rFonts w:ascii="Times New Roman"/>
                <w:sz w:val="16"/>
              </w:rPr>
            </w:pPr>
          </w:p>
        </w:tc>
        <w:tc>
          <w:tcPr>
            <w:tcW w:w="43pt" w:type="dxa"/>
          </w:tcPr>
          <w:p w14:paraId="24D79A54" w14:textId="77777777" w:rsidR="00EE5539" w:rsidRDefault="00EE5539">
            <w:pPr>
              <w:pStyle w:val="TableParagraph"/>
              <w:rPr>
                <w:rFonts w:ascii="Times New Roman"/>
                <w:sz w:val="16"/>
              </w:rPr>
            </w:pPr>
          </w:p>
        </w:tc>
        <w:tc>
          <w:tcPr>
            <w:tcW w:w="42pt" w:type="dxa"/>
          </w:tcPr>
          <w:p w14:paraId="7E485610" w14:textId="77777777" w:rsidR="00EE5539" w:rsidRDefault="00EE5539">
            <w:pPr>
              <w:pStyle w:val="TableParagraph"/>
              <w:rPr>
                <w:rFonts w:ascii="Times New Roman"/>
                <w:sz w:val="16"/>
              </w:rPr>
            </w:pPr>
          </w:p>
        </w:tc>
        <w:tc>
          <w:tcPr>
            <w:tcW w:w="47pt" w:type="dxa"/>
          </w:tcPr>
          <w:p w14:paraId="381AA3F1" w14:textId="77777777" w:rsidR="00EE5539" w:rsidRDefault="00EE5539">
            <w:pPr>
              <w:pStyle w:val="TableParagraph"/>
              <w:rPr>
                <w:rFonts w:ascii="Times New Roman"/>
                <w:sz w:val="16"/>
              </w:rPr>
            </w:pPr>
          </w:p>
        </w:tc>
        <w:tc>
          <w:tcPr>
            <w:tcW w:w="44pt" w:type="dxa"/>
          </w:tcPr>
          <w:p w14:paraId="71101F67" w14:textId="77777777" w:rsidR="00EE5539" w:rsidRDefault="00EE5539">
            <w:pPr>
              <w:pStyle w:val="TableParagraph"/>
              <w:rPr>
                <w:rFonts w:ascii="Times New Roman"/>
                <w:sz w:val="16"/>
              </w:rPr>
            </w:pPr>
          </w:p>
        </w:tc>
        <w:tc>
          <w:tcPr>
            <w:tcW w:w="41pt" w:type="dxa"/>
          </w:tcPr>
          <w:p w14:paraId="12919DDE" w14:textId="77777777" w:rsidR="00EE5539" w:rsidRDefault="00EE5539">
            <w:pPr>
              <w:pStyle w:val="TableParagraph"/>
              <w:rPr>
                <w:rFonts w:ascii="Times New Roman"/>
                <w:sz w:val="16"/>
              </w:rPr>
            </w:pPr>
          </w:p>
        </w:tc>
        <w:tc>
          <w:tcPr>
            <w:tcW w:w="28pt" w:type="dxa"/>
          </w:tcPr>
          <w:p w14:paraId="77621367" w14:textId="77777777" w:rsidR="00EE5539" w:rsidRDefault="00EE5539">
            <w:pPr>
              <w:pStyle w:val="TableParagraph"/>
              <w:rPr>
                <w:rFonts w:ascii="Times New Roman"/>
                <w:sz w:val="16"/>
              </w:rPr>
            </w:pPr>
          </w:p>
        </w:tc>
        <w:tc>
          <w:tcPr>
            <w:tcW w:w="27pt" w:type="dxa"/>
          </w:tcPr>
          <w:p w14:paraId="088F5ABF" w14:textId="77777777" w:rsidR="00EE5539" w:rsidRDefault="00EE5539">
            <w:pPr>
              <w:pStyle w:val="TableParagraph"/>
              <w:rPr>
                <w:rFonts w:ascii="Times New Roman"/>
                <w:sz w:val="16"/>
              </w:rPr>
            </w:pPr>
          </w:p>
        </w:tc>
        <w:tc>
          <w:tcPr>
            <w:tcW w:w="44pt" w:type="dxa"/>
          </w:tcPr>
          <w:p w14:paraId="7E98FC78" w14:textId="77777777" w:rsidR="00EE5539" w:rsidRDefault="00EE5539">
            <w:pPr>
              <w:pStyle w:val="TableParagraph"/>
              <w:rPr>
                <w:rFonts w:ascii="Times New Roman"/>
                <w:sz w:val="16"/>
              </w:rPr>
            </w:pPr>
          </w:p>
        </w:tc>
        <w:tc>
          <w:tcPr>
            <w:tcW w:w="37pt" w:type="dxa"/>
          </w:tcPr>
          <w:p w14:paraId="4E1A7271" w14:textId="77777777" w:rsidR="00EE5539" w:rsidRDefault="00EE5539">
            <w:pPr>
              <w:pStyle w:val="TableParagraph"/>
              <w:rPr>
                <w:rFonts w:ascii="Times New Roman"/>
                <w:sz w:val="16"/>
              </w:rPr>
            </w:pPr>
          </w:p>
        </w:tc>
        <w:tc>
          <w:tcPr>
            <w:tcW w:w="56pt" w:type="dxa"/>
          </w:tcPr>
          <w:p w14:paraId="67A533C9" w14:textId="77777777" w:rsidR="00EE5539" w:rsidRDefault="00EE5539">
            <w:pPr>
              <w:pStyle w:val="TableParagraph"/>
              <w:rPr>
                <w:rFonts w:ascii="Times New Roman"/>
                <w:sz w:val="16"/>
              </w:rPr>
            </w:pPr>
          </w:p>
        </w:tc>
      </w:tr>
      <w:tr w:rsidR="00EE5539" w14:paraId="27619D7E" w14:textId="77777777">
        <w:trPr>
          <w:trHeight w:val="439"/>
        </w:trPr>
        <w:tc>
          <w:tcPr>
            <w:tcW w:w="63pt" w:type="dxa"/>
          </w:tcPr>
          <w:p w14:paraId="4484CC94" w14:textId="77777777" w:rsidR="00EE5539" w:rsidRDefault="00000000">
            <w:pPr>
              <w:pStyle w:val="TableParagraph"/>
              <w:spacing w:before="6.75pt"/>
              <w:jc w:val="center"/>
              <w:rPr>
                <w:sz w:val="16"/>
              </w:rPr>
            </w:pPr>
            <w:r>
              <w:rPr>
                <w:spacing w:val="-2"/>
                <w:sz w:val="16"/>
              </w:rPr>
              <w:t>Cherries</w:t>
            </w:r>
          </w:p>
        </w:tc>
        <w:tc>
          <w:tcPr>
            <w:tcW w:w="50pt" w:type="dxa"/>
          </w:tcPr>
          <w:p w14:paraId="35A91C7D" w14:textId="77777777" w:rsidR="00EE5539" w:rsidRDefault="00000000">
            <w:pPr>
              <w:pStyle w:val="TableParagraph"/>
              <w:spacing w:before="2.15pt"/>
              <w:ind w:start="13.05pt" w:end="12pt" w:hanging="0.50pt"/>
              <w:rPr>
                <w:sz w:val="16"/>
              </w:rPr>
            </w:pPr>
            <w:r>
              <w:rPr>
                <w:sz w:val="16"/>
              </w:rPr>
              <w:t>Red</w:t>
            </w:r>
            <w:r>
              <w:rPr>
                <w:spacing w:val="-12"/>
                <w:sz w:val="16"/>
              </w:rPr>
              <w:t xml:space="preserve"> </w:t>
            </w:r>
            <w:r>
              <w:rPr>
                <w:sz w:val="16"/>
              </w:rPr>
              <w:t xml:space="preserve">or </w:t>
            </w:r>
            <w:r>
              <w:rPr>
                <w:spacing w:val="-2"/>
                <w:sz w:val="16"/>
              </w:rPr>
              <w:t>similar</w:t>
            </w:r>
          </w:p>
        </w:tc>
        <w:tc>
          <w:tcPr>
            <w:tcW w:w="43pt" w:type="dxa"/>
          </w:tcPr>
          <w:p w14:paraId="33B6AF44" w14:textId="77777777" w:rsidR="00EE5539" w:rsidRDefault="00000000">
            <w:pPr>
              <w:pStyle w:val="TableParagraph"/>
              <w:spacing w:before="6.75pt"/>
              <w:ind w:start="6.50pt" w:end="5.50pt"/>
              <w:jc w:val="center"/>
              <w:rPr>
                <w:sz w:val="16"/>
              </w:rPr>
            </w:pPr>
            <w:r>
              <w:rPr>
                <w:spacing w:val="-2"/>
                <w:sz w:val="16"/>
              </w:rPr>
              <w:t>Organic</w:t>
            </w:r>
          </w:p>
        </w:tc>
        <w:tc>
          <w:tcPr>
            <w:tcW w:w="58pt" w:type="dxa"/>
          </w:tcPr>
          <w:p w14:paraId="026EA4F7" w14:textId="77777777" w:rsidR="00EE5539" w:rsidRDefault="00000000">
            <w:pPr>
              <w:pStyle w:val="TableParagraph"/>
              <w:spacing w:before="6.75pt"/>
              <w:ind w:start="1.25pt"/>
              <w:jc w:val="center"/>
              <w:rPr>
                <w:sz w:val="16"/>
              </w:rPr>
            </w:pPr>
            <w:r>
              <w:rPr>
                <w:spacing w:val="-4"/>
                <w:sz w:val="16"/>
              </w:rPr>
              <w:t>5.00</w:t>
            </w:r>
          </w:p>
        </w:tc>
        <w:tc>
          <w:tcPr>
            <w:tcW w:w="51pt" w:type="dxa"/>
          </w:tcPr>
          <w:p w14:paraId="69BB425D" w14:textId="77777777" w:rsidR="00EE5539" w:rsidRDefault="00000000">
            <w:pPr>
              <w:pStyle w:val="TableParagraph"/>
              <w:spacing w:before="6.75pt"/>
              <w:ind w:start="1pt"/>
              <w:jc w:val="center"/>
              <w:rPr>
                <w:sz w:val="16"/>
              </w:rPr>
            </w:pPr>
            <w:r>
              <w:rPr>
                <w:sz w:val="16"/>
              </w:rPr>
              <w:t>33#</w:t>
            </w:r>
            <w:r>
              <w:rPr>
                <w:spacing w:val="-3"/>
                <w:sz w:val="16"/>
              </w:rPr>
              <w:t xml:space="preserve"> </w:t>
            </w:r>
            <w:r>
              <w:rPr>
                <w:spacing w:val="-4"/>
                <w:sz w:val="16"/>
              </w:rPr>
              <w:t>case</w:t>
            </w:r>
          </w:p>
        </w:tc>
        <w:tc>
          <w:tcPr>
            <w:tcW w:w="36pt" w:type="dxa"/>
          </w:tcPr>
          <w:p w14:paraId="4FEDD130" w14:textId="77777777" w:rsidR="00EE5539" w:rsidRDefault="00EE5539">
            <w:pPr>
              <w:pStyle w:val="TableParagraph"/>
              <w:rPr>
                <w:rFonts w:ascii="Times New Roman"/>
                <w:sz w:val="16"/>
              </w:rPr>
            </w:pPr>
          </w:p>
        </w:tc>
        <w:tc>
          <w:tcPr>
            <w:tcW w:w="43pt" w:type="dxa"/>
          </w:tcPr>
          <w:p w14:paraId="717F0264" w14:textId="77777777" w:rsidR="00EE5539" w:rsidRDefault="00EE5539">
            <w:pPr>
              <w:pStyle w:val="TableParagraph"/>
              <w:rPr>
                <w:rFonts w:ascii="Times New Roman"/>
                <w:sz w:val="16"/>
              </w:rPr>
            </w:pPr>
          </w:p>
        </w:tc>
        <w:tc>
          <w:tcPr>
            <w:tcW w:w="42pt" w:type="dxa"/>
          </w:tcPr>
          <w:p w14:paraId="308B9C02" w14:textId="77777777" w:rsidR="00EE5539" w:rsidRDefault="00EE5539">
            <w:pPr>
              <w:pStyle w:val="TableParagraph"/>
              <w:rPr>
                <w:rFonts w:ascii="Times New Roman"/>
                <w:sz w:val="16"/>
              </w:rPr>
            </w:pPr>
          </w:p>
        </w:tc>
        <w:tc>
          <w:tcPr>
            <w:tcW w:w="47pt" w:type="dxa"/>
          </w:tcPr>
          <w:p w14:paraId="76ECBEEE" w14:textId="77777777" w:rsidR="00EE5539" w:rsidRDefault="00EE5539">
            <w:pPr>
              <w:pStyle w:val="TableParagraph"/>
              <w:rPr>
                <w:rFonts w:ascii="Times New Roman"/>
                <w:sz w:val="16"/>
              </w:rPr>
            </w:pPr>
          </w:p>
        </w:tc>
        <w:tc>
          <w:tcPr>
            <w:tcW w:w="44pt" w:type="dxa"/>
          </w:tcPr>
          <w:p w14:paraId="7365B83A" w14:textId="77777777" w:rsidR="00EE5539" w:rsidRDefault="00EE5539">
            <w:pPr>
              <w:pStyle w:val="TableParagraph"/>
              <w:rPr>
                <w:rFonts w:ascii="Times New Roman"/>
                <w:sz w:val="16"/>
              </w:rPr>
            </w:pPr>
          </w:p>
        </w:tc>
        <w:tc>
          <w:tcPr>
            <w:tcW w:w="41pt" w:type="dxa"/>
          </w:tcPr>
          <w:p w14:paraId="20598E5F" w14:textId="77777777" w:rsidR="00EE5539" w:rsidRDefault="00EE5539">
            <w:pPr>
              <w:pStyle w:val="TableParagraph"/>
              <w:rPr>
                <w:rFonts w:ascii="Times New Roman"/>
                <w:sz w:val="16"/>
              </w:rPr>
            </w:pPr>
          </w:p>
        </w:tc>
        <w:tc>
          <w:tcPr>
            <w:tcW w:w="28pt" w:type="dxa"/>
          </w:tcPr>
          <w:p w14:paraId="26B78B62" w14:textId="77777777" w:rsidR="00EE5539" w:rsidRDefault="00EE5539">
            <w:pPr>
              <w:pStyle w:val="TableParagraph"/>
              <w:rPr>
                <w:rFonts w:ascii="Times New Roman"/>
                <w:sz w:val="16"/>
              </w:rPr>
            </w:pPr>
          </w:p>
        </w:tc>
        <w:tc>
          <w:tcPr>
            <w:tcW w:w="27pt" w:type="dxa"/>
          </w:tcPr>
          <w:p w14:paraId="6A6B0345" w14:textId="77777777" w:rsidR="00EE5539" w:rsidRDefault="00EE5539">
            <w:pPr>
              <w:pStyle w:val="TableParagraph"/>
              <w:rPr>
                <w:rFonts w:ascii="Times New Roman"/>
                <w:sz w:val="16"/>
              </w:rPr>
            </w:pPr>
          </w:p>
        </w:tc>
        <w:tc>
          <w:tcPr>
            <w:tcW w:w="44pt" w:type="dxa"/>
          </w:tcPr>
          <w:p w14:paraId="266951A6" w14:textId="77777777" w:rsidR="00EE5539" w:rsidRDefault="00EE5539">
            <w:pPr>
              <w:pStyle w:val="TableParagraph"/>
              <w:rPr>
                <w:rFonts w:ascii="Times New Roman"/>
                <w:sz w:val="16"/>
              </w:rPr>
            </w:pPr>
          </w:p>
        </w:tc>
        <w:tc>
          <w:tcPr>
            <w:tcW w:w="37pt" w:type="dxa"/>
          </w:tcPr>
          <w:p w14:paraId="316E1024" w14:textId="77777777" w:rsidR="00EE5539" w:rsidRDefault="00EE5539">
            <w:pPr>
              <w:pStyle w:val="TableParagraph"/>
              <w:rPr>
                <w:rFonts w:ascii="Times New Roman"/>
                <w:sz w:val="16"/>
              </w:rPr>
            </w:pPr>
          </w:p>
        </w:tc>
        <w:tc>
          <w:tcPr>
            <w:tcW w:w="56pt" w:type="dxa"/>
          </w:tcPr>
          <w:p w14:paraId="666E0FD0" w14:textId="77777777" w:rsidR="00EE5539" w:rsidRDefault="00EE5539">
            <w:pPr>
              <w:pStyle w:val="TableParagraph"/>
              <w:rPr>
                <w:rFonts w:ascii="Times New Roman"/>
                <w:sz w:val="16"/>
              </w:rPr>
            </w:pPr>
          </w:p>
        </w:tc>
      </w:tr>
      <w:tr w:rsidR="00EE5539" w14:paraId="64693DA6" w14:textId="77777777">
        <w:trPr>
          <w:trHeight w:val="420"/>
        </w:trPr>
        <w:tc>
          <w:tcPr>
            <w:tcW w:w="63pt" w:type="dxa"/>
          </w:tcPr>
          <w:p w14:paraId="66E3B912" w14:textId="77777777" w:rsidR="00EE5539" w:rsidRDefault="00000000">
            <w:pPr>
              <w:pStyle w:val="TableParagraph"/>
              <w:spacing w:before="6.25pt"/>
              <w:jc w:val="center"/>
              <w:rPr>
                <w:sz w:val="16"/>
              </w:rPr>
            </w:pPr>
            <w:r>
              <w:rPr>
                <w:spacing w:val="-2"/>
                <w:sz w:val="16"/>
              </w:rPr>
              <w:t>Cherries</w:t>
            </w:r>
          </w:p>
        </w:tc>
        <w:tc>
          <w:tcPr>
            <w:tcW w:w="50pt" w:type="dxa"/>
          </w:tcPr>
          <w:p w14:paraId="493FE09F" w14:textId="77777777" w:rsidR="00EE5539" w:rsidRDefault="00000000">
            <w:pPr>
              <w:pStyle w:val="TableParagraph"/>
              <w:spacing w:before="1.60pt" w:line="9pt" w:lineRule="atLeast"/>
              <w:ind w:start="13.05pt" w:end="6.65pt" w:hanging="5.80pt"/>
              <w:rPr>
                <w:sz w:val="16"/>
              </w:rPr>
            </w:pPr>
            <w:r>
              <w:rPr>
                <w:sz w:val="16"/>
              </w:rPr>
              <w:t>Rainier</w:t>
            </w:r>
            <w:r>
              <w:rPr>
                <w:spacing w:val="-12"/>
                <w:sz w:val="16"/>
              </w:rPr>
              <w:t xml:space="preserve"> </w:t>
            </w:r>
            <w:r>
              <w:rPr>
                <w:sz w:val="16"/>
              </w:rPr>
              <w:t xml:space="preserve">or </w:t>
            </w:r>
            <w:r>
              <w:rPr>
                <w:spacing w:val="-2"/>
                <w:sz w:val="16"/>
              </w:rPr>
              <w:t>similar</w:t>
            </w:r>
          </w:p>
        </w:tc>
        <w:tc>
          <w:tcPr>
            <w:tcW w:w="43pt" w:type="dxa"/>
          </w:tcPr>
          <w:p w14:paraId="329921FB" w14:textId="77777777" w:rsidR="00EE5539" w:rsidRDefault="00000000">
            <w:pPr>
              <w:pStyle w:val="TableParagraph"/>
              <w:spacing w:before="6.25pt"/>
              <w:ind w:start="6.50pt" w:end="5.50pt"/>
              <w:jc w:val="center"/>
              <w:rPr>
                <w:sz w:val="16"/>
              </w:rPr>
            </w:pPr>
            <w:r>
              <w:rPr>
                <w:spacing w:val="-2"/>
                <w:sz w:val="16"/>
              </w:rPr>
              <w:t>Organic</w:t>
            </w:r>
          </w:p>
        </w:tc>
        <w:tc>
          <w:tcPr>
            <w:tcW w:w="58pt" w:type="dxa"/>
          </w:tcPr>
          <w:p w14:paraId="37B97B71" w14:textId="77777777" w:rsidR="00EE5539" w:rsidRDefault="00000000">
            <w:pPr>
              <w:pStyle w:val="TableParagraph"/>
              <w:spacing w:before="6.25pt"/>
              <w:ind w:start="1.25pt"/>
              <w:jc w:val="center"/>
              <w:rPr>
                <w:sz w:val="16"/>
              </w:rPr>
            </w:pPr>
            <w:r>
              <w:rPr>
                <w:spacing w:val="-4"/>
                <w:sz w:val="16"/>
              </w:rPr>
              <w:t>5.00</w:t>
            </w:r>
          </w:p>
        </w:tc>
        <w:tc>
          <w:tcPr>
            <w:tcW w:w="51pt" w:type="dxa"/>
          </w:tcPr>
          <w:p w14:paraId="61C16F0C" w14:textId="77777777" w:rsidR="00EE5539" w:rsidRDefault="00000000">
            <w:pPr>
              <w:pStyle w:val="TableParagraph"/>
              <w:spacing w:before="6.25pt"/>
              <w:ind w:start="1pt"/>
              <w:jc w:val="center"/>
              <w:rPr>
                <w:sz w:val="16"/>
              </w:rPr>
            </w:pPr>
            <w:r>
              <w:rPr>
                <w:sz w:val="16"/>
              </w:rPr>
              <w:t>18#</w:t>
            </w:r>
            <w:r>
              <w:rPr>
                <w:spacing w:val="-3"/>
                <w:sz w:val="16"/>
              </w:rPr>
              <w:t xml:space="preserve"> </w:t>
            </w:r>
            <w:r>
              <w:rPr>
                <w:spacing w:val="-4"/>
                <w:sz w:val="16"/>
              </w:rPr>
              <w:t>case</w:t>
            </w:r>
          </w:p>
        </w:tc>
        <w:tc>
          <w:tcPr>
            <w:tcW w:w="36pt" w:type="dxa"/>
          </w:tcPr>
          <w:p w14:paraId="54CE06C2" w14:textId="77777777" w:rsidR="00EE5539" w:rsidRDefault="00EE5539">
            <w:pPr>
              <w:pStyle w:val="TableParagraph"/>
              <w:rPr>
                <w:rFonts w:ascii="Times New Roman"/>
                <w:sz w:val="16"/>
              </w:rPr>
            </w:pPr>
          </w:p>
        </w:tc>
        <w:tc>
          <w:tcPr>
            <w:tcW w:w="43pt" w:type="dxa"/>
          </w:tcPr>
          <w:p w14:paraId="7EE633CA" w14:textId="77777777" w:rsidR="00EE5539" w:rsidRDefault="00EE5539">
            <w:pPr>
              <w:pStyle w:val="TableParagraph"/>
              <w:rPr>
                <w:rFonts w:ascii="Times New Roman"/>
                <w:sz w:val="16"/>
              </w:rPr>
            </w:pPr>
          </w:p>
        </w:tc>
        <w:tc>
          <w:tcPr>
            <w:tcW w:w="42pt" w:type="dxa"/>
          </w:tcPr>
          <w:p w14:paraId="605DBB20" w14:textId="77777777" w:rsidR="00EE5539" w:rsidRDefault="00EE5539">
            <w:pPr>
              <w:pStyle w:val="TableParagraph"/>
              <w:rPr>
                <w:rFonts w:ascii="Times New Roman"/>
                <w:sz w:val="16"/>
              </w:rPr>
            </w:pPr>
          </w:p>
        </w:tc>
        <w:tc>
          <w:tcPr>
            <w:tcW w:w="47pt" w:type="dxa"/>
          </w:tcPr>
          <w:p w14:paraId="06E0A673" w14:textId="77777777" w:rsidR="00EE5539" w:rsidRDefault="00EE5539">
            <w:pPr>
              <w:pStyle w:val="TableParagraph"/>
              <w:rPr>
                <w:rFonts w:ascii="Times New Roman"/>
                <w:sz w:val="16"/>
              </w:rPr>
            </w:pPr>
          </w:p>
        </w:tc>
        <w:tc>
          <w:tcPr>
            <w:tcW w:w="44pt" w:type="dxa"/>
          </w:tcPr>
          <w:p w14:paraId="735E4BDC" w14:textId="77777777" w:rsidR="00EE5539" w:rsidRDefault="00EE5539">
            <w:pPr>
              <w:pStyle w:val="TableParagraph"/>
              <w:rPr>
                <w:rFonts w:ascii="Times New Roman"/>
                <w:sz w:val="16"/>
              </w:rPr>
            </w:pPr>
          </w:p>
        </w:tc>
        <w:tc>
          <w:tcPr>
            <w:tcW w:w="41pt" w:type="dxa"/>
          </w:tcPr>
          <w:p w14:paraId="03913F12" w14:textId="77777777" w:rsidR="00EE5539" w:rsidRDefault="00EE5539">
            <w:pPr>
              <w:pStyle w:val="TableParagraph"/>
              <w:rPr>
                <w:rFonts w:ascii="Times New Roman"/>
                <w:sz w:val="16"/>
              </w:rPr>
            </w:pPr>
          </w:p>
        </w:tc>
        <w:tc>
          <w:tcPr>
            <w:tcW w:w="28pt" w:type="dxa"/>
          </w:tcPr>
          <w:p w14:paraId="762D4AA9" w14:textId="77777777" w:rsidR="00EE5539" w:rsidRDefault="00EE5539">
            <w:pPr>
              <w:pStyle w:val="TableParagraph"/>
              <w:rPr>
                <w:rFonts w:ascii="Times New Roman"/>
                <w:sz w:val="16"/>
              </w:rPr>
            </w:pPr>
          </w:p>
        </w:tc>
        <w:tc>
          <w:tcPr>
            <w:tcW w:w="27pt" w:type="dxa"/>
          </w:tcPr>
          <w:p w14:paraId="42962D48" w14:textId="77777777" w:rsidR="00EE5539" w:rsidRDefault="00EE5539">
            <w:pPr>
              <w:pStyle w:val="TableParagraph"/>
              <w:rPr>
                <w:rFonts w:ascii="Times New Roman"/>
                <w:sz w:val="16"/>
              </w:rPr>
            </w:pPr>
          </w:p>
        </w:tc>
        <w:tc>
          <w:tcPr>
            <w:tcW w:w="44pt" w:type="dxa"/>
          </w:tcPr>
          <w:p w14:paraId="1653EE9D" w14:textId="77777777" w:rsidR="00EE5539" w:rsidRDefault="00EE5539">
            <w:pPr>
              <w:pStyle w:val="TableParagraph"/>
              <w:rPr>
                <w:rFonts w:ascii="Times New Roman"/>
                <w:sz w:val="16"/>
              </w:rPr>
            </w:pPr>
          </w:p>
        </w:tc>
        <w:tc>
          <w:tcPr>
            <w:tcW w:w="37pt" w:type="dxa"/>
          </w:tcPr>
          <w:p w14:paraId="2CF5AD24" w14:textId="77777777" w:rsidR="00EE5539" w:rsidRDefault="00EE5539">
            <w:pPr>
              <w:pStyle w:val="TableParagraph"/>
              <w:rPr>
                <w:rFonts w:ascii="Times New Roman"/>
                <w:sz w:val="16"/>
              </w:rPr>
            </w:pPr>
          </w:p>
        </w:tc>
        <w:tc>
          <w:tcPr>
            <w:tcW w:w="56pt" w:type="dxa"/>
          </w:tcPr>
          <w:p w14:paraId="68000914" w14:textId="77777777" w:rsidR="00EE5539" w:rsidRDefault="00EE5539">
            <w:pPr>
              <w:pStyle w:val="TableParagraph"/>
              <w:rPr>
                <w:rFonts w:ascii="Times New Roman"/>
                <w:sz w:val="16"/>
              </w:rPr>
            </w:pPr>
          </w:p>
        </w:tc>
      </w:tr>
      <w:tr w:rsidR="00EE5539" w14:paraId="28273542" w14:textId="77777777">
        <w:trPr>
          <w:trHeight w:val="560"/>
        </w:trPr>
        <w:tc>
          <w:tcPr>
            <w:tcW w:w="63pt" w:type="dxa"/>
          </w:tcPr>
          <w:p w14:paraId="346EED09" w14:textId="77777777" w:rsidR="00EE5539" w:rsidRDefault="00000000">
            <w:pPr>
              <w:pStyle w:val="TableParagraph"/>
              <w:spacing w:before="5.10pt"/>
              <w:ind w:start="17.85pt" w:end="17.50pt" w:firstLine="1.10pt"/>
              <w:rPr>
                <w:sz w:val="16"/>
              </w:rPr>
            </w:pPr>
            <w:r>
              <w:rPr>
                <w:spacing w:val="-2"/>
                <w:sz w:val="16"/>
              </w:rPr>
              <w:t xml:space="preserve">Cherry </w:t>
            </w:r>
            <w:r>
              <w:rPr>
                <w:spacing w:val="-6"/>
                <w:sz w:val="16"/>
              </w:rPr>
              <w:t>Tomato</w:t>
            </w:r>
          </w:p>
        </w:tc>
        <w:tc>
          <w:tcPr>
            <w:tcW w:w="50pt" w:type="dxa"/>
          </w:tcPr>
          <w:p w14:paraId="1E88430B" w14:textId="77777777" w:rsidR="00EE5539" w:rsidRDefault="00000000">
            <w:pPr>
              <w:pStyle w:val="TableParagraph"/>
              <w:spacing w:line="9pt" w:lineRule="atLeast"/>
              <w:ind w:start="5.90pt" w:end="5.55pt"/>
              <w:jc w:val="center"/>
              <w:rPr>
                <w:sz w:val="16"/>
              </w:rPr>
            </w:pPr>
            <w:r>
              <w:rPr>
                <w:spacing w:val="-4"/>
                <w:sz w:val="16"/>
              </w:rPr>
              <w:t xml:space="preserve">Gold </w:t>
            </w:r>
            <w:r>
              <w:rPr>
                <w:sz w:val="16"/>
              </w:rPr>
              <w:t>Nugget</w:t>
            </w:r>
            <w:r>
              <w:rPr>
                <w:spacing w:val="-12"/>
                <w:sz w:val="16"/>
              </w:rPr>
              <w:t xml:space="preserve"> </w:t>
            </w:r>
            <w:r>
              <w:rPr>
                <w:sz w:val="16"/>
              </w:rPr>
              <w:t xml:space="preserve">or </w:t>
            </w:r>
            <w:r>
              <w:rPr>
                <w:spacing w:val="-2"/>
                <w:sz w:val="16"/>
              </w:rPr>
              <w:t>similar</w:t>
            </w:r>
          </w:p>
        </w:tc>
        <w:tc>
          <w:tcPr>
            <w:tcW w:w="43pt" w:type="dxa"/>
          </w:tcPr>
          <w:p w14:paraId="6C80CF7D" w14:textId="77777777" w:rsidR="00EE5539" w:rsidRDefault="00EE5539">
            <w:pPr>
              <w:pStyle w:val="TableParagraph"/>
              <w:spacing w:before="0.45pt"/>
              <w:rPr>
                <w:sz w:val="16"/>
              </w:rPr>
            </w:pPr>
          </w:p>
          <w:p w14:paraId="24A4EE17" w14:textId="77777777" w:rsidR="00EE5539" w:rsidRDefault="00000000">
            <w:pPr>
              <w:pStyle w:val="TableParagraph"/>
              <w:spacing w:before="0.05pt"/>
              <w:ind w:start="6.50pt" w:end="5.50pt"/>
              <w:jc w:val="center"/>
              <w:rPr>
                <w:sz w:val="16"/>
              </w:rPr>
            </w:pPr>
            <w:r>
              <w:rPr>
                <w:spacing w:val="-2"/>
                <w:sz w:val="16"/>
              </w:rPr>
              <w:t>Organic</w:t>
            </w:r>
          </w:p>
        </w:tc>
        <w:tc>
          <w:tcPr>
            <w:tcW w:w="58pt" w:type="dxa"/>
          </w:tcPr>
          <w:p w14:paraId="664EAF9C" w14:textId="77777777" w:rsidR="00EE5539" w:rsidRDefault="00EE5539">
            <w:pPr>
              <w:pStyle w:val="TableParagraph"/>
              <w:spacing w:before="0.45pt"/>
              <w:rPr>
                <w:sz w:val="16"/>
              </w:rPr>
            </w:pPr>
          </w:p>
          <w:p w14:paraId="73B3E9E8" w14:textId="77777777" w:rsidR="00EE5539" w:rsidRDefault="00000000">
            <w:pPr>
              <w:pStyle w:val="TableParagraph"/>
              <w:spacing w:before="0.05pt"/>
              <w:ind w:start="1.25pt"/>
              <w:jc w:val="center"/>
              <w:rPr>
                <w:sz w:val="16"/>
              </w:rPr>
            </w:pPr>
            <w:r>
              <w:rPr>
                <w:spacing w:val="-4"/>
                <w:sz w:val="16"/>
              </w:rPr>
              <w:t>5.00</w:t>
            </w:r>
          </w:p>
        </w:tc>
        <w:tc>
          <w:tcPr>
            <w:tcW w:w="51pt" w:type="dxa"/>
          </w:tcPr>
          <w:p w14:paraId="58215B3F" w14:textId="77777777" w:rsidR="00EE5539" w:rsidRDefault="00000000">
            <w:pPr>
              <w:pStyle w:val="TableParagraph"/>
              <w:spacing w:before="5.10pt"/>
              <w:ind w:start="20.15pt" w:end="7.85pt" w:hanging="10.90pt"/>
              <w:rPr>
                <w:sz w:val="16"/>
              </w:rPr>
            </w:pPr>
            <w:r>
              <w:rPr>
                <w:sz w:val="16"/>
              </w:rPr>
              <w:t>12ct.</w:t>
            </w:r>
            <w:r>
              <w:rPr>
                <w:spacing w:val="-12"/>
                <w:sz w:val="16"/>
              </w:rPr>
              <w:t xml:space="preserve"> </w:t>
            </w:r>
            <w:r>
              <w:rPr>
                <w:sz w:val="16"/>
              </w:rPr>
              <w:t xml:space="preserve">pint </w:t>
            </w:r>
            <w:r>
              <w:rPr>
                <w:spacing w:val="-4"/>
                <w:sz w:val="16"/>
              </w:rPr>
              <w:t>flat</w:t>
            </w:r>
          </w:p>
        </w:tc>
        <w:tc>
          <w:tcPr>
            <w:tcW w:w="36pt" w:type="dxa"/>
          </w:tcPr>
          <w:p w14:paraId="12B6645E" w14:textId="77777777" w:rsidR="00EE5539" w:rsidRDefault="00EE5539">
            <w:pPr>
              <w:pStyle w:val="TableParagraph"/>
              <w:rPr>
                <w:rFonts w:ascii="Times New Roman"/>
                <w:sz w:val="16"/>
              </w:rPr>
            </w:pPr>
          </w:p>
        </w:tc>
        <w:tc>
          <w:tcPr>
            <w:tcW w:w="43pt" w:type="dxa"/>
          </w:tcPr>
          <w:p w14:paraId="7A3533E0" w14:textId="77777777" w:rsidR="00EE5539" w:rsidRDefault="00EE5539">
            <w:pPr>
              <w:pStyle w:val="TableParagraph"/>
              <w:rPr>
                <w:rFonts w:ascii="Times New Roman"/>
                <w:sz w:val="16"/>
              </w:rPr>
            </w:pPr>
          </w:p>
        </w:tc>
        <w:tc>
          <w:tcPr>
            <w:tcW w:w="42pt" w:type="dxa"/>
          </w:tcPr>
          <w:p w14:paraId="66140E63" w14:textId="77777777" w:rsidR="00EE5539" w:rsidRDefault="00EE5539">
            <w:pPr>
              <w:pStyle w:val="TableParagraph"/>
              <w:rPr>
                <w:rFonts w:ascii="Times New Roman"/>
                <w:sz w:val="16"/>
              </w:rPr>
            </w:pPr>
          </w:p>
        </w:tc>
        <w:tc>
          <w:tcPr>
            <w:tcW w:w="47pt" w:type="dxa"/>
          </w:tcPr>
          <w:p w14:paraId="2A78C91A" w14:textId="77777777" w:rsidR="00EE5539" w:rsidRDefault="00EE5539">
            <w:pPr>
              <w:pStyle w:val="TableParagraph"/>
              <w:rPr>
                <w:rFonts w:ascii="Times New Roman"/>
                <w:sz w:val="16"/>
              </w:rPr>
            </w:pPr>
          </w:p>
        </w:tc>
        <w:tc>
          <w:tcPr>
            <w:tcW w:w="44pt" w:type="dxa"/>
          </w:tcPr>
          <w:p w14:paraId="76C7BBD0" w14:textId="77777777" w:rsidR="00EE5539" w:rsidRDefault="00EE5539">
            <w:pPr>
              <w:pStyle w:val="TableParagraph"/>
              <w:rPr>
                <w:rFonts w:ascii="Times New Roman"/>
                <w:sz w:val="16"/>
              </w:rPr>
            </w:pPr>
          </w:p>
        </w:tc>
        <w:tc>
          <w:tcPr>
            <w:tcW w:w="41pt" w:type="dxa"/>
          </w:tcPr>
          <w:p w14:paraId="677D24CE" w14:textId="77777777" w:rsidR="00EE5539" w:rsidRDefault="00EE5539">
            <w:pPr>
              <w:pStyle w:val="TableParagraph"/>
              <w:rPr>
                <w:rFonts w:ascii="Times New Roman"/>
                <w:sz w:val="16"/>
              </w:rPr>
            </w:pPr>
          </w:p>
        </w:tc>
        <w:tc>
          <w:tcPr>
            <w:tcW w:w="28pt" w:type="dxa"/>
          </w:tcPr>
          <w:p w14:paraId="46F9D19F" w14:textId="77777777" w:rsidR="00EE5539" w:rsidRDefault="00EE5539">
            <w:pPr>
              <w:pStyle w:val="TableParagraph"/>
              <w:rPr>
                <w:rFonts w:ascii="Times New Roman"/>
                <w:sz w:val="16"/>
              </w:rPr>
            </w:pPr>
          </w:p>
        </w:tc>
        <w:tc>
          <w:tcPr>
            <w:tcW w:w="27pt" w:type="dxa"/>
          </w:tcPr>
          <w:p w14:paraId="78EB91FB" w14:textId="77777777" w:rsidR="00EE5539" w:rsidRDefault="00EE5539">
            <w:pPr>
              <w:pStyle w:val="TableParagraph"/>
              <w:rPr>
                <w:rFonts w:ascii="Times New Roman"/>
                <w:sz w:val="16"/>
              </w:rPr>
            </w:pPr>
          </w:p>
        </w:tc>
        <w:tc>
          <w:tcPr>
            <w:tcW w:w="44pt" w:type="dxa"/>
          </w:tcPr>
          <w:p w14:paraId="004C467E" w14:textId="77777777" w:rsidR="00EE5539" w:rsidRDefault="00EE5539">
            <w:pPr>
              <w:pStyle w:val="TableParagraph"/>
              <w:rPr>
                <w:rFonts w:ascii="Times New Roman"/>
                <w:sz w:val="16"/>
              </w:rPr>
            </w:pPr>
          </w:p>
        </w:tc>
        <w:tc>
          <w:tcPr>
            <w:tcW w:w="37pt" w:type="dxa"/>
          </w:tcPr>
          <w:p w14:paraId="09391071" w14:textId="77777777" w:rsidR="00EE5539" w:rsidRDefault="00EE5539">
            <w:pPr>
              <w:pStyle w:val="TableParagraph"/>
              <w:rPr>
                <w:rFonts w:ascii="Times New Roman"/>
                <w:sz w:val="16"/>
              </w:rPr>
            </w:pPr>
          </w:p>
        </w:tc>
        <w:tc>
          <w:tcPr>
            <w:tcW w:w="56pt" w:type="dxa"/>
          </w:tcPr>
          <w:p w14:paraId="6D386929" w14:textId="77777777" w:rsidR="00EE5539" w:rsidRDefault="00EE5539">
            <w:pPr>
              <w:pStyle w:val="TableParagraph"/>
              <w:rPr>
                <w:rFonts w:ascii="Times New Roman"/>
                <w:sz w:val="16"/>
              </w:rPr>
            </w:pPr>
          </w:p>
        </w:tc>
      </w:tr>
      <w:tr w:rsidR="00EE5539" w14:paraId="1B35B182" w14:textId="77777777">
        <w:trPr>
          <w:trHeight w:val="419"/>
        </w:trPr>
        <w:tc>
          <w:tcPr>
            <w:tcW w:w="63pt" w:type="dxa"/>
          </w:tcPr>
          <w:p w14:paraId="0332FAC6" w14:textId="77777777" w:rsidR="00EE5539" w:rsidRDefault="00000000">
            <w:pPr>
              <w:pStyle w:val="TableParagraph"/>
              <w:spacing w:before="1.50pt"/>
              <w:ind w:start="17.85pt" w:end="17.50pt" w:firstLine="1.10pt"/>
              <w:rPr>
                <w:sz w:val="16"/>
              </w:rPr>
            </w:pPr>
            <w:r>
              <w:rPr>
                <w:spacing w:val="-2"/>
                <w:sz w:val="16"/>
              </w:rPr>
              <w:t xml:space="preserve">Cherry </w:t>
            </w:r>
            <w:r>
              <w:rPr>
                <w:spacing w:val="-6"/>
                <w:sz w:val="16"/>
              </w:rPr>
              <w:t>Tomato</w:t>
            </w:r>
          </w:p>
        </w:tc>
        <w:tc>
          <w:tcPr>
            <w:tcW w:w="50pt" w:type="dxa"/>
          </w:tcPr>
          <w:p w14:paraId="55CB3095" w14:textId="77777777" w:rsidR="00EE5539" w:rsidRDefault="00000000">
            <w:pPr>
              <w:pStyle w:val="TableParagraph"/>
              <w:spacing w:before="1.50pt"/>
              <w:ind w:start="8.40pt" w:end="7.95pt" w:firstLine="1.50pt"/>
              <w:rPr>
                <w:sz w:val="16"/>
              </w:rPr>
            </w:pPr>
            <w:proofErr w:type="spellStart"/>
            <w:r>
              <w:rPr>
                <w:spacing w:val="-2"/>
                <w:sz w:val="16"/>
              </w:rPr>
              <w:t>Sungold</w:t>
            </w:r>
            <w:proofErr w:type="spellEnd"/>
            <w:r>
              <w:rPr>
                <w:spacing w:val="-2"/>
                <w:sz w:val="16"/>
              </w:rPr>
              <w:t xml:space="preserve"> </w:t>
            </w:r>
            <w:r>
              <w:rPr>
                <w:sz w:val="16"/>
              </w:rPr>
              <w:t>or</w:t>
            </w:r>
            <w:r>
              <w:rPr>
                <w:spacing w:val="-2"/>
                <w:sz w:val="16"/>
              </w:rPr>
              <w:t xml:space="preserve"> similar</w:t>
            </w:r>
          </w:p>
        </w:tc>
        <w:tc>
          <w:tcPr>
            <w:tcW w:w="43pt" w:type="dxa"/>
          </w:tcPr>
          <w:p w14:paraId="6F1395E0" w14:textId="77777777" w:rsidR="00EE5539" w:rsidRDefault="00000000">
            <w:pPr>
              <w:pStyle w:val="TableParagraph"/>
              <w:spacing w:before="6.10pt"/>
              <w:ind w:start="6.50pt" w:end="5.50pt"/>
              <w:jc w:val="center"/>
              <w:rPr>
                <w:sz w:val="16"/>
              </w:rPr>
            </w:pPr>
            <w:r>
              <w:rPr>
                <w:spacing w:val="-2"/>
                <w:sz w:val="16"/>
              </w:rPr>
              <w:t>Organic</w:t>
            </w:r>
          </w:p>
        </w:tc>
        <w:tc>
          <w:tcPr>
            <w:tcW w:w="58pt" w:type="dxa"/>
          </w:tcPr>
          <w:p w14:paraId="5D69A9BC" w14:textId="77777777" w:rsidR="00EE5539" w:rsidRDefault="00000000">
            <w:pPr>
              <w:pStyle w:val="TableParagraph"/>
              <w:spacing w:before="6.10pt"/>
              <w:ind w:start="1.25pt"/>
              <w:jc w:val="center"/>
              <w:rPr>
                <w:sz w:val="16"/>
              </w:rPr>
            </w:pPr>
            <w:r>
              <w:rPr>
                <w:spacing w:val="-2"/>
                <w:sz w:val="16"/>
              </w:rPr>
              <w:t>15.00</w:t>
            </w:r>
          </w:p>
        </w:tc>
        <w:tc>
          <w:tcPr>
            <w:tcW w:w="51pt" w:type="dxa"/>
          </w:tcPr>
          <w:p w14:paraId="39A178C6" w14:textId="77777777" w:rsidR="00EE5539" w:rsidRDefault="00000000">
            <w:pPr>
              <w:pStyle w:val="TableParagraph"/>
              <w:spacing w:before="1.50pt"/>
              <w:ind w:start="20.15pt" w:end="9pt" w:hanging="9.80pt"/>
              <w:rPr>
                <w:sz w:val="16"/>
              </w:rPr>
            </w:pPr>
            <w:r>
              <w:rPr>
                <w:sz w:val="16"/>
              </w:rPr>
              <w:t>12ct</w:t>
            </w:r>
            <w:r>
              <w:rPr>
                <w:spacing w:val="-12"/>
                <w:sz w:val="16"/>
              </w:rPr>
              <w:t xml:space="preserve"> </w:t>
            </w:r>
            <w:r>
              <w:rPr>
                <w:sz w:val="16"/>
              </w:rPr>
              <w:t xml:space="preserve">pint </w:t>
            </w:r>
            <w:r>
              <w:rPr>
                <w:spacing w:val="-4"/>
                <w:sz w:val="16"/>
              </w:rPr>
              <w:t>flat</w:t>
            </w:r>
          </w:p>
        </w:tc>
        <w:tc>
          <w:tcPr>
            <w:tcW w:w="36pt" w:type="dxa"/>
          </w:tcPr>
          <w:p w14:paraId="02A317DA" w14:textId="77777777" w:rsidR="00EE5539" w:rsidRDefault="00EE5539">
            <w:pPr>
              <w:pStyle w:val="TableParagraph"/>
              <w:rPr>
                <w:rFonts w:ascii="Times New Roman"/>
                <w:sz w:val="16"/>
              </w:rPr>
            </w:pPr>
          </w:p>
        </w:tc>
        <w:tc>
          <w:tcPr>
            <w:tcW w:w="43pt" w:type="dxa"/>
          </w:tcPr>
          <w:p w14:paraId="45D6CA74" w14:textId="77777777" w:rsidR="00EE5539" w:rsidRDefault="00EE5539">
            <w:pPr>
              <w:pStyle w:val="TableParagraph"/>
              <w:rPr>
                <w:rFonts w:ascii="Times New Roman"/>
                <w:sz w:val="16"/>
              </w:rPr>
            </w:pPr>
          </w:p>
        </w:tc>
        <w:tc>
          <w:tcPr>
            <w:tcW w:w="42pt" w:type="dxa"/>
          </w:tcPr>
          <w:p w14:paraId="5C21B030" w14:textId="77777777" w:rsidR="00EE5539" w:rsidRDefault="00EE5539">
            <w:pPr>
              <w:pStyle w:val="TableParagraph"/>
              <w:rPr>
                <w:rFonts w:ascii="Times New Roman"/>
                <w:sz w:val="16"/>
              </w:rPr>
            </w:pPr>
          </w:p>
        </w:tc>
        <w:tc>
          <w:tcPr>
            <w:tcW w:w="47pt" w:type="dxa"/>
          </w:tcPr>
          <w:p w14:paraId="13710F6F" w14:textId="77777777" w:rsidR="00EE5539" w:rsidRDefault="00EE5539">
            <w:pPr>
              <w:pStyle w:val="TableParagraph"/>
              <w:rPr>
                <w:rFonts w:ascii="Times New Roman"/>
                <w:sz w:val="16"/>
              </w:rPr>
            </w:pPr>
          </w:p>
        </w:tc>
        <w:tc>
          <w:tcPr>
            <w:tcW w:w="44pt" w:type="dxa"/>
          </w:tcPr>
          <w:p w14:paraId="7369E1AC" w14:textId="77777777" w:rsidR="00EE5539" w:rsidRDefault="00EE5539">
            <w:pPr>
              <w:pStyle w:val="TableParagraph"/>
              <w:rPr>
                <w:rFonts w:ascii="Times New Roman"/>
                <w:sz w:val="16"/>
              </w:rPr>
            </w:pPr>
          </w:p>
        </w:tc>
        <w:tc>
          <w:tcPr>
            <w:tcW w:w="41pt" w:type="dxa"/>
          </w:tcPr>
          <w:p w14:paraId="40038735" w14:textId="77777777" w:rsidR="00EE5539" w:rsidRDefault="00EE5539">
            <w:pPr>
              <w:pStyle w:val="TableParagraph"/>
              <w:rPr>
                <w:rFonts w:ascii="Times New Roman"/>
                <w:sz w:val="16"/>
              </w:rPr>
            </w:pPr>
          </w:p>
        </w:tc>
        <w:tc>
          <w:tcPr>
            <w:tcW w:w="28pt" w:type="dxa"/>
          </w:tcPr>
          <w:p w14:paraId="6266E2AE" w14:textId="77777777" w:rsidR="00EE5539" w:rsidRDefault="00EE5539">
            <w:pPr>
              <w:pStyle w:val="TableParagraph"/>
              <w:rPr>
                <w:rFonts w:ascii="Times New Roman"/>
                <w:sz w:val="16"/>
              </w:rPr>
            </w:pPr>
          </w:p>
        </w:tc>
        <w:tc>
          <w:tcPr>
            <w:tcW w:w="27pt" w:type="dxa"/>
          </w:tcPr>
          <w:p w14:paraId="201312AB" w14:textId="77777777" w:rsidR="00EE5539" w:rsidRDefault="00EE5539">
            <w:pPr>
              <w:pStyle w:val="TableParagraph"/>
              <w:rPr>
                <w:rFonts w:ascii="Times New Roman"/>
                <w:sz w:val="16"/>
              </w:rPr>
            </w:pPr>
          </w:p>
        </w:tc>
        <w:tc>
          <w:tcPr>
            <w:tcW w:w="44pt" w:type="dxa"/>
          </w:tcPr>
          <w:p w14:paraId="16BFDB5A" w14:textId="77777777" w:rsidR="00EE5539" w:rsidRDefault="00EE5539">
            <w:pPr>
              <w:pStyle w:val="TableParagraph"/>
              <w:rPr>
                <w:rFonts w:ascii="Times New Roman"/>
                <w:sz w:val="16"/>
              </w:rPr>
            </w:pPr>
          </w:p>
        </w:tc>
        <w:tc>
          <w:tcPr>
            <w:tcW w:w="37pt" w:type="dxa"/>
          </w:tcPr>
          <w:p w14:paraId="594ECC22" w14:textId="77777777" w:rsidR="00EE5539" w:rsidRDefault="00EE5539">
            <w:pPr>
              <w:pStyle w:val="TableParagraph"/>
              <w:rPr>
                <w:rFonts w:ascii="Times New Roman"/>
                <w:sz w:val="16"/>
              </w:rPr>
            </w:pPr>
          </w:p>
        </w:tc>
        <w:tc>
          <w:tcPr>
            <w:tcW w:w="56pt" w:type="dxa"/>
          </w:tcPr>
          <w:p w14:paraId="3EFA1649" w14:textId="77777777" w:rsidR="00EE5539" w:rsidRDefault="00EE5539">
            <w:pPr>
              <w:pStyle w:val="TableParagraph"/>
              <w:rPr>
                <w:rFonts w:ascii="Times New Roman"/>
                <w:sz w:val="16"/>
              </w:rPr>
            </w:pPr>
          </w:p>
        </w:tc>
      </w:tr>
      <w:tr w:rsidR="00EE5539" w14:paraId="36A7916D" w14:textId="77777777">
        <w:trPr>
          <w:trHeight w:val="440"/>
        </w:trPr>
        <w:tc>
          <w:tcPr>
            <w:tcW w:w="63pt" w:type="dxa"/>
          </w:tcPr>
          <w:p w14:paraId="75E78A89" w14:textId="77777777" w:rsidR="00EE5539" w:rsidRDefault="00000000">
            <w:pPr>
              <w:pStyle w:val="TableParagraph"/>
              <w:spacing w:before="2pt"/>
              <w:ind w:start="17.85pt" w:end="17.50pt" w:firstLine="0.40pt"/>
              <w:rPr>
                <w:sz w:val="16"/>
              </w:rPr>
            </w:pPr>
            <w:r>
              <w:rPr>
                <w:spacing w:val="-2"/>
                <w:sz w:val="16"/>
              </w:rPr>
              <w:t>Collard Greens</w:t>
            </w:r>
          </w:p>
        </w:tc>
        <w:tc>
          <w:tcPr>
            <w:tcW w:w="50pt" w:type="dxa"/>
          </w:tcPr>
          <w:p w14:paraId="4EBAA075" w14:textId="77777777" w:rsidR="00EE5539" w:rsidRDefault="00000000">
            <w:pPr>
              <w:pStyle w:val="TableParagraph"/>
              <w:spacing w:before="6.60pt"/>
              <w:ind w:start="0.25pt"/>
              <w:jc w:val="center"/>
              <w:rPr>
                <w:sz w:val="16"/>
              </w:rPr>
            </w:pPr>
            <w:r>
              <w:rPr>
                <w:spacing w:val="-2"/>
                <w:sz w:val="16"/>
              </w:rPr>
              <w:t>Seasonal</w:t>
            </w:r>
          </w:p>
        </w:tc>
        <w:tc>
          <w:tcPr>
            <w:tcW w:w="43pt" w:type="dxa"/>
          </w:tcPr>
          <w:p w14:paraId="68AA778D" w14:textId="77777777" w:rsidR="00EE5539" w:rsidRDefault="00000000">
            <w:pPr>
              <w:pStyle w:val="TableParagraph"/>
              <w:spacing w:before="6.60pt"/>
              <w:ind w:start="6.50pt" w:end="5.50pt"/>
              <w:jc w:val="center"/>
              <w:rPr>
                <w:sz w:val="16"/>
              </w:rPr>
            </w:pPr>
            <w:r>
              <w:rPr>
                <w:spacing w:val="-2"/>
                <w:sz w:val="16"/>
              </w:rPr>
              <w:t>Organic</w:t>
            </w:r>
          </w:p>
        </w:tc>
        <w:tc>
          <w:tcPr>
            <w:tcW w:w="58pt" w:type="dxa"/>
          </w:tcPr>
          <w:p w14:paraId="6EB94E43" w14:textId="77777777" w:rsidR="00EE5539" w:rsidRDefault="00000000">
            <w:pPr>
              <w:pStyle w:val="TableParagraph"/>
              <w:spacing w:before="6.60pt"/>
              <w:ind w:start="1.25pt"/>
              <w:jc w:val="center"/>
              <w:rPr>
                <w:sz w:val="16"/>
              </w:rPr>
            </w:pPr>
            <w:r>
              <w:rPr>
                <w:spacing w:val="-4"/>
                <w:sz w:val="16"/>
              </w:rPr>
              <w:t>7.00</w:t>
            </w:r>
          </w:p>
        </w:tc>
        <w:tc>
          <w:tcPr>
            <w:tcW w:w="51pt" w:type="dxa"/>
          </w:tcPr>
          <w:p w14:paraId="55FC4BB6" w14:textId="77777777" w:rsidR="00EE5539" w:rsidRDefault="00000000">
            <w:pPr>
              <w:pStyle w:val="TableParagraph"/>
              <w:spacing w:before="2p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4AF16A32" w14:textId="77777777" w:rsidR="00EE5539" w:rsidRDefault="00EE5539">
            <w:pPr>
              <w:pStyle w:val="TableParagraph"/>
              <w:rPr>
                <w:rFonts w:ascii="Times New Roman"/>
                <w:sz w:val="16"/>
              </w:rPr>
            </w:pPr>
          </w:p>
        </w:tc>
        <w:tc>
          <w:tcPr>
            <w:tcW w:w="43pt" w:type="dxa"/>
          </w:tcPr>
          <w:p w14:paraId="2A83DB47" w14:textId="77777777" w:rsidR="00EE5539" w:rsidRDefault="00EE5539">
            <w:pPr>
              <w:pStyle w:val="TableParagraph"/>
              <w:rPr>
                <w:rFonts w:ascii="Times New Roman"/>
                <w:sz w:val="16"/>
              </w:rPr>
            </w:pPr>
          </w:p>
        </w:tc>
        <w:tc>
          <w:tcPr>
            <w:tcW w:w="42pt" w:type="dxa"/>
          </w:tcPr>
          <w:p w14:paraId="1F8007D7" w14:textId="77777777" w:rsidR="00EE5539" w:rsidRDefault="00EE5539">
            <w:pPr>
              <w:pStyle w:val="TableParagraph"/>
              <w:rPr>
                <w:rFonts w:ascii="Times New Roman"/>
                <w:sz w:val="16"/>
              </w:rPr>
            </w:pPr>
          </w:p>
        </w:tc>
        <w:tc>
          <w:tcPr>
            <w:tcW w:w="47pt" w:type="dxa"/>
          </w:tcPr>
          <w:p w14:paraId="0DB97CCE" w14:textId="77777777" w:rsidR="00EE5539" w:rsidRDefault="00EE5539">
            <w:pPr>
              <w:pStyle w:val="TableParagraph"/>
              <w:rPr>
                <w:rFonts w:ascii="Times New Roman"/>
                <w:sz w:val="16"/>
              </w:rPr>
            </w:pPr>
          </w:p>
        </w:tc>
        <w:tc>
          <w:tcPr>
            <w:tcW w:w="44pt" w:type="dxa"/>
          </w:tcPr>
          <w:p w14:paraId="1FF59912" w14:textId="77777777" w:rsidR="00EE5539" w:rsidRDefault="00EE5539">
            <w:pPr>
              <w:pStyle w:val="TableParagraph"/>
              <w:rPr>
                <w:rFonts w:ascii="Times New Roman"/>
                <w:sz w:val="16"/>
              </w:rPr>
            </w:pPr>
          </w:p>
        </w:tc>
        <w:tc>
          <w:tcPr>
            <w:tcW w:w="41pt" w:type="dxa"/>
          </w:tcPr>
          <w:p w14:paraId="2BFDFDCA" w14:textId="77777777" w:rsidR="00EE5539" w:rsidRDefault="00EE5539">
            <w:pPr>
              <w:pStyle w:val="TableParagraph"/>
              <w:rPr>
                <w:rFonts w:ascii="Times New Roman"/>
                <w:sz w:val="16"/>
              </w:rPr>
            </w:pPr>
          </w:p>
        </w:tc>
        <w:tc>
          <w:tcPr>
            <w:tcW w:w="28pt" w:type="dxa"/>
          </w:tcPr>
          <w:p w14:paraId="49FDF557" w14:textId="77777777" w:rsidR="00EE5539" w:rsidRDefault="00EE5539">
            <w:pPr>
              <w:pStyle w:val="TableParagraph"/>
              <w:rPr>
                <w:rFonts w:ascii="Times New Roman"/>
                <w:sz w:val="16"/>
              </w:rPr>
            </w:pPr>
          </w:p>
        </w:tc>
        <w:tc>
          <w:tcPr>
            <w:tcW w:w="27pt" w:type="dxa"/>
          </w:tcPr>
          <w:p w14:paraId="2EB9E4F8" w14:textId="77777777" w:rsidR="00EE5539" w:rsidRDefault="00EE5539">
            <w:pPr>
              <w:pStyle w:val="TableParagraph"/>
              <w:rPr>
                <w:rFonts w:ascii="Times New Roman"/>
                <w:sz w:val="16"/>
              </w:rPr>
            </w:pPr>
          </w:p>
        </w:tc>
        <w:tc>
          <w:tcPr>
            <w:tcW w:w="44pt" w:type="dxa"/>
          </w:tcPr>
          <w:p w14:paraId="2C91DA2F" w14:textId="77777777" w:rsidR="00EE5539" w:rsidRDefault="00EE5539">
            <w:pPr>
              <w:pStyle w:val="TableParagraph"/>
              <w:rPr>
                <w:rFonts w:ascii="Times New Roman"/>
                <w:sz w:val="16"/>
              </w:rPr>
            </w:pPr>
          </w:p>
        </w:tc>
        <w:tc>
          <w:tcPr>
            <w:tcW w:w="37pt" w:type="dxa"/>
          </w:tcPr>
          <w:p w14:paraId="726BF99D" w14:textId="77777777" w:rsidR="00EE5539" w:rsidRDefault="00EE5539">
            <w:pPr>
              <w:pStyle w:val="TableParagraph"/>
              <w:rPr>
                <w:rFonts w:ascii="Times New Roman"/>
                <w:sz w:val="16"/>
              </w:rPr>
            </w:pPr>
          </w:p>
        </w:tc>
        <w:tc>
          <w:tcPr>
            <w:tcW w:w="56pt" w:type="dxa"/>
          </w:tcPr>
          <w:p w14:paraId="3353F33F" w14:textId="77777777" w:rsidR="00EE5539" w:rsidRDefault="00EE5539">
            <w:pPr>
              <w:pStyle w:val="TableParagraph"/>
              <w:rPr>
                <w:rFonts w:ascii="Times New Roman"/>
                <w:sz w:val="16"/>
              </w:rPr>
            </w:pPr>
          </w:p>
        </w:tc>
      </w:tr>
      <w:tr w:rsidR="00EE5539" w14:paraId="5820B573" w14:textId="77777777">
        <w:trPr>
          <w:trHeight w:val="539"/>
        </w:trPr>
        <w:tc>
          <w:tcPr>
            <w:tcW w:w="63pt" w:type="dxa"/>
          </w:tcPr>
          <w:p w14:paraId="5582DEC2" w14:textId="77777777" w:rsidR="00EE5539" w:rsidRDefault="00000000">
            <w:pPr>
              <w:pStyle w:val="TableParagraph"/>
              <w:spacing w:before="9.05pt"/>
              <w:jc w:val="center"/>
              <w:rPr>
                <w:sz w:val="16"/>
              </w:rPr>
            </w:pPr>
            <w:r>
              <w:rPr>
                <w:spacing w:val="-2"/>
                <w:sz w:val="16"/>
              </w:rPr>
              <w:t>Cucumber</w:t>
            </w:r>
          </w:p>
        </w:tc>
        <w:tc>
          <w:tcPr>
            <w:tcW w:w="50pt" w:type="dxa"/>
          </w:tcPr>
          <w:p w14:paraId="18A8A25A" w14:textId="77777777" w:rsidR="00EE5539" w:rsidRDefault="00000000">
            <w:pPr>
              <w:pStyle w:val="TableParagraph"/>
              <w:spacing w:line="9.05pt" w:lineRule="exact"/>
              <w:ind w:start="0.25pt"/>
              <w:jc w:val="center"/>
              <w:rPr>
                <w:sz w:val="16"/>
              </w:rPr>
            </w:pPr>
            <w:r>
              <w:rPr>
                <w:spacing w:val="-2"/>
                <w:sz w:val="16"/>
              </w:rPr>
              <w:t>Painted</w:t>
            </w:r>
          </w:p>
          <w:p w14:paraId="1869236D" w14:textId="77777777" w:rsidR="00EE5539" w:rsidRDefault="00000000">
            <w:pPr>
              <w:pStyle w:val="TableParagraph"/>
              <w:spacing w:line="9pt" w:lineRule="atLeast"/>
              <w:ind w:start="5.90pt" w:end="5.55pt"/>
              <w:jc w:val="center"/>
              <w:rPr>
                <w:sz w:val="16"/>
              </w:rPr>
            </w:pPr>
            <w:r>
              <w:rPr>
                <w:sz w:val="16"/>
              </w:rPr>
              <w:t>Serpent</w:t>
            </w:r>
            <w:r>
              <w:rPr>
                <w:spacing w:val="-12"/>
                <w:sz w:val="16"/>
              </w:rPr>
              <w:t xml:space="preserve"> </w:t>
            </w:r>
            <w:r>
              <w:rPr>
                <w:sz w:val="16"/>
              </w:rPr>
              <w:t xml:space="preserve">or </w:t>
            </w:r>
            <w:r>
              <w:rPr>
                <w:spacing w:val="-2"/>
                <w:sz w:val="16"/>
              </w:rPr>
              <w:t>similar</w:t>
            </w:r>
          </w:p>
        </w:tc>
        <w:tc>
          <w:tcPr>
            <w:tcW w:w="43pt" w:type="dxa"/>
          </w:tcPr>
          <w:p w14:paraId="1480C014" w14:textId="77777777" w:rsidR="00EE5539" w:rsidRDefault="00000000">
            <w:pPr>
              <w:pStyle w:val="TableParagraph"/>
              <w:spacing w:before="9.05pt"/>
              <w:ind w:start="6.50pt" w:end="5.50pt"/>
              <w:jc w:val="center"/>
              <w:rPr>
                <w:sz w:val="16"/>
              </w:rPr>
            </w:pPr>
            <w:r>
              <w:rPr>
                <w:spacing w:val="-2"/>
                <w:sz w:val="16"/>
              </w:rPr>
              <w:t>Organic</w:t>
            </w:r>
          </w:p>
        </w:tc>
        <w:tc>
          <w:tcPr>
            <w:tcW w:w="58pt" w:type="dxa"/>
          </w:tcPr>
          <w:p w14:paraId="2A556A93" w14:textId="77777777" w:rsidR="00EE5539" w:rsidRDefault="00000000">
            <w:pPr>
              <w:pStyle w:val="TableParagraph"/>
              <w:spacing w:before="9.05pt"/>
              <w:ind w:start="1.25pt"/>
              <w:jc w:val="center"/>
              <w:rPr>
                <w:sz w:val="16"/>
              </w:rPr>
            </w:pPr>
            <w:r>
              <w:rPr>
                <w:spacing w:val="-4"/>
                <w:sz w:val="16"/>
              </w:rPr>
              <w:t>5.00</w:t>
            </w:r>
          </w:p>
        </w:tc>
        <w:tc>
          <w:tcPr>
            <w:tcW w:w="51pt" w:type="dxa"/>
          </w:tcPr>
          <w:p w14:paraId="29E662CB" w14:textId="77777777" w:rsidR="00EE5539" w:rsidRDefault="00000000">
            <w:pPr>
              <w:pStyle w:val="TableParagraph"/>
              <w:spacing w:before="9.05pt"/>
              <w:ind w:start="1pt"/>
              <w:jc w:val="center"/>
              <w:rPr>
                <w:sz w:val="16"/>
              </w:rPr>
            </w:pPr>
            <w:r>
              <w:rPr>
                <w:sz w:val="16"/>
              </w:rPr>
              <w:t>10#</w:t>
            </w:r>
            <w:r>
              <w:rPr>
                <w:spacing w:val="-3"/>
                <w:sz w:val="16"/>
              </w:rPr>
              <w:t xml:space="preserve"> </w:t>
            </w:r>
            <w:r>
              <w:rPr>
                <w:spacing w:val="-4"/>
                <w:sz w:val="16"/>
              </w:rPr>
              <w:t>case</w:t>
            </w:r>
          </w:p>
        </w:tc>
        <w:tc>
          <w:tcPr>
            <w:tcW w:w="36pt" w:type="dxa"/>
          </w:tcPr>
          <w:p w14:paraId="0668D3FA" w14:textId="77777777" w:rsidR="00EE5539" w:rsidRDefault="00EE5539">
            <w:pPr>
              <w:pStyle w:val="TableParagraph"/>
              <w:rPr>
                <w:rFonts w:ascii="Times New Roman"/>
                <w:sz w:val="16"/>
              </w:rPr>
            </w:pPr>
          </w:p>
        </w:tc>
        <w:tc>
          <w:tcPr>
            <w:tcW w:w="43pt" w:type="dxa"/>
          </w:tcPr>
          <w:p w14:paraId="7E98C335" w14:textId="77777777" w:rsidR="00EE5539" w:rsidRDefault="00EE5539">
            <w:pPr>
              <w:pStyle w:val="TableParagraph"/>
              <w:rPr>
                <w:rFonts w:ascii="Times New Roman"/>
                <w:sz w:val="16"/>
              </w:rPr>
            </w:pPr>
          </w:p>
        </w:tc>
        <w:tc>
          <w:tcPr>
            <w:tcW w:w="42pt" w:type="dxa"/>
          </w:tcPr>
          <w:p w14:paraId="4585BA98" w14:textId="77777777" w:rsidR="00EE5539" w:rsidRDefault="00EE5539">
            <w:pPr>
              <w:pStyle w:val="TableParagraph"/>
              <w:rPr>
                <w:rFonts w:ascii="Times New Roman"/>
                <w:sz w:val="16"/>
              </w:rPr>
            </w:pPr>
          </w:p>
        </w:tc>
        <w:tc>
          <w:tcPr>
            <w:tcW w:w="47pt" w:type="dxa"/>
          </w:tcPr>
          <w:p w14:paraId="36543A40" w14:textId="77777777" w:rsidR="00EE5539" w:rsidRDefault="00EE5539">
            <w:pPr>
              <w:pStyle w:val="TableParagraph"/>
              <w:rPr>
                <w:rFonts w:ascii="Times New Roman"/>
                <w:sz w:val="16"/>
              </w:rPr>
            </w:pPr>
          </w:p>
        </w:tc>
        <w:tc>
          <w:tcPr>
            <w:tcW w:w="44pt" w:type="dxa"/>
          </w:tcPr>
          <w:p w14:paraId="584B8BB4" w14:textId="77777777" w:rsidR="00EE5539" w:rsidRDefault="00EE5539">
            <w:pPr>
              <w:pStyle w:val="TableParagraph"/>
              <w:rPr>
                <w:rFonts w:ascii="Times New Roman"/>
                <w:sz w:val="16"/>
              </w:rPr>
            </w:pPr>
          </w:p>
        </w:tc>
        <w:tc>
          <w:tcPr>
            <w:tcW w:w="41pt" w:type="dxa"/>
          </w:tcPr>
          <w:p w14:paraId="653B6C27" w14:textId="77777777" w:rsidR="00EE5539" w:rsidRDefault="00EE5539">
            <w:pPr>
              <w:pStyle w:val="TableParagraph"/>
              <w:rPr>
                <w:rFonts w:ascii="Times New Roman"/>
                <w:sz w:val="16"/>
              </w:rPr>
            </w:pPr>
          </w:p>
        </w:tc>
        <w:tc>
          <w:tcPr>
            <w:tcW w:w="28pt" w:type="dxa"/>
          </w:tcPr>
          <w:p w14:paraId="33B1065C" w14:textId="77777777" w:rsidR="00EE5539" w:rsidRDefault="00EE5539">
            <w:pPr>
              <w:pStyle w:val="TableParagraph"/>
              <w:rPr>
                <w:rFonts w:ascii="Times New Roman"/>
                <w:sz w:val="16"/>
              </w:rPr>
            </w:pPr>
          </w:p>
        </w:tc>
        <w:tc>
          <w:tcPr>
            <w:tcW w:w="27pt" w:type="dxa"/>
          </w:tcPr>
          <w:p w14:paraId="294DCA5F" w14:textId="77777777" w:rsidR="00EE5539" w:rsidRDefault="00EE5539">
            <w:pPr>
              <w:pStyle w:val="TableParagraph"/>
              <w:rPr>
                <w:rFonts w:ascii="Times New Roman"/>
                <w:sz w:val="16"/>
              </w:rPr>
            </w:pPr>
          </w:p>
        </w:tc>
        <w:tc>
          <w:tcPr>
            <w:tcW w:w="44pt" w:type="dxa"/>
          </w:tcPr>
          <w:p w14:paraId="285954E9" w14:textId="77777777" w:rsidR="00EE5539" w:rsidRDefault="00EE5539">
            <w:pPr>
              <w:pStyle w:val="TableParagraph"/>
              <w:rPr>
                <w:rFonts w:ascii="Times New Roman"/>
                <w:sz w:val="16"/>
              </w:rPr>
            </w:pPr>
          </w:p>
        </w:tc>
        <w:tc>
          <w:tcPr>
            <w:tcW w:w="37pt" w:type="dxa"/>
          </w:tcPr>
          <w:p w14:paraId="061B438B" w14:textId="77777777" w:rsidR="00EE5539" w:rsidRDefault="00EE5539">
            <w:pPr>
              <w:pStyle w:val="TableParagraph"/>
              <w:rPr>
                <w:rFonts w:ascii="Times New Roman"/>
                <w:sz w:val="16"/>
              </w:rPr>
            </w:pPr>
          </w:p>
        </w:tc>
        <w:tc>
          <w:tcPr>
            <w:tcW w:w="56pt" w:type="dxa"/>
          </w:tcPr>
          <w:p w14:paraId="5EFAD741" w14:textId="77777777" w:rsidR="00EE5539" w:rsidRDefault="00EE5539">
            <w:pPr>
              <w:pStyle w:val="TableParagraph"/>
              <w:rPr>
                <w:rFonts w:ascii="Times New Roman"/>
                <w:sz w:val="16"/>
              </w:rPr>
            </w:pPr>
          </w:p>
        </w:tc>
      </w:tr>
      <w:tr w:rsidR="00EE5539" w14:paraId="0C1CDA64" w14:textId="77777777">
        <w:trPr>
          <w:trHeight w:val="530"/>
        </w:trPr>
        <w:tc>
          <w:tcPr>
            <w:tcW w:w="63pt" w:type="dxa"/>
          </w:tcPr>
          <w:p w14:paraId="79DDD8A3" w14:textId="77777777" w:rsidR="00EE5539" w:rsidRDefault="00000000">
            <w:pPr>
              <w:pStyle w:val="TableParagraph"/>
              <w:spacing w:before="8.95pt"/>
              <w:jc w:val="center"/>
              <w:rPr>
                <w:sz w:val="16"/>
              </w:rPr>
            </w:pPr>
            <w:r>
              <w:rPr>
                <w:spacing w:val="-2"/>
                <w:sz w:val="16"/>
              </w:rPr>
              <w:t>Cucumber</w:t>
            </w:r>
          </w:p>
        </w:tc>
        <w:tc>
          <w:tcPr>
            <w:tcW w:w="50pt" w:type="dxa"/>
          </w:tcPr>
          <w:p w14:paraId="4ECCD994" w14:textId="77777777" w:rsidR="00EE5539" w:rsidRDefault="00000000">
            <w:pPr>
              <w:pStyle w:val="TableParagraph"/>
              <w:ind w:start="7.50pt" w:end="7.05pt" w:firstLine="4.40pt"/>
              <w:rPr>
                <w:sz w:val="16"/>
              </w:rPr>
            </w:pPr>
            <w:r>
              <w:rPr>
                <w:spacing w:val="-2"/>
                <w:sz w:val="16"/>
              </w:rPr>
              <w:t>Striped Armenian</w:t>
            </w:r>
          </w:p>
          <w:p w14:paraId="23C3E00E" w14:textId="77777777" w:rsidR="00EE5539" w:rsidRDefault="00000000">
            <w:pPr>
              <w:pStyle w:val="TableParagraph"/>
              <w:spacing w:line="7.40pt" w:lineRule="exact"/>
              <w:ind w:start="8.40pt"/>
              <w:rPr>
                <w:sz w:val="16"/>
              </w:rPr>
            </w:pPr>
            <w:r>
              <w:rPr>
                <w:sz w:val="16"/>
              </w:rPr>
              <w:t>or</w:t>
            </w:r>
            <w:r>
              <w:rPr>
                <w:spacing w:val="-2"/>
                <w:sz w:val="16"/>
              </w:rPr>
              <w:t xml:space="preserve"> similar</w:t>
            </w:r>
          </w:p>
        </w:tc>
        <w:tc>
          <w:tcPr>
            <w:tcW w:w="43pt" w:type="dxa"/>
          </w:tcPr>
          <w:p w14:paraId="2C773208" w14:textId="77777777" w:rsidR="00EE5539" w:rsidRDefault="00000000">
            <w:pPr>
              <w:pStyle w:val="TableParagraph"/>
              <w:spacing w:before="8.95pt"/>
              <w:ind w:start="6.50pt" w:end="5.50pt"/>
              <w:jc w:val="center"/>
              <w:rPr>
                <w:sz w:val="16"/>
              </w:rPr>
            </w:pPr>
            <w:r>
              <w:rPr>
                <w:spacing w:val="-2"/>
                <w:sz w:val="16"/>
              </w:rPr>
              <w:t>Organic</w:t>
            </w:r>
          </w:p>
        </w:tc>
        <w:tc>
          <w:tcPr>
            <w:tcW w:w="58pt" w:type="dxa"/>
          </w:tcPr>
          <w:p w14:paraId="73C7388A" w14:textId="77777777" w:rsidR="00EE5539" w:rsidRDefault="00000000">
            <w:pPr>
              <w:pStyle w:val="TableParagraph"/>
              <w:spacing w:before="8.95pt"/>
              <w:ind w:start="1.25pt"/>
              <w:jc w:val="center"/>
              <w:rPr>
                <w:sz w:val="16"/>
              </w:rPr>
            </w:pPr>
            <w:r>
              <w:rPr>
                <w:spacing w:val="-2"/>
                <w:sz w:val="16"/>
              </w:rPr>
              <w:t>15.00</w:t>
            </w:r>
          </w:p>
        </w:tc>
        <w:tc>
          <w:tcPr>
            <w:tcW w:w="51pt" w:type="dxa"/>
          </w:tcPr>
          <w:p w14:paraId="3CD10BF5" w14:textId="77777777" w:rsidR="00EE5539" w:rsidRDefault="00000000">
            <w:pPr>
              <w:pStyle w:val="TableParagraph"/>
              <w:spacing w:before="8.95pt"/>
              <w:ind w:start="1pt"/>
              <w:jc w:val="center"/>
              <w:rPr>
                <w:sz w:val="16"/>
              </w:rPr>
            </w:pPr>
            <w:r>
              <w:rPr>
                <w:sz w:val="16"/>
              </w:rPr>
              <w:t>10#</w:t>
            </w:r>
            <w:r>
              <w:rPr>
                <w:spacing w:val="-3"/>
                <w:sz w:val="16"/>
              </w:rPr>
              <w:t xml:space="preserve"> </w:t>
            </w:r>
            <w:r>
              <w:rPr>
                <w:spacing w:val="-4"/>
                <w:sz w:val="16"/>
              </w:rPr>
              <w:t>case</w:t>
            </w:r>
          </w:p>
        </w:tc>
        <w:tc>
          <w:tcPr>
            <w:tcW w:w="36pt" w:type="dxa"/>
          </w:tcPr>
          <w:p w14:paraId="3AC4795D" w14:textId="77777777" w:rsidR="00EE5539" w:rsidRDefault="00EE5539">
            <w:pPr>
              <w:pStyle w:val="TableParagraph"/>
              <w:rPr>
                <w:rFonts w:ascii="Times New Roman"/>
                <w:sz w:val="16"/>
              </w:rPr>
            </w:pPr>
          </w:p>
        </w:tc>
        <w:tc>
          <w:tcPr>
            <w:tcW w:w="43pt" w:type="dxa"/>
          </w:tcPr>
          <w:p w14:paraId="1E70C9F1" w14:textId="77777777" w:rsidR="00EE5539" w:rsidRDefault="00EE5539">
            <w:pPr>
              <w:pStyle w:val="TableParagraph"/>
              <w:rPr>
                <w:rFonts w:ascii="Times New Roman"/>
                <w:sz w:val="16"/>
              </w:rPr>
            </w:pPr>
          </w:p>
        </w:tc>
        <w:tc>
          <w:tcPr>
            <w:tcW w:w="42pt" w:type="dxa"/>
          </w:tcPr>
          <w:p w14:paraId="67FFDE44" w14:textId="77777777" w:rsidR="00EE5539" w:rsidRDefault="00EE5539">
            <w:pPr>
              <w:pStyle w:val="TableParagraph"/>
              <w:rPr>
                <w:rFonts w:ascii="Times New Roman"/>
                <w:sz w:val="16"/>
              </w:rPr>
            </w:pPr>
          </w:p>
        </w:tc>
        <w:tc>
          <w:tcPr>
            <w:tcW w:w="47pt" w:type="dxa"/>
          </w:tcPr>
          <w:p w14:paraId="5DFECDFD" w14:textId="77777777" w:rsidR="00EE5539" w:rsidRDefault="00EE5539">
            <w:pPr>
              <w:pStyle w:val="TableParagraph"/>
              <w:rPr>
                <w:rFonts w:ascii="Times New Roman"/>
                <w:sz w:val="16"/>
              </w:rPr>
            </w:pPr>
          </w:p>
        </w:tc>
        <w:tc>
          <w:tcPr>
            <w:tcW w:w="44pt" w:type="dxa"/>
          </w:tcPr>
          <w:p w14:paraId="13314359" w14:textId="77777777" w:rsidR="00EE5539" w:rsidRDefault="00EE5539">
            <w:pPr>
              <w:pStyle w:val="TableParagraph"/>
              <w:rPr>
                <w:rFonts w:ascii="Times New Roman"/>
                <w:sz w:val="16"/>
              </w:rPr>
            </w:pPr>
          </w:p>
        </w:tc>
        <w:tc>
          <w:tcPr>
            <w:tcW w:w="41pt" w:type="dxa"/>
          </w:tcPr>
          <w:p w14:paraId="63F1580A" w14:textId="77777777" w:rsidR="00EE5539" w:rsidRDefault="00EE5539">
            <w:pPr>
              <w:pStyle w:val="TableParagraph"/>
              <w:rPr>
                <w:rFonts w:ascii="Times New Roman"/>
                <w:sz w:val="16"/>
              </w:rPr>
            </w:pPr>
          </w:p>
        </w:tc>
        <w:tc>
          <w:tcPr>
            <w:tcW w:w="28pt" w:type="dxa"/>
          </w:tcPr>
          <w:p w14:paraId="3CCB6601" w14:textId="77777777" w:rsidR="00EE5539" w:rsidRDefault="00EE5539">
            <w:pPr>
              <w:pStyle w:val="TableParagraph"/>
              <w:rPr>
                <w:rFonts w:ascii="Times New Roman"/>
                <w:sz w:val="16"/>
              </w:rPr>
            </w:pPr>
          </w:p>
        </w:tc>
        <w:tc>
          <w:tcPr>
            <w:tcW w:w="27pt" w:type="dxa"/>
          </w:tcPr>
          <w:p w14:paraId="6214FD31" w14:textId="77777777" w:rsidR="00EE5539" w:rsidRDefault="00EE5539">
            <w:pPr>
              <w:pStyle w:val="TableParagraph"/>
              <w:rPr>
                <w:rFonts w:ascii="Times New Roman"/>
                <w:sz w:val="16"/>
              </w:rPr>
            </w:pPr>
          </w:p>
        </w:tc>
        <w:tc>
          <w:tcPr>
            <w:tcW w:w="44pt" w:type="dxa"/>
          </w:tcPr>
          <w:p w14:paraId="5A422FEB" w14:textId="77777777" w:rsidR="00EE5539" w:rsidRDefault="00EE5539">
            <w:pPr>
              <w:pStyle w:val="TableParagraph"/>
              <w:rPr>
                <w:rFonts w:ascii="Times New Roman"/>
                <w:sz w:val="16"/>
              </w:rPr>
            </w:pPr>
          </w:p>
        </w:tc>
        <w:tc>
          <w:tcPr>
            <w:tcW w:w="37pt" w:type="dxa"/>
          </w:tcPr>
          <w:p w14:paraId="38353286" w14:textId="77777777" w:rsidR="00EE5539" w:rsidRDefault="00EE5539">
            <w:pPr>
              <w:pStyle w:val="TableParagraph"/>
              <w:rPr>
                <w:rFonts w:ascii="Times New Roman"/>
                <w:sz w:val="16"/>
              </w:rPr>
            </w:pPr>
          </w:p>
        </w:tc>
        <w:tc>
          <w:tcPr>
            <w:tcW w:w="56pt" w:type="dxa"/>
          </w:tcPr>
          <w:p w14:paraId="6BE00496" w14:textId="77777777" w:rsidR="00EE5539" w:rsidRDefault="00EE5539">
            <w:pPr>
              <w:pStyle w:val="TableParagraph"/>
              <w:rPr>
                <w:rFonts w:ascii="Times New Roman"/>
                <w:sz w:val="16"/>
              </w:rPr>
            </w:pPr>
          </w:p>
        </w:tc>
      </w:tr>
    </w:tbl>
    <w:p w14:paraId="49F2F762" w14:textId="77777777" w:rsidR="00EE5539" w:rsidRDefault="00EE5539">
      <w:pPr>
        <w:rPr>
          <w:rFonts w:ascii="Times New Roman"/>
          <w:sz w:val="16"/>
        </w:rPr>
        <w:sectPr w:rsidR="00EE5539">
          <w:type w:val="continuous"/>
          <w:pgSz w:w="792pt" w:h="612pt" w:orient="landscape"/>
          <w:pgMar w:top="21pt" w:right="40pt" w:bottom="79.10pt" w:left="31pt" w:header="0pt" w:footer="38.45pt" w:gutter="0pt"/>
          <w:cols w:space="36pt"/>
        </w:sectPr>
      </w:pPr>
    </w:p>
    <w:tbl>
      <w:tblPr>
        <w:tblW w:w="0pt" w:type="dxa"/>
        <w:tblInd w:w="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1260"/>
        <w:gridCol w:w="1000"/>
        <w:gridCol w:w="860"/>
        <w:gridCol w:w="1160"/>
        <w:gridCol w:w="1020"/>
        <w:gridCol w:w="720"/>
        <w:gridCol w:w="860"/>
        <w:gridCol w:w="840"/>
        <w:gridCol w:w="940"/>
        <w:gridCol w:w="880"/>
        <w:gridCol w:w="820"/>
        <w:gridCol w:w="560"/>
        <w:gridCol w:w="540"/>
        <w:gridCol w:w="880"/>
        <w:gridCol w:w="740"/>
        <w:gridCol w:w="1120"/>
      </w:tblGrid>
      <w:tr w:rsidR="00EE5539" w14:paraId="2C5C89AF" w14:textId="77777777">
        <w:trPr>
          <w:trHeight w:val="419"/>
        </w:trPr>
        <w:tc>
          <w:tcPr>
            <w:tcW w:w="63pt" w:type="dxa"/>
          </w:tcPr>
          <w:p w14:paraId="09094844" w14:textId="77777777" w:rsidR="00EE5539" w:rsidRDefault="00000000">
            <w:pPr>
              <w:pStyle w:val="TableParagraph"/>
              <w:spacing w:before="6.05pt"/>
              <w:jc w:val="center"/>
              <w:rPr>
                <w:sz w:val="16"/>
              </w:rPr>
            </w:pPr>
            <w:r>
              <w:rPr>
                <w:spacing w:val="-2"/>
                <w:sz w:val="16"/>
              </w:rPr>
              <w:lastRenderedPageBreak/>
              <w:t>Cucumber</w:t>
            </w:r>
          </w:p>
        </w:tc>
        <w:tc>
          <w:tcPr>
            <w:tcW w:w="50pt" w:type="dxa"/>
          </w:tcPr>
          <w:p w14:paraId="44260E21" w14:textId="77777777" w:rsidR="00EE5539" w:rsidRDefault="00000000">
            <w:pPr>
              <w:pStyle w:val="TableParagraph"/>
              <w:spacing w:before="1.45pt"/>
              <w:ind w:start="13.05pt" w:end="7.50pt" w:hanging="4.90pt"/>
              <w:rPr>
                <w:sz w:val="16"/>
              </w:rPr>
            </w:pPr>
            <w:r>
              <w:rPr>
                <w:sz w:val="16"/>
              </w:rPr>
              <w:t>Slicing</w:t>
            </w:r>
            <w:r>
              <w:rPr>
                <w:spacing w:val="-12"/>
                <w:sz w:val="16"/>
              </w:rPr>
              <w:t xml:space="preserve"> </w:t>
            </w:r>
            <w:r>
              <w:rPr>
                <w:sz w:val="16"/>
              </w:rPr>
              <w:t xml:space="preserve">or </w:t>
            </w:r>
            <w:r>
              <w:rPr>
                <w:spacing w:val="-2"/>
                <w:sz w:val="16"/>
              </w:rPr>
              <w:t>similar</w:t>
            </w:r>
          </w:p>
        </w:tc>
        <w:tc>
          <w:tcPr>
            <w:tcW w:w="43pt" w:type="dxa"/>
          </w:tcPr>
          <w:p w14:paraId="02F8CF06" w14:textId="77777777" w:rsidR="00EE5539" w:rsidRDefault="00000000">
            <w:pPr>
              <w:pStyle w:val="TableParagraph"/>
              <w:spacing w:before="6.05pt"/>
              <w:ind w:start="6.50pt" w:end="5.50pt"/>
              <w:jc w:val="center"/>
              <w:rPr>
                <w:sz w:val="16"/>
              </w:rPr>
            </w:pPr>
            <w:r>
              <w:rPr>
                <w:spacing w:val="-2"/>
                <w:sz w:val="16"/>
              </w:rPr>
              <w:t>Organic</w:t>
            </w:r>
          </w:p>
        </w:tc>
        <w:tc>
          <w:tcPr>
            <w:tcW w:w="58pt" w:type="dxa"/>
          </w:tcPr>
          <w:p w14:paraId="1E2AD427" w14:textId="77777777" w:rsidR="00EE5539" w:rsidRDefault="00000000">
            <w:pPr>
              <w:pStyle w:val="TableParagraph"/>
              <w:spacing w:before="6.05pt"/>
              <w:ind w:start="1.25pt"/>
              <w:jc w:val="center"/>
              <w:rPr>
                <w:sz w:val="16"/>
              </w:rPr>
            </w:pPr>
            <w:r>
              <w:rPr>
                <w:spacing w:val="-2"/>
                <w:sz w:val="16"/>
              </w:rPr>
              <w:t>10.00</w:t>
            </w:r>
          </w:p>
        </w:tc>
        <w:tc>
          <w:tcPr>
            <w:tcW w:w="51pt" w:type="dxa"/>
          </w:tcPr>
          <w:p w14:paraId="6C198DC5" w14:textId="77777777" w:rsidR="00EE5539" w:rsidRDefault="00000000">
            <w:pPr>
              <w:pStyle w:val="TableParagraph"/>
              <w:spacing w:before="6.05pt"/>
              <w:ind w:start="1pt"/>
              <w:jc w:val="center"/>
              <w:rPr>
                <w:sz w:val="16"/>
              </w:rPr>
            </w:pPr>
            <w:r>
              <w:rPr>
                <w:sz w:val="16"/>
              </w:rPr>
              <w:t>25#</w:t>
            </w:r>
            <w:r>
              <w:rPr>
                <w:spacing w:val="-3"/>
                <w:sz w:val="16"/>
              </w:rPr>
              <w:t xml:space="preserve"> </w:t>
            </w:r>
            <w:r>
              <w:rPr>
                <w:spacing w:val="-4"/>
                <w:sz w:val="16"/>
              </w:rPr>
              <w:t>case</w:t>
            </w:r>
          </w:p>
        </w:tc>
        <w:tc>
          <w:tcPr>
            <w:tcW w:w="36pt" w:type="dxa"/>
          </w:tcPr>
          <w:p w14:paraId="2B60B8DA" w14:textId="77777777" w:rsidR="00EE5539" w:rsidRDefault="00EE5539">
            <w:pPr>
              <w:pStyle w:val="TableParagraph"/>
              <w:rPr>
                <w:rFonts w:ascii="Times New Roman"/>
                <w:sz w:val="16"/>
              </w:rPr>
            </w:pPr>
          </w:p>
        </w:tc>
        <w:tc>
          <w:tcPr>
            <w:tcW w:w="43pt" w:type="dxa"/>
          </w:tcPr>
          <w:p w14:paraId="38A04775" w14:textId="77777777" w:rsidR="00EE5539" w:rsidRDefault="00EE5539">
            <w:pPr>
              <w:pStyle w:val="TableParagraph"/>
              <w:rPr>
                <w:rFonts w:ascii="Times New Roman"/>
                <w:sz w:val="16"/>
              </w:rPr>
            </w:pPr>
          </w:p>
        </w:tc>
        <w:tc>
          <w:tcPr>
            <w:tcW w:w="42pt" w:type="dxa"/>
          </w:tcPr>
          <w:p w14:paraId="77E2192F" w14:textId="77777777" w:rsidR="00EE5539" w:rsidRDefault="00EE5539">
            <w:pPr>
              <w:pStyle w:val="TableParagraph"/>
              <w:rPr>
                <w:rFonts w:ascii="Times New Roman"/>
                <w:sz w:val="16"/>
              </w:rPr>
            </w:pPr>
          </w:p>
        </w:tc>
        <w:tc>
          <w:tcPr>
            <w:tcW w:w="47pt" w:type="dxa"/>
          </w:tcPr>
          <w:p w14:paraId="37ED1D6E" w14:textId="77777777" w:rsidR="00EE5539" w:rsidRDefault="00EE5539">
            <w:pPr>
              <w:pStyle w:val="TableParagraph"/>
              <w:rPr>
                <w:rFonts w:ascii="Times New Roman"/>
                <w:sz w:val="16"/>
              </w:rPr>
            </w:pPr>
          </w:p>
        </w:tc>
        <w:tc>
          <w:tcPr>
            <w:tcW w:w="44pt" w:type="dxa"/>
          </w:tcPr>
          <w:p w14:paraId="1E8EDA75" w14:textId="77777777" w:rsidR="00EE5539" w:rsidRDefault="00EE5539">
            <w:pPr>
              <w:pStyle w:val="TableParagraph"/>
              <w:rPr>
                <w:rFonts w:ascii="Times New Roman"/>
                <w:sz w:val="16"/>
              </w:rPr>
            </w:pPr>
          </w:p>
        </w:tc>
        <w:tc>
          <w:tcPr>
            <w:tcW w:w="41pt" w:type="dxa"/>
          </w:tcPr>
          <w:p w14:paraId="695F77A5" w14:textId="77777777" w:rsidR="00EE5539" w:rsidRDefault="00EE5539">
            <w:pPr>
              <w:pStyle w:val="TableParagraph"/>
              <w:rPr>
                <w:rFonts w:ascii="Times New Roman"/>
                <w:sz w:val="16"/>
              </w:rPr>
            </w:pPr>
          </w:p>
        </w:tc>
        <w:tc>
          <w:tcPr>
            <w:tcW w:w="28pt" w:type="dxa"/>
          </w:tcPr>
          <w:p w14:paraId="0E7DD72D" w14:textId="77777777" w:rsidR="00EE5539" w:rsidRDefault="00EE5539">
            <w:pPr>
              <w:pStyle w:val="TableParagraph"/>
              <w:rPr>
                <w:rFonts w:ascii="Times New Roman"/>
                <w:sz w:val="16"/>
              </w:rPr>
            </w:pPr>
          </w:p>
        </w:tc>
        <w:tc>
          <w:tcPr>
            <w:tcW w:w="27pt" w:type="dxa"/>
          </w:tcPr>
          <w:p w14:paraId="0CB491D9" w14:textId="77777777" w:rsidR="00EE5539" w:rsidRDefault="00EE5539">
            <w:pPr>
              <w:pStyle w:val="TableParagraph"/>
              <w:rPr>
                <w:rFonts w:ascii="Times New Roman"/>
                <w:sz w:val="16"/>
              </w:rPr>
            </w:pPr>
          </w:p>
        </w:tc>
        <w:tc>
          <w:tcPr>
            <w:tcW w:w="44pt" w:type="dxa"/>
          </w:tcPr>
          <w:p w14:paraId="064BE3AA" w14:textId="77777777" w:rsidR="00EE5539" w:rsidRDefault="00EE5539">
            <w:pPr>
              <w:pStyle w:val="TableParagraph"/>
              <w:rPr>
                <w:rFonts w:ascii="Times New Roman"/>
                <w:sz w:val="16"/>
              </w:rPr>
            </w:pPr>
          </w:p>
        </w:tc>
        <w:tc>
          <w:tcPr>
            <w:tcW w:w="37pt" w:type="dxa"/>
          </w:tcPr>
          <w:p w14:paraId="28699C38" w14:textId="77777777" w:rsidR="00EE5539" w:rsidRDefault="00EE5539">
            <w:pPr>
              <w:pStyle w:val="TableParagraph"/>
              <w:rPr>
                <w:rFonts w:ascii="Times New Roman"/>
                <w:sz w:val="16"/>
              </w:rPr>
            </w:pPr>
          </w:p>
        </w:tc>
        <w:tc>
          <w:tcPr>
            <w:tcW w:w="56pt" w:type="dxa"/>
          </w:tcPr>
          <w:p w14:paraId="769AD14E" w14:textId="77777777" w:rsidR="00EE5539" w:rsidRDefault="00EE5539">
            <w:pPr>
              <w:pStyle w:val="TableParagraph"/>
              <w:rPr>
                <w:rFonts w:ascii="Times New Roman"/>
                <w:sz w:val="16"/>
              </w:rPr>
            </w:pPr>
          </w:p>
        </w:tc>
      </w:tr>
      <w:tr w:rsidR="00EE5539" w14:paraId="71F13B7E" w14:textId="77777777">
        <w:trPr>
          <w:trHeight w:val="439"/>
        </w:trPr>
        <w:tc>
          <w:tcPr>
            <w:tcW w:w="63pt" w:type="dxa"/>
          </w:tcPr>
          <w:p w14:paraId="751ACB39" w14:textId="77777777" w:rsidR="00EE5539" w:rsidRDefault="00000000">
            <w:pPr>
              <w:pStyle w:val="TableParagraph"/>
              <w:spacing w:before="6.55pt"/>
              <w:jc w:val="center"/>
              <w:rPr>
                <w:sz w:val="16"/>
              </w:rPr>
            </w:pPr>
            <w:r>
              <w:rPr>
                <w:spacing w:val="-2"/>
                <w:sz w:val="16"/>
              </w:rPr>
              <w:t>Daikon</w:t>
            </w:r>
          </w:p>
        </w:tc>
        <w:tc>
          <w:tcPr>
            <w:tcW w:w="50pt" w:type="dxa"/>
          </w:tcPr>
          <w:p w14:paraId="1FF342F1" w14:textId="77777777" w:rsidR="00EE5539" w:rsidRDefault="00000000">
            <w:pPr>
              <w:pStyle w:val="TableParagraph"/>
              <w:spacing w:before="1.95pt"/>
              <w:ind w:start="13.05pt" w:end="7.75pt" w:hanging="4.70pt"/>
              <w:rPr>
                <w:sz w:val="16"/>
              </w:rPr>
            </w:pPr>
            <w:r>
              <w:rPr>
                <w:sz w:val="16"/>
              </w:rPr>
              <w:t>Purple</w:t>
            </w:r>
            <w:r>
              <w:rPr>
                <w:spacing w:val="-12"/>
                <w:sz w:val="16"/>
              </w:rPr>
              <w:t xml:space="preserve"> </w:t>
            </w:r>
            <w:r>
              <w:rPr>
                <w:sz w:val="16"/>
              </w:rPr>
              <w:t xml:space="preserve">or </w:t>
            </w:r>
            <w:r>
              <w:rPr>
                <w:spacing w:val="-2"/>
                <w:sz w:val="16"/>
              </w:rPr>
              <w:t>similar</w:t>
            </w:r>
          </w:p>
        </w:tc>
        <w:tc>
          <w:tcPr>
            <w:tcW w:w="43pt" w:type="dxa"/>
          </w:tcPr>
          <w:p w14:paraId="525BED7E" w14:textId="77777777" w:rsidR="00EE5539" w:rsidRDefault="00000000">
            <w:pPr>
              <w:pStyle w:val="TableParagraph"/>
              <w:spacing w:before="6.55pt"/>
              <w:ind w:start="6.50pt" w:end="5.50pt"/>
              <w:jc w:val="center"/>
              <w:rPr>
                <w:sz w:val="16"/>
              </w:rPr>
            </w:pPr>
            <w:r>
              <w:rPr>
                <w:spacing w:val="-2"/>
                <w:sz w:val="16"/>
              </w:rPr>
              <w:t>Organic</w:t>
            </w:r>
          </w:p>
        </w:tc>
        <w:tc>
          <w:tcPr>
            <w:tcW w:w="58pt" w:type="dxa"/>
          </w:tcPr>
          <w:p w14:paraId="2BB2E1BA" w14:textId="77777777" w:rsidR="00EE5539" w:rsidRDefault="00000000">
            <w:pPr>
              <w:pStyle w:val="TableParagraph"/>
              <w:spacing w:before="6.55pt"/>
              <w:ind w:start="1.25pt"/>
              <w:jc w:val="center"/>
              <w:rPr>
                <w:sz w:val="16"/>
              </w:rPr>
            </w:pPr>
            <w:r>
              <w:rPr>
                <w:spacing w:val="-2"/>
                <w:sz w:val="16"/>
              </w:rPr>
              <w:t>75.00</w:t>
            </w:r>
          </w:p>
        </w:tc>
        <w:tc>
          <w:tcPr>
            <w:tcW w:w="51pt" w:type="dxa"/>
          </w:tcPr>
          <w:p w14:paraId="088A6614" w14:textId="77777777" w:rsidR="00EE5539" w:rsidRDefault="00000000">
            <w:pPr>
              <w:pStyle w:val="TableParagraph"/>
              <w:spacing w:before="6.55pt"/>
              <w:ind w:start="1pt"/>
              <w:jc w:val="center"/>
              <w:rPr>
                <w:sz w:val="16"/>
              </w:rPr>
            </w:pPr>
            <w:r>
              <w:rPr>
                <w:sz w:val="16"/>
              </w:rPr>
              <w:t>10#</w:t>
            </w:r>
            <w:r>
              <w:rPr>
                <w:spacing w:val="-3"/>
                <w:sz w:val="16"/>
              </w:rPr>
              <w:t xml:space="preserve"> </w:t>
            </w:r>
            <w:r>
              <w:rPr>
                <w:spacing w:val="-4"/>
                <w:sz w:val="16"/>
              </w:rPr>
              <w:t>case</w:t>
            </w:r>
          </w:p>
        </w:tc>
        <w:tc>
          <w:tcPr>
            <w:tcW w:w="36pt" w:type="dxa"/>
          </w:tcPr>
          <w:p w14:paraId="407AC802" w14:textId="77777777" w:rsidR="00EE5539" w:rsidRDefault="00EE5539">
            <w:pPr>
              <w:pStyle w:val="TableParagraph"/>
              <w:rPr>
                <w:rFonts w:ascii="Times New Roman"/>
                <w:sz w:val="16"/>
              </w:rPr>
            </w:pPr>
          </w:p>
        </w:tc>
        <w:tc>
          <w:tcPr>
            <w:tcW w:w="43pt" w:type="dxa"/>
          </w:tcPr>
          <w:p w14:paraId="4157DE27" w14:textId="77777777" w:rsidR="00EE5539" w:rsidRDefault="00EE5539">
            <w:pPr>
              <w:pStyle w:val="TableParagraph"/>
              <w:rPr>
                <w:rFonts w:ascii="Times New Roman"/>
                <w:sz w:val="16"/>
              </w:rPr>
            </w:pPr>
          </w:p>
        </w:tc>
        <w:tc>
          <w:tcPr>
            <w:tcW w:w="42pt" w:type="dxa"/>
          </w:tcPr>
          <w:p w14:paraId="62F24772" w14:textId="77777777" w:rsidR="00EE5539" w:rsidRDefault="00EE5539">
            <w:pPr>
              <w:pStyle w:val="TableParagraph"/>
              <w:rPr>
                <w:rFonts w:ascii="Times New Roman"/>
                <w:sz w:val="16"/>
              </w:rPr>
            </w:pPr>
          </w:p>
        </w:tc>
        <w:tc>
          <w:tcPr>
            <w:tcW w:w="47pt" w:type="dxa"/>
          </w:tcPr>
          <w:p w14:paraId="03ABD2FC" w14:textId="77777777" w:rsidR="00EE5539" w:rsidRDefault="00EE5539">
            <w:pPr>
              <w:pStyle w:val="TableParagraph"/>
              <w:rPr>
                <w:rFonts w:ascii="Times New Roman"/>
                <w:sz w:val="16"/>
              </w:rPr>
            </w:pPr>
          </w:p>
        </w:tc>
        <w:tc>
          <w:tcPr>
            <w:tcW w:w="44pt" w:type="dxa"/>
          </w:tcPr>
          <w:p w14:paraId="71C9B69B" w14:textId="77777777" w:rsidR="00EE5539" w:rsidRDefault="00EE5539">
            <w:pPr>
              <w:pStyle w:val="TableParagraph"/>
              <w:rPr>
                <w:rFonts w:ascii="Times New Roman"/>
                <w:sz w:val="16"/>
              </w:rPr>
            </w:pPr>
          </w:p>
        </w:tc>
        <w:tc>
          <w:tcPr>
            <w:tcW w:w="41pt" w:type="dxa"/>
          </w:tcPr>
          <w:p w14:paraId="626F46D3" w14:textId="77777777" w:rsidR="00EE5539" w:rsidRDefault="00EE5539">
            <w:pPr>
              <w:pStyle w:val="TableParagraph"/>
              <w:rPr>
                <w:rFonts w:ascii="Times New Roman"/>
                <w:sz w:val="16"/>
              </w:rPr>
            </w:pPr>
          </w:p>
        </w:tc>
        <w:tc>
          <w:tcPr>
            <w:tcW w:w="28pt" w:type="dxa"/>
          </w:tcPr>
          <w:p w14:paraId="61FD09DB" w14:textId="77777777" w:rsidR="00EE5539" w:rsidRDefault="00EE5539">
            <w:pPr>
              <w:pStyle w:val="TableParagraph"/>
              <w:rPr>
                <w:rFonts w:ascii="Times New Roman"/>
                <w:sz w:val="16"/>
              </w:rPr>
            </w:pPr>
          </w:p>
        </w:tc>
        <w:tc>
          <w:tcPr>
            <w:tcW w:w="27pt" w:type="dxa"/>
          </w:tcPr>
          <w:p w14:paraId="43700467" w14:textId="77777777" w:rsidR="00EE5539" w:rsidRDefault="00EE5539">
            <w:pPr>
              <w:pStyle w:val="TableParagraph"/>
              <w:rPr>
                <w:rFonts w:ascii="Times New Roman"/>
                <w:sz w:val="16"/>
              </w:rPr>
            </w:pPr>
          </w:p>
        </w:tc>
        <w:tc>
          <w:tcPr>
            <w:tcW w:w="44pt" w:type="dxa"/>
          </w:tcPr>
          <w:p w14:paraId="3B65C832" w14:textId="77777777" w:rsidR="00EE5539" w:rsidRDefault="00EE5539">
            <w:pPr>
              <w:pStyle w:val="TableParagraph"/>
              <w:rPr>
                <w:rFonts w:ascii="Times New Roman"/>
                <w:sz w:val="16"/>
              </w:rPr>
            </w:pPr>
          </w:p>
        </w:tc>
        <w:tc>
          <w:tcPr>
            <w:tcW w:w="37pt" w:type="dxa"/>
          </w:tcPr>
          <w:p w14:paraId="4ABE0BC4" w14:textId="77777777" w:rsidR="00EE5539" w:rsidRDefault="00EE5539">
            <w:pPr>
              <w:pStyle w:val="TableParagraph"/>
              <w:rPr>
                <w:rFonts w:ascii="Times New Roman"/>
                <w:sz w:val="16"/>
              </w:rPr>
            </w:pPr>
          </w:p>
        </w:tc>
        <w:tc>
          <w:tcPr>
            <w:tcW w:w="56pt" w:type="dxa"/>
          </w:tcPr>
          <w:p w14:paraId="77D643BA" w14:textId="77777777" w:rsidR="00EE5539" w:rsidRDefault="00EE5539">
            <w:pPr>
              <w:pStyle w:val="TableParagraph"/>
              <w:rPr>
                <w:rFonts w:ascii="Times New Roman"/>
                <w:sz w:val="16"/>
              </w:rPr>
            </w:pPr>
          </w:p>
        </w:tc>
      </w:tr>
      <w:tr w:rsidR="00EE5539" w14:paraId="22C86E5C" w14:textId="77777777">
        <w:trPr>
          <w:trHeight w:val="420"/>
        </w:trPr>
        <w:tc>
          <w:tcPr>
            <w:tcW w:w="63pt" w:type="dxa"/>
          </w:tcPr>
          <w:p w14:paraId="4E84339A" w14:textId="77777777" w:rsidR="00EE5539" w:rsidRDefault="00000000">
            <w:pPr>
              <w:pStyle w:val="TableParagraph"/>
              <w:spacing w:before="6.05pt"/>
              <w:jc w:val="center"/>
              <w:rPr>
                <w:sz w:val="16"/>
              </w:rPr>
            </w:pPr>
            <w:r>
              <w:rPr>
                <w:spacing w:val="-2"/>
                <w:sz w:val="16"/>
              </w:rPr>
              <w:t>Eggplant</w:t>
            </w:r>
          </w:p>
        </w:tc>
        <w:tc>
          <w:tcPr>
            <w:tcW w:w="50pt" w:type="dxa"/>
          </w:tcPr>
          <w:p w14:paraId="40BC8B43" w14:textId="77777777" w:rsidR="00EE5539" w:rsidRDefault="00000000">
            <w:pPr>
              <w:pStyle w:val="TableParagraph"/>
              <w:spacing w:before="6.05pt"/>
              <w:ind w:start="0.25pt"/>
              <w:jc w:val="center"/>
              <w:rPr>
                <w:sz w:val="16"/>
              </w:rPr>
            </w:pPr>
            <w:r>
              <w:rPr>
                <w:spacing w:val="-2"/>
                <w:sz w:val="16"/>
              </w:rPr>
              <w:t>Mixed</w:t>
            </w:r>
          </w:p>
        </w:tc>
        <w:tc>
          <w:tcPr>
            <w:tcW w:w="43pt" w:type="dxa"/>
          </w:tcPr>
          <w:p w14:paraId="1C376DE5" w14:textId="77777777" w:rsidR="00EE5539" w:rsidRDefault="00000000">
            <w:pPr>
              <w:pStyle w:val="TableParagraph"/>
              <w:spacing w:before="6.05pt"/>
              <w:ind w:start="6.50pt" w:end="5.50pt"/>
              <w:jc w:val="center"/>
              <w:rPr>
                <w:sz w:val="16"/>
              </w:rPr>
            </w:pPr>
            <w:r>
              <w:rPr>
                <w:spacing w:val="-2"/>
                <w:sz w:val="16"/>
              </w:rPr>
              <w:t>Organic</w:t>
            </w:r>
          </w:p>
        </w:tc>
        <w:tc>
          <w:tcPr>
            <w:tcW w:w="58pt" w:type="dxa"/>
          </w:tcPr>
          <w:p w14:paraId="157FBAE4" w14:textId="77777777" w:rsidR="00EE5539" w:rsidRDefault="00000000">
            <w:pPr>
              <w:pStyle w:val="TableParagraph"/>
              <w:spacing w:before="6.05pt"/>
              <w:ind w:start="1.25pt"/>
              <w:jc w:val="center"/>
              <w:rPr>
                <w:sz w:val="16"/>
              </w:rPr>
            </w:pPr>
            <w:r>
              <w:rPr>
                <w:spacing w:val="-4"/>
                <w:sz w:val="16"/>
              </w:rPr>
              <w:t>4.00</w:t>
            </w:r>
          </w:p>
        </w:tc>
        <w:tc>
          <w:tcPr>
            <w:tcW w:w="51pt" w:type="dxa"/>
          </w:tcPr>
          <w:p w14:paraId="6031885B" w14:textId="77777777" w:rsidR="00EE5539" w:rsidRDefault="00000000">
            <w:pPr>
              <w:pStyle w:val="TableParagraph"/>
              <w:spacing w:before="6.05pt"/>
              <w:ind w:start="1pt"/>
              <w:jc w:val="center"/>
              <w:rPr>
                <w:sz w:val="16"/>
              </w:rPr>
            </w:pPr>
            <w:r>
              <w:rPr>
                <w:spacing w:val="-2"/>
                <w:sz w:val="16"/>
              </w:rPr>
              <w:t>10#case</w:t>
            </w:r>
          </w:p>
        </w:tc>
        <w:tc>
          <w:tcPr>
            <w:tcW w:w="36pt" w:type="dxa"/>
          </w:tcPr>
          <w:p w14:paraId="6748E87E" w14:textId="77777777" w:rsidR="00EE5539" w:rsidRDefault="00EE5539">
            <w:pPr>
              <w:pStyle w:val="TableParagraph"/>
              <w:rPr>
                <w:rFonts w:ascii="Times New Roman"/>
                <w:sz w:val="16"/>
              </w:rPr>
            </w:pPr>
          </w:p>
        </w:tc>
        <w:tc>
          <w:tcPr>
            <w:tcW w:w="43pt" w:type="dxa"/>
          </w:tcPr>
          <w:p w14:paraId="730C1704" w14:textId="77777777" w:rsidR="00EE5539" w:rsidRDefault="00EE5539">
            <w:pPr>
              <w:pStyle w:val="TableParagraph"/>
              <w:rPr>
                <w:rFonts w:ascii="Times New Roman"/>
                <w:sz w:val="16"/>
              </w:rPr>
            </w:pPr>
          </w:p>
        </w:tc>
        <w:tc>
          <w:tcPr>
            <w:tcW w:w="42pt" w:type="dxa"/>
          </w:tcPr>
          <w:p w14:paraId="31DBEE36" w14:textId="77777777" w:rsidR="00EE5539" w:rsidRDefault="00EE5539">
            <w:pPr>
              <w:pStyle w:val="TableParagraph"/>
              <w:rPr>
                <w:rFonts w:ascii="Times New Roman"/>
                <w:sz w:val="16"/>
              </w:rPr>
            </w:pPr>
          </w:p>
        </w:tc>
        <w:tc>
          <w:tcPr>
            <w:tcW w:w="47pt" w:type="dxa"/>
          </w:tcPr>
          <w:p w14:paraId="5D4E6DE6" w14:textId="77777777" w:rsidR="00EE5539" w:rsidRDefault="00EE5539">
            <w:pPr>
              <w:pStyle w:val="TableParagraph"/>
              <w:rPr>
                <w:rFonts w:ascii="Times New Roman"/>
                <w:sz w:val="16"/>
              </w:rPr>
            </w:pPr>
          </w:p>
        </w:tc>
        <w:tc>
          <w:tcPr>
            <w:tcW w:w="44pt" w:type="dxa"/>
          </w:tcPr>
          <w:p w14:paraId="24DAFA0E" w14:textId="77777777" w:rsidR="00EE5539" w:rsidRDefault="00EE5539">
            <w:pPr>
              <w:pStyle w:val="TableParagraph"/>
              <w:rPr>
                <w:rFonts w:ascii="Times New Roman"/>
                <w:sz w:val="16"/>
              </w:rPr>
            </w:pPr>
          </w:p>
        </w:tc>
        <w:tc>
          <w:tcPr>
            <w:tcW w:w="41pt" w:type="dxa"/>
          </w:tcPr>
          <w:p w14:paraId="7FB7BB55" w14:textId="77777777" w:rsidR="00EE5539" w:rsidRDefault="00EE5539">
            <w:pPr>
              <w:pStyle w:val="TableParagraph"/>
              <w:rPr>
                <w:rFonts w:ascii="Times New Roman"/>
                <w:sz w:val="16"/>
              </w:rPr>
            </w:pPr>
          </w:p>
        </w:tc>
        <w:tc>
          <w:tcPr>
            <w:tcW w:w="28pt" w:type="dxa"/>
          </w:tcPr>
          <w:p w14:paraId="469A9A53" w14:textId="77777777" w:rsidR="00EE5539" w:rsidRDefault="00EE5539">
            <w:pPr>
              <w:pStyle w:val="TableParagraph"/>
              <w:rPr>
                <w:rFonts w:ascii="Times New Roman"/>
                <w:sz w:val="16"/>
              </w:rPr>
            </w:pPr>
          </w:p>
        </w:tc>
        <w:tc>
          <w:tcPr>
            <w:tcW w:w="27pt" w:type="dxa"/>
          </w:tcPr>
          <w:p w14:paraId="341F321A" w14:textId="77777777" w:rsidR="00EE5539" w:rsidRDefault="00EE5539">
            <w:pPr>
              <w:pStyle w:val="TableParagraph"/>
              <w:rPr>
                <w:rFonts w:ascii="Times New Roman"/>
                <w:sz w:val="16"/>
              </w:rPr>
            </w:pPr>
          </w:p>
        </w:tc>
        <w:tc>
          <w:tcPr>
            <w:tcW w:w="44pt" w:type="dxa"/>
          </w:tcPr>
          <w:p w14:paraId="2BD1E205" w14:textId="77777777" w:rsidR="00EE5539" w:rsidRDefault="00EE5539">
            <w:pPr>
              <w:pStyle w:val="TableParagraph"/>
              <w:rPr>
                <w:rFonts w:ascii="Times New Roman"/>
                <w:sz w:val="16"/>
              </w:rPr>
            </w:pPr>
          </w:p>
        </w:tc>
        <w:tc>
          <w:tcPr>
            <w:tcW w:w="37pt" w:type="dxa"/>
          </w:tcPr>
          <w:p w14:paraId="2DD893BD" w14:textId="77777777" w:rsidR="00EE5539" w:rsidRDefault="00EE5539">
            <w:pPr>
              <w:pStyle w:val="TableParagraph"/>
              <w:rPr>
                <w:rFonts w:ascii="Times New Roman"/>
                <w:sz w:val="16"/>
              </w:rPr>
            </w:pPr>
          </w:p>
        </w:tc>
        <w:tc>
          <w:tcPr>
            <w:tcW w:w="56pt" w:type="dxa"/>
          </w:tcPr>
          <w:p w14:paraId="68A87CCB" w14:textId="77777777" w:rsidR="00EE5539" w:rsidRDefault="00EE5539">
            <w:pPr>
              <w:pStyle w:val="TableParagraph"/>
              <w:rPr>
                <w:rFonts w:ascii="Times New Roman"/>
                <w:sz w:val="16"/>
              </w:rPr>
            </w:pPr>
          </w:p>
        </w:tc>
      </w:tr>
      <w:tr w:rsidR="00EE5539" w14:paraId="1C8072FF" w14:textId="77777777">
        <w:trPr>
          <w:trHeight w:val="439"/>
        </w:trPr>
        <w:tc>
          <w:tcPr>
            <w:tcW w:w="63pt" w:type="dxa"/>
          </w:tcPr>
          <w:p w14:paraId="7E3E8780" w14:textId="77777777" w:rsidR="00EE5539" w:rsidRDefault="00000000">
            <w:pPr>
              <w:pStyle w:val="TableParagraph"/>
              <w:spacing w:before="6.55pt"/>
              <w:jc w:val="center"/>
              <w:rPr>
                <w:sz w:val="16"/>
              </w:rPr>
            </w:pPr>
            <w:r>
              <w:rPr>
                <w:spacing w:val="-2"/>
                <w:sz w:val="16"/>
              </w:rPr>
              <w:t>Fennel</w:t>
            </w:r>
          </w:p>
        </w:tc>
        <w:tc>
          <w:tcPr>
            <w:tcW w:w="50pt" w:type="dxa"/>
          </w:tcPr>
          <w:p w14:paraId="3FE12FAA" w14:textId="77777777" w:rsidR="00EE5539" w:rsidRDefault="00000000">
            <w:pPr>
              <w:pStyle w:val="TableParagraph"/>
              <w:spacing w:before="6.55pt"/>
              <w:ind w:start="0.25pt"/>
              <w:jc w:val="center"/>
              <w:rPr>
                <w:sz w:val="16"/>
              </w:rPr>
            </w:pPr>
            <w:r>
              <w:rPr>
                <w:spacing w:val="-2"/>
                <w:sz w:val="16"/>
              </w:rPr>
              <w:t>Seasonal</w:t>
            </w:r>
          </w:p>
        </w:tc>
        <w:tc>
          <w:tcPr>
            <w:tcW w:w="43pt" w:type="dxa"/>
          </w:tcPr>
          <w:p w14:paraId="3CEE5178" w14:textId="77777777" w:rsidR="00EE5539" w:rsidRDefault="00000000">
            <w:pPr>
              <w:pStyle w:val="TableParagraph"/>
              <w:spacing w:before="6.55pt"/>
              <w:ind w:start="6.50pt" w:end="5.50pt"/>
              <w:jc w:val="center"/>
              <w:rPr>
                <w:sz w:val="16"/>
              </w:rPr>
            </w:pPr>
            <w:r>
              <w:rPr>
                <w:spacing w:val="-2"/>
                <w:sz w:val="16"/>
              </w:rPr>
              <w:t>Organic</w:t>
            </w:r>
          </w:p>
        </w:tc>
        <w:tc>
          <w:tcPr>
            <w:tcW w:w="58pt" w:type="dxa"/>
          </w:tcPr>
          <w:p w14:paraId="1DB831BA" w14:textId="77777777" w:rsidR="00EE5539" w:rsidRDefault="00000000">
            <w:pPr>
              <w:pStyle w:val="TableParagraph"/>
              <w:spacing w:before="6.55pt"/>
              <w:ind w:start="1.25pt"/>
              <w:jc w:val="center"/>
              <w:rPr>
                <w:sz w:val="16"/>
              </w:rPr>
            </w:pPr>
            <w:r>
              <w:rPr>
                <w:spacing w:val="-4"/>
                <w:sz w:val="16"/>
              </w:rPr>
              <w:t>5.00</w:t>
            </w:r>
          </w:p>
        </w:tc>
        <w:tc>
          <w:tcPr>
            <w:tcW w:w="51pt" w:type="dxa"/>
          </w:tcPr>
          <w:p w14:paraId="3E586AD6" w14:textId="77777777" w:rsidR="00EE5539" w:rsidRDefault="00000000">
            <w:pPr>
              <w:pStyle w:val="TableParagraph"/>
              <w:spacing w:before="1.95p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61076B68" w14:textId="77777777" w:rsidR="00EE5539" w:rsidRDefault="00EE5539">
            <w:pPr>
              <w:pStyle w:val="TableParagraph"/>
              <w:rPr>
                <w:rFonts w:ascii="Times New Roman"/>
                <w:sz w:val="16"/>
              </w:rPr>
            </w:pPr>
          </w:p>
        </w:tc>
        <w:tc>
          <w:tcPr>
            <w:tcW w:w="43pt" w:type="dxa"/>
          </w:tcPr>
          <w:p w14:paraId="74B0628C" w14:textId="77777777" w:rsidR="00EE5539" w:rsidRDefault="00EE5539">
            <w:pPr>
              <w:pStyle w:val="TableParagraph"/>
              <w:rPr>
                <w:rFonts w:ascii="Times New Roman"/>
                <w:sz w:val="16"/>
              </w:rPr>
            </w:pPr>
          </w:p>
        </w:tc>
        <w:tc>
          <w:tcPr>
            <w:tcW w:w="42pt" w:type="dxa"/>
          </w:tcPr>
          <w:p w14:paraId="2DC19909" w14:textId="77777777" w:rsidR="00EE5539" w:rsidRDefault="00EE5539">
            <w:pPr>
              <w:pStyle w:val="TableParagraph"/>
              <w:rPr>
                <w:rFonts w:ascii="Times New Roman"/>
                <w:sz w:val="16"/>
              </w:rPr>
            </w:pPr>
          </w:p>
        </w:tc>
        <w:tc>
          <w:tcPr>
            <w:tcW w:w="47pt" w:type="dxa"/>
          </w:tcPr>
          <w:p w14:paraId="7718B1A1" w14:textId="77777777" w:rsidR="00EE5539" w:rsidRDefault="00EE5539">
            <w:pPr>
              <w:pStyle w:val="TableParagraph"/>
              <w:rPr>
                <w:rFonts w:ascii="Times New Roman"/>
                <w:sz w:val="16"/>
              </w:rPr>
            </w:pPr>
          </w:p>
        </w:tc>
        <w:tc>
          <w:tcPr>
            <w:tcW w:w="44pt" w:type="dxa"/>
          </w:tcPr>
          <w:p w14:paraId="096352A5" w14:textId="77777777" w:rsidR="00EE5539" w:rsidRDefault="00EE5539">
            <w:pPr>
              <w:pStyle w:val="TableParagraph"/>
              <w:rPr>
                <w:rFonts w:ascii="Times New Roman"/>
                <w:sz w:val="16"/>
              </w:rPr>
            </w:pPr>
          </w:p>
        </w:tc>
        <w:tc>
          <w:tcPr>
            <w:tcW w:w="41pt" w:type="dxa"/>
          </w:tcPr>
          <w:p w14:paraId="42663FCF" w14:textId="77777777" w:rsidR="00EE5539" w:rsidRDefault="00EE5539">
            <w:pPr>
              <w:pStyle w:val="TableParagraph"/>
              <w:rPr>
                <w:rFonts w:ascii="Times New Roman"/>
                <w:sz w:val="16"/>
              </w:rPr>
            </w:pPr>
          </w:p>
        </w:tc>
        <w:tc>
          <w:tcPr>
            <w:tcW w:w="28pt" w:type="dxa"/>
          </w:tcPr>
          <w:p w14:paraId="67AAC70E" w14:textId="77777777" w:rsidR="00EE5539" w:rsidRDefault="00EE5539">
            <w:pPr>
              <w:pStyle w:val="TableParagraph"/>
              <w:rPr>
                <w:rFonts w:ascii="Times New Roman"/>
                <w:sz w:val="16"/>
              </w:rPr>
            </w:pPr>
          </w:p>
        </w:tc>
        <w:tc>
          <w:tcPr>
            <w:tcW w:w="27pt" w:type="dxa"/>
          </w:tcPr>
          <w:p w14:paraId="1DA362A4" w14:textId="77777777" w:rsidR="00EE5539" w:rsidRDefault="00EE5539">
            <w:pPr>
              <w:pStyle w:val="TableParagraph"/>
              <w:rPr>
                <w:rFonts w:ascii="Times New Roman"/>
                <w:sz w:val="16"/>
              </w:rPr>
            </w:pPr>
          </w:p>
        </w:tc>
        <w:tc>
          <w:tcPr>
            <w:tcW w:w="44pt" w:type="dxa"/>
          </w:tcPr>
          <w:p w14:paraId="200BFF67" w14:textId="77777777" w:rsidR="00EE5539" w:rsidRDefault="00EE5539">
            <w:pPr>
              <w:pStyle w:val="TableParagraph"/>
              <w:rPr>
                <w:rFonts w:ascii="Times New Roman"/>
                <w:sz w:val="16"/>
              </w:rPr>
            </w:pPr>
          </w:p>
        </w:tc>
        <w:tc>
          <w:tcPr>
            <w:tcW w:w="37pt" w:type="dxa"/>
          </w:tcPr>
          <w:p w14:paraId="0751D362" w14:textId="77777777" w:rsidR="00EE5539" w:rsidRDefault="00EE5539">
            <w:pPr>
              <w:pStyle w:val="TableParagraph"/>
              <w:rPr>
                <w:rFonts w:ascii="Times New Roman"/>
                <w:sz w:val="16"/>
              </w:rPr>
            </w:pPr>
          </w:p>
        </w:tc>
        <w:tc>
          <w:tcPr>
            <w:tcW w:w="56pt" w:type="dxa"/>
          </w:tcPr>
          <w:p w14:paraId="69271C95" w14:textId="77777777" w:rsidR="00EE5539" w:rsidRDefault="00EE5539">
            <w:pPr>
              <w:pStyle w:val="TableParagraph"/>
              <w:rPr>
                <w:rFonts w:ascii="Times New Roman"/>
                <w:sz w:val="16"/>
              </w:rPr>
            </w:pPr>
          </w:p>
        </w:tc>
      </w:tr>
      <w:tr w:rsidR="00EE5539" w14:paraId="38F1FFB2" w14:textId="77777777">
        <w:trPr>
          <w:trHeight w:val="540"/>
        </w:trPr>
        <w:tc>
          <w:tcPr>
            <w:tcW w:w="63pt" w:type="dxa"/>
          </w:tcPr>
          <w:p w14:paraId="06C86593" w14:textId="77777777" w:rsidR="00EE5539" w:rsidRDefault="00000000">
            <w:pPr>
              <w:pStyle w:val="TableParagraph"/>
              <w:spacing w:before="9pt"/>
              <w:jc w:val="center"/>
              <w:rPr>
                <w:sz w:val="16"/>
              </w:rPr>
            </w:pPr>
            <w:r>
              <w:rPr>
                <w:spacing w:val="-2"/>
                <w:sz w:val="16"/>
              </w:rPr>
              <w:t>Garlic</w:t>
            </w:r>
          </w:p>
        </w:tc>
        <w:tc>
          <w:tcPr>
            <w:tcW w:w="50pt" w:type="dxa"/>
          </w:tcPr>
          <w:p w14:paraId="50ED7013" w14:textId="77777777" w:rsidR="00EE5539" w:rsidRDefault="00000000">
            <w:pPr>
              <w:pStyle w:val="TableParagraph"/>
              <w:ind w:start="8.85pt" w:end="8.15pt" w:firstLine="5.55pt"/>
              <w:rPr>
                <w:sz w:val="16"/>
              </w:rPr>
            </w:pPr>
            <w:r>
              <w:rPr>
                <w:spacing w:val="-4"/>
                <w:sz w:val="16"/>
              </w:rPr>
              <w:t xml:space="preserve">Fresh </w:t>
            </w:r>
            <w:r>
              <w:rPr>
                <w:sz w:val="16"/>
              </w:rPr>
              <w:t>Green</w:t>
            </w:r>
            <w:r>
              <w:rPr>
                <w:spacing w:val="-12"/>
                <w:sz w:val="16"/>
              </w:rPr>
              <w:t xml:space="preserve"> </w:t>
            </w:r>
            <w:r>
              <w:rPr>
                <w:sz w:val="16"/>
              </w:rPr>
              <w:t>or</w:t>
            </w:r>
          </w:p>
          <w:p w14:paraId="3FF1612B" w14:textId="77777777" w:rsidR="00EE5539" w:rsidRDefault="00000000">
            <w:pPr>
              <w:pStyle w:val="TableParagraph"/>
              <w:spacing w:line="7.80pt" w:lineRule="exact"/>
              <w:ind w:start="13.05pt"/>
              <w:rPr>
                <w:sz w:val="16"/>
              </w:rPr>
            </w:pPr>
            <w:r>
              <w:rPr>
                <w:spacing w:val="-2"/>
                <w:sz w:val="16"/>
              </w:rPr>
              <w:t>similar</w:t>
            </w:r>
          </w:p>
        </w:tc>
        <w:tc>
          <w:tcPr>
            <w:tcW w:w="43pt" w:type="dxa"/>
          </w:tcPr>
          <w:p w14:paraId="2A29876A" w14:textId="77777777" w:rsidR="00EE5539" w:rsidRDefault="00000000">
            <w:pPr>
              <w:pStyle w:val="TableParagraph"/>
              <w:spacing w:before="9pt"/>
              <w:ind w:start="6.50pt" w:end="5.50pt"/>
              <w:jc w:val="center"/>
              <w:rPr>
                <w:sz w:val="16"/>
              </w:rPr>
            </w:pPr>
            <w:r>
              <w:rPr>
                <w:spacing w:val="-2"/>
                <w:sz w:val="16"/>
              </w:rPr>
              <w:t>Organic</w:t>
            </w:r>
          </w:p>
        </w:tc>
        <w:tc>
          <w:tcPr>
            <w:tcW w:w="58pt" w:type="dxa"/>
          </w:tcPr>
          <w:p w14:paraId="163CAA5A" w14:textId="77777777" w:rsidR="00EE5539" w:rsidRDefault="00000000">
            <w:pPr>
              <w:pStyle w:val="TableParagraph"/>
              <w:spacing w:before="9pt"/>
              <w:ind w:start="1.25pt"/>
              <w:jc w:val="center"/>
              <w:rPr>
                <w:sz w:val="16"/>
              </w:rPr>
            </w:pPr>
            <w:r>
              <w:rPr>
                <w:spacing w:val="-4"/>
                <w:sz w:val="16"/>
              </w:rPr>
              <w:t>1.00</w:t>
            </w:r>
          </w:p>
        </w:tc>
        <w:tc>
          <w:tcPr>
            <w:tcW w:w="51pt" w:type="dxa"/>
          </w:tcPr>
          <w:p w14:paraId="3060050E" w14:textId="77777777" w:rsidR="00EE5539" w:rsidRDefault="00000000">
            <w:pPr>
              <w:pStyle w:val="TableParagraph"/>
              <w:spacing w:before="4.40p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6EAEB310" w14:textId="77777777" w:rsidR="00EE5539" w:rsidRDefault="00EE5539">
            <w:pPr>
              <w:pStyle w:val="TableParagraph"/>
              <w:rPr>
                <w:rFonts w:ascii="Times New Roman"/>
                <w:sz w:val="16"/>
              </w:rPr>
            </w:pPr>
          </w:p>
        </w:tc>
        <w:tc>
          <w:tcPr>
            <w:tcW w:w="43pt" w:type="dxa"/>
          </w:tcPr>
          <w:p w14:paraId="3F1869DE" w14:textId="77777777" w:rsidR="00EE5539" w:rsidRDefault="00EE5539">
            <w:pPr>
              <w:pStyle w:val="TableParagraph"/>
              <w:rPr>
                <w:rFonts w:ascii="Times New Roman"/>
                <w:sz w:val="16"/>
              </w:rPr>
            </w:pPr>
          </w:p>
        </w:tc>
        <w:tc>
          <w:tcPr>
            <w:tcW w:w="42pt" w:type="dxa"/>
          </w:tcPr>
          <w:p w14:paraId="26A249A2" w14:textId="77777777" w:rsidR="00EE5539" w:rsidRDefault="00EE5539">
            <w:pPr>
              <w:pStyle w:val="TableParagraph"/>
              <w:rPr>
                <w:rFonts w:ascii="Times New Roman"/>
                <w:sz w:val="16"/>
              </w:rPr>
            </w:pPr>
          </w:p>
        </w:tc>
        <w:tc>
          <w:tcPr>
            <w:tcW w:w="47pt" w:type="dxa"/>
          </w:tcPr>
          <w:p w14:paraId="3AEF997A" w14:textId="77777777" w:rsidR="00EE5539" w:rsidRDefault="00EE5539">
            <w:pPr>
              <w:pStyle w:val="TableParagraph"/>
              <w:rPr>
                <w:rFonts w:ascii="Times New Roman"/>
                <w:sz w:val="16"/>
              </w:rPr>
            </w:pPr>
          </w:p>
        </w:tc>
        <w:tc>
          <w:tcPr>
            <w:tcW w:w="44pt" w:type="dxa"/>
          </w:tcPr>
          <w:p w14:paraId="14DFBE0E" w14:textId="77777777" w:rsidR="00EE5539" w:rsidRDefault="00EE5539">
            <w:pPr>
              <w:pStyle w:val="TableParagraph"/>
              <w:rPr>
                <w:rFonts w:ascii="Times New Roman"/>
                <w:sz w:val="16"/>
              </w:rPr>
            </w:pPr>
          </w:p>
        </w:tc>
        <w:tc>
          <w:tcPr>
            <w:tcW w:w="41pt" w:type="dxa"/>
          </w:tcPr>
          <w:p w14:paraId="668AE5AB" w14:textId="77777777" w:rsidR="00EE5539" w:rsidRDefault="00EE5539">
            <w:pPr>
              <w:pStyle w:val="TableParagraph"/>
              <w:rPr>
                <w:rFonts w:ascii="Times New Roman"/>
                <w:sz w:val="16"/>
              </w:rPr>
            </w:pPr>
          </w:p>
        </w:tc>
        <w:tc>
          <w:tcPr>
            <w:tcW w:w="28pt" w:type="dxa"/>
          </w:tcPr>
          <w:p w14:paraId="7999AF01" w14:textId="77777777" w:rsidR="00EE5539" w:rsidRDefault="00EE5539">
            <w:pPr>
              <w:pStyle w:val="TableParagraph"/>
              <w:rPr>
                <w:rFonts w:ascii="Times New Roman"/>
                <w:sz w:val="16"/>
              </w:rPr>
            </w:pPr>
          </w:p>
        </w:tc>
        <w:tc>
          <w:tcPr>
            <w:tcW w:w="27pt" w:type="dxa"/>
          </w:tcPr>
          <w:p w14:paraId="17DBAA0F" w14:textId="77777777" w:rsidR="00EE5539" w:rsidRDefault="00EE5539">
            <w:pPr>
              <w:pStyle w:val="TableParagraph"/>
              <w:rPr>
                <w:rFonts w:ascii="Times New Roman"/>
                <w:sz w:val="16"/>
              </w:rPr>
            </w:pPr>
          </w:p>
        </w:tc>
        <w:tc>
          <w:tcPr>
            <w:tcW w:w="44pt" w:type="dxa"/>
          </w:tcPr>
          <w:p w14:paraId="6117BC1E" w14:textId="77777777" w:rsidR="00EE5539" w:rsidRDefault="00EE5539">
            <w:pPr>
              <w:pStyle w:val="TableParagraph"/>
              <w:rPr>
                <w:rFonts w:ascii="Times New Roman"/>
                <w:sz w:val="16"/>
              </w:rPr>
            </w:pPr>
          </w:p>
        </w:tc>
        <w:tc>
          <w:tcPr>
            <w:tcW w:w="37pt" w:type="dxa"/>
          </w:tcPr>
          <w:p w14:paraId="6698AD5A" w14:textId="77777777" w:rsidR="00EE5539" w:rsidRDefault="00EE5539">
            <w:pPr>
              <w:pStyle w:val="TableParagraph"/>
              <w:rPr>
                <w:rFonts w:ascii="Times New Roman"/>
                <w:sz w:val="16"/>
              </w:rPr>
            </w:pPr>
          </w:p>
        </w:tc>
        <w:tc>
          <w:tcPr>
            <w:tcW w:w="56pt" w:type="dxa"/>
          </w:tcPr>
          <w:p w14:paraId="0A3F4977" w14:textId="77777777" w:rsidR="00EE5539" w:rsidRDefault="00EE5539">
            <w:pPr>
              <w:pStyle w:val="TableParagraph"/>
              <w:rPr>
                <w:rFonts w:ascii="Times New Roman"/>
                <w:sz w:val="16"/>
              </w:rPr>
            </w:pPr>
          </w:p>
        </w:tc>
      </w:tr>
      <w:tr w:rsidR="00EE5539" w14:paraId="05C56394" w14:textId="77777777">
        <w:trPr>
          <w:trHeight w:val="419"/>
        </w:trPr>
        <w:tc>
          <w:tcPr>
            <w:tcW w:w="63pt" w:type="dxa"/>
          </w:tcPr>
          <w:p w14:paraId="36EB229C" w14:textId="77777777" w:rsidR="00EE5539" w:rsidRDefault="00000000">
            <w:pPr>
              <w:pStyle w:val="TableParagraph"/>
              <w:spacing w:before="6.40pt"/>
              <w:jc w:val="center"/>
              <w:rPr>
                <w:sz w:val="16"/>
              </w:rPr>
            </w:pPr>
            <w:r>
              <w:rPr>
                <w:spacing w:val="-2"/>
                <w:sz w:val="16"/>
              </w:rPr>
              <w:t>Grapefruit</w:t>
            </w:r>
          </w:p>
        </w:tc>
        <w:tc>
          <w:tcPr>
            <w:tcW w:w="50pt" w:type="dxa"/>
          </w:tcPr>
          <w:p w14:paraId="759B976E" w14:textId="77777777" w:rsidR="00EE5539" w:rsidRDefault="00000000">
            <w:pPr>
              <w:pStyle w:val="TableParagraph"/>
              <w:spacing w:before="6.40pt"/>
              <w:ind w:start="0.25pt"/>
              <w:jc w:val="center"/>
              <w:rPr>
                <w:sz w:val="16"/>
              </w:rPr>
            </w:pPr>
            <w:r>
              <w:rPr>
                <w:spacing w:val="-2"/>
                <w:sz w:val="16"/>
              </w:rPr>
              <w:t>Seasonal</w:t>
            </w:r>
          </w:p>
        </w:tc>
        <w:tc>
          <w:tcPr>
            <w:tcW w:w="43pt" w:type="dxa"/>
          </w:tcPr>
          <w:p w14:paraId="6D0D5237" w14:textId="77777777" w:rsidR="00EE5539" w:rsidRDefault="00000000">
            <w:pPr>
              <w:pStyle w:val="TableParagraph"/>
              <w:spacing w:before="6.40pt"/>
              <w:ind w:start="6.50pt" w:end="5.50pt"/>
              <w:jc w:val="center"/>
              <w:rPr>
                <w:sz w:val="16"/>
              </w:rPr>
            </w:pPr>
            <w:r>
              <w:rPr>
                <w:spacing w:val="-2"/>
                <w:sz w:val="16"/>
              </w:rPr>
              <w:t>Organic</w:t>
            </w:r>
          </w:p>
        </w:tc>
        <w:tc>
          <w:tcPr>
            <w:tcW w:w="58pt" w:type="dxa"/>
          </w:tcPr>
          <w:p w14:paraId="3318008B" w14:textId="77777777" w:rsidR="00EE5539" w:rsidRDefault="00000000">
            <w:pPr>
              <w:pStyle w:val="TableParagraph"/>
              <w:spacing w:before="6.40pt"/>
              <w:ind w:start="1.25pt"/>
              <w:jc w:val="center"/>
              <w:rPr>
                <w:sz w:val="16"/>
              </w:rPr>
            </w:pPr>
            <w:r>
              <w:rPr>
                <w:spacing w:val="-2"/>
                <w:sz w:val="16"/>
              </w:rPr>
              <w:t>20.00</w:t>
            </w:r>
          </w:p>
        </w:tc>
        <w:tc>
          <w:tcPr>
            <w:tcW w:w="51pt" w:type="dxa"/>
          </w:tcPr>
          <w:p w14:paraId="3AD99203" w14:textId="77777777" w:rsidR="00EE5539" w:rsidRDefault="00000000">
            <w:pPr>
              <w:pStyle w:val="TableParagraph"/>
              <w:spacing w:before="6.40pt"/>
              <w:ind w:start="1pt"/>
              <w:jc w:val="center"/>
              <w:rPr>
                <w:sz w:val="16"/>
              </w:rPr>
            </w:pPr>
            <w:r>
              <w:rPr>
                <w:sz w:val="16"/>
              </w:rPr>
              <w:t>20#</w:t>
            </w:r>
            <w:r>
              <w:rPr>
                <w:spacing w:val="-3"/>
                <w:sz w:val="16"/>
              </w:rPr>
              <w:t xml:space="preserve"> </w:t>
            </w:r>
            <w:r>
              <w:rPr>
                <w:spacing w:val="-4"/>
                <w:sz w:val="16"/>
              </w:rPr>
              <w:t>Case</w:t>
            </w:r>
          </w:p>
        </w:tc>
        <w:tc>
          <w:tcPr>
            <w:tcW w:w="36pt" w:type="dxa"/>
          </w:tcPr>
          <w:p w14:paraId="47C35BCD" w14:textId="77777777" w:rsidR="00EE5539" w:rsidRDefault="00EE5539">
            <w:pPr>
              <w:pStyle w:val="TableParagraph"/>
              <w:rPr>
                <w:rFonts w:ascii="Times New Roman"/>
                <w:sz w:val="16"/>
              </w:rPr>
            </w:pPr>
          </w:p>
        </w:tc>
        <w:tc>
          <w:tcPr>
            <w:tcW w:w="43pt" w:type="dxa"/>
          </w:tcPr>
          <w:p w14:paraId="2CA591BA" w14:textId="77777777" w:rsidR="00EE5539" w:rsidRDefault="00EE5539">
            <w:pPr>
              <w:pStyle w:val="TableParagraph"/>
              <w:rPr>
                <w:rFonts w:ascii="Times New Roman"/>
                <w:sz w:val="16"/>
              </w:rPr>
            </w:pPr>
          </w:p>
        </w:tc>
        <w:tc>
          <w:tcPr>
            <w:tcW w:w="42pt" w:type="dxa"/>
          </w:tcPr>
          <w:p w14:paraId="66D466A2" w14:textId="77777777" w:rsidR="00EE5539" w:rsidRDefault="00EE5539">
            <w:pPr>
              <w:pStyle w:val="TableParagraph"/>
              <w:rPr>
                <w:rFonts w:ascii="Times New Roman"/>
                <w:sz w:val="16"/>
              </w:rPr>
            </w:pPr>
          </w:p>
        </w:tc>
        <w:tc>
          <w:tcPr>
            <w:tcW w:w="47pt" w:type="dxa"/>
          </w:tcPr>
          <w:p w14:paraId="7D723B6D" w14:textId="77777777" w:rsidR="00EE5539" w:rsidRDefault="00EE5539">
            <w:pPr>
              <w:pStyle w:val="TableParagraph"/>
              <w:rPr>
                <w:rFonts w:ascii="Times New Roman"/>
                <w:sz w:val="16"/>
              </w:rPr>
            </w:pPr>
          </w:p>
        </w:tc>
        <w:tc>
          <w:tcPr>
            <w:tcW w:w="44pt" w:type="dxa"/>
          </w:tcPr>
          <w:p w14:paraId="225EB7FD" w14:textId="77777777" w:rsidR="00EE5539" w:rsidRDefault="00EE5539">
            <w:pPr>
              <w:pStyle w:val="TableParagraph"/>
              <w:rPr>
                <w:rFonts w:ascii="Times New Roman"/>
                <w:sz w:val="16"/>
              </w:rPr>
            </w:pPr>
          </w:p>
        </w:tc>
        <w:tc>
          <w:tcPr>
            <w:tcW w:w="41pt" w:type="dxa"/>
          </w:tcPr>
          <w:p w14:paraId="26C53443" w14:textId="77777777" w:rsidR="00EE5539" w:rsidRDefault="00EE5539">
            <w:pPr>
              <w:pStyle w:val="TableParagraph"/>
              <w:rPr>
                <w:rFonts w:ascii="Times New Roman"/>
                <w:sz w:val="16"/>
              </w:rPr>
            </w:pPr>
          </w:p>
        </w:tc>
        <w:tc>
          <w:tcPr>
            <w:tcW w:w="28pt" w:type="dxa"/>
          </w:tcPr>
          <w:p w14:paraId="7672AF86" w14:textId="77777777" w:rsidR="00EE5539" w:rsidRDefault="00EE5539">
            <w:pPr>
              <w:pStyle w:val="TableParagraph"/>
              <w:rPr>
                <w:rFonts w:ascii="Times New Roman"/>
                <w:sz w:val="16"/>
              </w:rPr>
            </w:pPr>
          </w:p>
        </w:tc>
        <w:tc>
          <w:tcPr>
            <w:tcW w:w="27pt" w:type="dxa"/>
          </w:tcPr>
          <w:p w14:paraId="28C4A8EF" w14:textId="77777777" w:rsidR="00EE5539" w:rsidRDefault="00EE5539">
            <w:pPr>
              <w:pStyle w:val="TableParagraph"/>
              <w:rPr>
                <w:rFonts w:ascii="Times New Roman"/>
                <w:sz w:val="16"/>
              </w:rPr>
            </w:pPr>
          </w:p>
        </w:tc>
        <w:tc>
          <w:tcPr>
            <w:tcW w:w="44pt" w:type="dxa"/>
          </w:tcPr>
          <w:p w14:paraId="1B91990A" w14:textId="77777777" w:rsidR="00EE5539" w:rsidRDefault="00EE5539">
            <w:pPr>
              <w:pStyle w:val="TableParagraph"/>
              <w:rPr>
                <w:rFonts w:ascii="Times New Roman"/>
                <w:sz w:val="16"/>
              </w:rPr>
            </w:pPr>
          </w:p>
        </w:tc>
        <w:tc>
          <w:tcPr>
            <w:tcW w:w="37pt" w:type="dxa"/>
          </w:tcPr>
          <w:p w14:paraId="3BA8E1A9" w14:textId="77777777" w:rsidR="00EE5539" w:rsidRDefault="00EE5539">
            <w:pPr>
              <w:pStyle w:val="TableParagraph"/>
              <w:rPr>
                <w:rFonts w:ascii="Times New Roman"/>
                <w:sz w:val="16"/>
              </w:rPr>
            </w:pPr>
          </w:p>
        </w:tc>
        <w:tc>
          <w:tcPr>
            <w:tcW w:w="56pt" w:type="dxa"/>
          </w:tcPr>
          <w:p w14:paraId="58E5DFBE" w14:textId="77777777" w:rsidR="00EE5539" w:rsidRDefault="00EE5539">
            <w:pPr>
              <w:pStyle w:val="TableParagraph"/>
              <w:rPr>
                <w:rFonts w:ascii="Times New Roman"/>
                <w:sz w:val="16"/>
              </w:rPr>
            </w:pPr>
          </w:p>
        </w:tc>
      </w:tr>
      <w:tr w:rsidR="00EE5539" w14:paraId="70E84F98" w14:textId="77777777">
        <w:trPr>
          <w:trHeight w:val="440"/>
        </w:trPr>
        <w:tc>
          <w:tcPr>
            <w:tcW w:w="63pt" w:type="dxa"/>
          </w:tcPr>
          <w:p w14:paraId="0089D94B" w14:textId="77777777" w:rsidR="00EE5539" w:rsidRDefault="00000000">
            <w:pPr>
              <w:pStyle w:val="TableParagraph"/>
              <w:spacing w:before="6.90pt"/>
              <w:jc w:val="center"/>
              <w:rPr>
                <w:sz w:val="16"/>
              </w:rPr>
            </w:pPr>
            <w:r>
              <w:rPr>
                <w:spacing w:val="-2"/>
                <w:sz w:val="16"/>
              </w:rPr>
              <w:t>Herbs</w:t>
            </w:r>
          </w:p>
        </w:tc>
        <w:tc>
          <w:tcPr>
            <w:tcW w:w="50pt" w:type="dxa"/>
          </w:tcPr>
          <w:p w14:paraId="4361D263" w14:textId="77777777" w:rsidR="00EE5539" w:rsidRDefault="00000000">
            <w:pPr>
              <w:pStyle w:val="TableParagraph"/>
              <w:spacing w:before="6.90pt"/>
              <w:ind w:start="0.25pt"/>
              <w:jc w:val="center"/>
              <w:rPr>
                <w:sz w:val="16"/>
              </w:rPr>
            </w:pPr>
            <w:r>
              <w:rPr>
                <w:spacing w:val="-2"/>
                <w:sz w:val="16"/>
              </w:rPr>
              <w:t>Parsley</w:t>
            </w:r>
          </w:p>
        </w:tc>
        <w:tc>
          <w:tcPr>
            <w:tcW w:w="43pt" w:type="dxa"/>
          </w:tcPr>
          <w:p w14:paraId="1AD0E607" w14:textId="77777777" w:rsidR="00EE5539" w:rsidRDefault="00000000">
            <w:pPr>
              <w:pStyle w:val="TableParagraph"/>
              <w:spacing w:before="6.90pt"/>
              <w:ind w:start="6.50pt" w:end="5.50pt"/>
              <w:jc w:val="center"/>
              <w:rPr>
                <w:sz w:val="16"/>
              </w:rPr>
            </w:pPr>
            <w:r>
              <w:rPr>
                <w:spacing w:val="-2"/>
                <w:sz w:val="16"/>
              </w:rPr>
              <w:t>Organic</w:t>
            </w:r>
          </w:p>
        </w:tc>
        <w:tc>
          <w:tcPr>
            <w:tcW w:w="58pt" w:type="dxa"/>
          </w:tcPr>
          <w:p w14:paraId="5B15531D" w14:textId="77777777" w:rsidR="00EE5539" w:rsidRDefault="00000000">
            <w:pPr>
              <w:pStyle w:val="TableParagraph"/>
              <w:spacing w:before="6.90pt"/>
              <w:ind w:start="1.25pt"/>
              <w:jc w:val="center"/>
              <w:rPr>
                <w:sz w:val="16"/>
              </w:rPr>
            </w:pPr>
            <w:r>
              <w:rPr>
                <w:spacing w:val="-4"/>
                <w:sz w:val="16"/>
              </w:rPr>
              <w:t>7.00</w:t>
            </w:r>
          </w:p>
        </w:tc>
        <w:tc>
          <w:tcPr>
            <w:tcW w:w="51pt" w:type="dxa"/>
          </w:tcPr>
          <w:p w14:paraId="5C225EB1" w14:textId="77777777" w:rsidR="00EE5539" w:rsidRDefault="00000000">
            <w:pPr>
              <w:pStyle w:val="TableParagraph"/>
              <w:spacing w:before="2.30pt"/>
              <w:ind w:start="17.05pt" w:end="7.65pt" w:hanging="8.05pt"/>
              <w:rPr>
                <w:sz w:val="16"/>
              </w:rPr>
            </w:pPr>
            <w:r>
              <w:rPr>
                <w:sz w:val="16"/>
              </w:rPr>
              <w:t>15</w:t>
            </w:r>
            <w:r>
              <w:rPr>
                <w:spacing w:val="-12"/>
                <w:sz w:val="16"/>
              </w:rPr>
              <w:t xml:space="preserve"> </w:t>
            </w:r>
            <w:r>
              <w:rPr>
                <w:sz w:val="16"/>
              </w:rPr>
              <w:t xml:space="preserve">bunch </w:t>
            </w:r>
            <w:r>
              <w:rPr>
                <w:spacing w:val="-4"/>
                <w:sz w:val="16"/>
              </w:rPr>
              <w:t>case</w:t>
            </w:r>
          </w:p>
        </w:tc>
        <w:tc>
          <w:tcPr>
            <w:tcW w:w="36pt" w:type="dxa"/>
          </w:tcPr>
          <w:p w14:paraId="2D97A05E" w14:textId="77777777" w:rsidR="00EE5539" w:rsidRDefault="00EE5539">
            <w:pPr>
              <w:pStyle w:val="TableParagraph"/>
              <w:rPr>
                <w:rFonts w:ascii="Times New Roman"/>
                <w:sz w:val="16"/>
              </w:rPr>
            </w:pPr>
          </w:p>
        </w:tc>
        <w:tc>
          <w:tcPr>
            <w:tcW w:w="43pt" w:type="dxa"/>
          </w:tcPr>
          <w:p w14:paraId="2CEFF77D" w14:textId="77777777" w:rsidR="00EE5539" w:rsidRDefault="00EE5539">
            <w:pPr>
              <w:pStyle w:val="TableParagraph"/>
              <w:rPr>
                <w:rFonts w:ascii="Times New Roman"/>
                <w:sz w:val="16"/>
              </w:rPr>
            </w:pPr>
          </w:p>
        </w:tc>
        <w:tc>
          <w:tcPr>
            <w:tcW w:w="42pt" w:type="dxa"/>
          </w:tcPr>
          <w:p w14:paraId="0CF638E0" w14:textId="77777777" w:rsidR="00EE5539" w:rsidRDefault="00EE5539">
            <w:pPr>
              <w:pStyle w:val="TableParagraph"/>
              <w:rPr>
                <w:rFonts w:ascii="Times New Roman"/>
                <w:sz w:val="16"/>
              </w:rPr>
            </w:pPr>
          </w:p>
        </w:tc>
        <w:tc>
          <w:tcPr>
            <w:tcW w:w="47pt" w:type="dxa"/>
          </w:tcPr>
          <w:p w14:paraId="5CF0A145" w14:textId="77777777" w:rsidR="00EE5539" w:rsidRDefault="00EE5539">
            <w:pPr>
              <w:pStyle w:val="TableParagraph"/>
              <w:rPr>
                <w:rFonts w:ascii="Times New Roman"/>
                <w:sz w:val="16"/>
              </w:rPr>
            </w:pPr>
          </w:p>
        </w:tc>
        <w:tc>
          <w:tcPr>
            <w:tcW w:w="44pt" w:type="dxa"/>
          </w:tcPr>
          <w:p w14:paraId="1667C13D" w14:textId="77777777" w:rsidR="00EE5539" w:rsidRDefault="00EE5539">
            <w:pPr>
              <w:pStyle w:val="TableParagraph"/>
              <w:rPr>
                <w:rFonts w:ascii="Times New Roman"/>
                <w:sz w:val="16"/>
              </w:rPr>
            </w:pPr>
          </w:p>
        </w:tc>
        <w:tc>
          <w:tcPr>
            <w:tcW w:w="41pt" w:type="dxa"/>
          </w:tcPr>
          <w:p w14:paraId="256D0D97" w14:textId="77777777" w:rsidR="00EE5539" w:rsidRDefault="00EE5539">
            <w:pPr>
              <w:pStyle w:val="TableParagraph"/>
              <w:rPr>
                <w:rFonts w:ascii="Times New Roman"/>
                <w:sz w:val="16"/>
              </w:rPr>
            </w:pPr>
          </w:p>
        </w:tc>
        <w:tc>
          <w:tcPr>
            <w:tcW w:w="28pt" w:type="dxa"/>
          </w:tcPr>
          <w:p w14:paraId="63AF17D2" w14:textId="77777777" w:rsidR="00EE5539" w:rsidRDefault="00EE5539">
            <w:pPr>
              <w:pStyle w:val="TableParagraph"/>
              <w:rPr>
                <w:rFonts w:ascii="Times New Roman"/>
                <w:sz w:val="16"/>
              </w:rPr>
            </w:pPr>
          </w:p>
        </w:tc>
        <w:tc>
          <w:tcPr>
            <w:tcW w:w="27pt" w:type="dxa"/>
          </w:tcPr>
          <w:p w14:paraId="4F31B572" w14:textId="77777777" w:rsidR="00EE5539" w:rsidRDefault="00EE5539">
            <w:pPr>
              <w:pStyle w:val="TableParagraph"/>
              <w:rPr>
                <w:rFonts w:ascii="Times New Roman"/>
                <w:sz w:val="16"/>
              </w:rPr>
            </w:pPr>
          </w:p>
        </w:tc>
        <w:tc>
          <w:tcPr>
            <w:tcW w:w="44pt" w:type="dxa"/>
          </w:tcPr>
          <w:p w14:paraId="410AAE4E" w14:textId="77777777" w:rsidR="00EE5539" w:rsidRDefault="00EE5539">
            <w:pPr>
              <w:pStyle w:val="TableParagraph"/>
              <w:rPr>
                <w:rFonts w:ascii="Times New Roman"/>
                <w:sz w:val="16"/>
              </w:rPr>
            </w:pPr>
          </w:p>
        </w:tc>
        <w:tc>
          <w:tcPr>
            <w:tcW w:w="37pt" w:type="dxa"/>
          </w:tcPr>
          <w:p w14:paraId="51CDC2A6" w14:textId="77777777" w:rsidR="00EE5539" w:rsidRDefault="00EE5539">
            <w:pPr>
              <w:pStyle w:val="TableParagraph"/>
              <w:rPr>
                <w:rFonts w:ascii="Times New Roman"/>
                <w:sz w:val="16"/>
              </w:rPr>
            </w:pPr>
          </w:p>
        </w:tc>
        <w:tc>
          <w:tcPr>
            <w:tcW w:w="56pt" w:type="dxa"/>
          </w:tcPr>
          <w:p w14:paraId="5DB12BC0" w14:textId="77777777" w:rsidR="00EE5539" w:rsidRDefault="00EE5539">
            <w:pPr>
              <w:pStyle w:val="TableParagraph"/>
              <w:rPr>
                <w:rFonts w:ascii="Times New Roman"/>
                <w:sz w:val="16"/>
              </w:rPr>
            </w:pPr>
          </w:p>
        </w:tc>
      </w:tr>
      <w:tr w:rsidR="00EE5539" w14:paraId="0665350F" w14:textId="77777777">
        <w:trPr>
          <w:trHeight w:val="419"/>
        </w:trPr>
        <w:tc>
          <w:tcPr>
            <w:tcW w:w="63pt" w:type="dxa"/>
          </w:tcPr>
          <w:p w14:paraId="1B427B2C" w14:textId="77777777" w:rsidR="00EE5539" w:rsidRDefault="00000000">
            <w:pPr>
              <w:pStyle w:val="TableParagraph"/>
              <w:spacing w:before="6.40pt"/>
              <w:jc w:val="center"/>
              <w:rPr>
                <w:sz w:val="16"/>
              </w:rPr>
            </w:pPr>
            <w:r>
              <w:rPr>
                <w:spacing w:val="-2"/>
                <w:sz w:val="16"/>
              </w:rPr>
              <w:t>Herbs</w:t>
            </w:r>
          </w:p>
        </w:tc>
        <w:tc>
          <w:tcPr>
            <w:tcW w:w="50pt" w:type="dxa"/>
          </w:tcPr>
          <w:p w14:paraId="607C11B0" w14:textId="77777777" w:rsidR="00EE5539" w:rsidRDefault="00000000">
            <w:pPr>
              <w:pStyle w:val="TableParagraph"/>
              <w:spacing w:before="6.40pt"/>
              <w:ind w:start="0.25pt"/>
              <w:jc w:val="center"/>
              <w:rPr>
                <w:sz w:val="16"/>
              </w:rPr>
            </w:pPr>
            <w:r>
              <w:rPr>
                <w:spacing w:val="-2"/>
                <w:sz w:val="16"/>
              </w:rPr>
              <w:t>Cilantro</w:t>
            </w:r>
          </w:p>
        </w:tc>
        <w:tc>
          <w:tcPr>
            <w:tcW w:w="43pt" w:type="dxa"/>
          </w:tcPr>
          <w:p w14:paraId="12BF6A73" w14:textId="77777777" w:rsidR="00EE5539" w:rsidRDefault="00000000">
            <w:pPr>
              <w:pStyle w:val="TableParagraph"/>
              <w:spacing w:before="6.40pt"/>
              <w:ind w:start="6.50pt" w:end="5.50pt"/>
              <w:jc w:val="center"/>
              <w:rPr>
                <w:sz w:val="16"/>
              </w:rPr>
            </w:pPr>
            <w:r>
              <w:rPr>
                <w:spacing w:val="-2"/>
                <w:sz w:val="16"/>
              </w:rPr>
              <w:t>Organic</w:t>
            </w:r>
          </w:p>
        </w:tc>
        <w:tc>
          <w:tcPr>
            <w:tcW w:w="58pt" w:type="dxa"/>
          </w:tcPr>
          <w:p w14:paraId="54638BA0" w14:textId="77777777" w:rsidR="00EE5539" w:rsidRDefault="00000000">
            <w:pPr>
              <w:pStyle w:val="TableParagraph"/>
              <w:spacing w:before="6.40pt"/>
              <w:ind w:start="1.25pt"/>
              <w:jc w:val="center"/>
              <w:rPr>
                <w:sz w:val="16"/>
              </w:rPr>
            </w:pPr>
            <w:r>
              <w:rPr>
                <w:spacing w:val="-2"/>
                <w:sz w:val="16"/>
              </w:rPr>
              <w:t>20.00</w:t>
            </w:r>
          </w:p>
        </w:tc>
        <w:tc>
          <w:tcPr>
            <w:tcW w:w="51pt" w:type="dxa"/>
          </w:tcPr>
          <w:p w14:paraId="09F06EC4" w14:textId="77777777" w:rsidR="00EE5539" w:rsidRDefault="00000000">
            <w:pPr>
              <w:pStyle w:val="TableParagraph"/>
              <w:spacing w:before="1.60pt" w:line="9pt" w:lineRule="atLeast"/>
              <w:ind w:start="17.05pt" w:end="7.65pt" w:hanging="8.05pt"/>
              <w:rPr>
                <w:sz w:val="16"/>
              </w:rPr>
            </w:pPr>
            <w:r>
              <w:rPr>
                <w:sz w:val="16"/>
              </w:rPr>
              <w:t>30</w:t>
            </w:r>
            <w:r>
              <w:rPr>
                <w:spacing w:val="-12"/>
                <w:sz w:val="16"/>
              </w:rPr>
              <w:t xml:space="preserve"> </w:t>
            </w:r>
            <w:r>
              <w:rPr>
                <w:sz w:val="16"/>
              </w:rPr>
              <w:t xml:space="preserve">bunch </w:t>
            </w:r>
            <w:r>
              <w:rPr>
                <w:spacing w:val="-4"/>
                <w:sz w:val="16"/>
              </w:rPr>
              <w:t>case</w:t>
            </w:r>
          </w:p>
        </w:tc>
        <w:tc>
          <w:tcPr>
            <w:tcW w:w="36pt" w:type="dxa"/>
          </w:tcPr>
          <w:p w14:paraId="67D60F6C" w14:textId="77777777" w:rsidR="00EE5539" w:rsidRDefault="00EE5539">
            <w:pPr>
              <w:pStyle w:val="TableParagraph"/>
              <w:rPr>
                <w:rFonts w:ascii="Times New Roman"/>
                <w:sz w:val="16"/>
              </w:rPr>
            </w:pPr>
          </w:p>
        </w:tc>
        <w:tc>
          <w:tcPr>
            <w:tcW w:w="43pt" w:type="dxa"/>
          </w:tcPr>
          <w:p w14:paraId="1A1A813F" w14:textId="77777777" w:rsidR="00EE5539" w:rsidRDefault="00EE5539">
            <w:pPr>
              <w:pStyle w:val="TableParagraph"/>
              <w:rPr>
                <w:rFonts w:ascii="Times New Roman"/>
                <w:sz w:val="16"/>
              </w:rPr>
            </w:pPr>
          </w:p>
        </w:tc>
        <w:tc>
          <w:tcPr>
            <w:tcW w:w="42pt" w:type="dxa"/>
          </w:tcPr>
          <w:p w14:paraId="05DD0DA8" w14:textId="77777777" w:rsidR="00EE5539" w:rsidRDefault="00EE5539">
            <w:pPr>
              <w:pStyle w:val="TableParagraph"/>
              <w:rPr>
                <w:rFonts w:ascii="Times New Roman"/>
                <w:sz w:val="16"/>
              </w:rPr>
            </w:pPr>
          </w:p>
        </w:tc>
        <w:tc>
          <w:tcPr>
            <w:tcW w:w="47pt" w:type="dxa"/>
          </w:tcPr>
          <w:p w14:paraId="0C618940" w14:textId="77777777" w:rsidR="00EE5539" w:rsidRDefault="00EE5539">
            <w:pPr>
              <w:pStyle w:val="TableParagraph"/>
              <w:rPr>
                <w:rFonts w:ascii="Times New Roman"/>
                <w:sz w:val="16"/>
              </w:rPr>
            </w:pPr>
          </w:p>
        </w:tc>
        <w:tc>
          <w:tcPr>
            <w:tcW w:w="44pt" w:type="dxa"/>
          </w:tcPr>
          <w:p w14:paraId="14DB1DF7" w14:textId="77777777" w:rsidR="00EE5539" w:rsidRDefault="00EE5539">
            <w:pPr>
              <w:pStyle w:val="TableParagraph"/>
              <w:rPr>
                <w:rFonts w:ascii="Times New Roman"/>
                <w:sz w:val="16"/>
              </w:rPr>
            </w:pPr>
          </w:p>
        </w:tc>
        <w:tc>
          <w:tcPr>
            <w:tcW w:w="41pt" w:type="dxa"/>
          </w:tcPr>
          <w:p w14:paraId="35194BAC" w14:textId="77777777" w:rsidR="00EE5539" w:rsidRDefault="00EE5539">
            <w:pPr>
              <w:pStyle w:val="TableParagraph"/>
              <w:rPr>
                <w:rFonts w:ascii="Times New Roman"/>
                <w:sz w:val="16"/>
              </w:rPr>
            </w:pPr>
          </w:p>
        </w:tc>
        <w:tc>
          <w:tcPr>
            <w:tcW w:w="28pt" w:type="dxa"/>
          </w:tcPr>
          <w:p w14:paraId="2678CF24" w14:textId="77777777" w:rsidR="00EE5539" w:rsidRDefault="00EE5539">
            <w:pPr>
              <w:pStyle w:val="TableParagraph"/>
              <w:rPr>
                <w:rFonts w:ascii="Times New Roman"/>
                <w:sz w:val="16"/>
              </w:rPr>
            </w:pPr>
          </w:p>
        </w:tc>
        <w:tc>
          <w:tcPr>
            <w:tcW w:w="27pt" w:type="dxa"/>
          </w:tcPr>
          <w:p w14:paraId="03AF60C3" w14:textId="77777777" w:rsidR="00EE5539" w:rsidRDefault="00EE5539">
            <w:pPr>
              <w:pStyle w:val="TableParagraph"/>
              <w:rPr>
                <w:rFonts w:ascii="Times New Roman"/>
                <w:sz w:val="16"/>
              </w:rPr>
            </w:pPr>
          </w:p>
        </w:tc>
        <w:tc>
          <w:tcPr>
            <w:tcW w:w="44pt" w:type="dxa"/>
          </w:tcPr>
          <w:p w14:paraId="7A1FD3A8" w14:textId="77777777" w:rsidR="00EE5539" w:rsidRDefault="00EE5539">
            <w:pPr>
              <w:pStyle w:val="TableParagraph"/>
              <w:rPr>
                <w:rFonts w:ascii="Times New Roman"/>
                <w:sz w:val="16"/>
              </w:rPr>
            </w:pPr>
          </w:p>
        </w:tc>
        <w:tc>
          <w:tcPr>
            <w:tcW w:w="37pt" w:type="dxa"/>
          </w:tcPr>
          <w:p w14:paraId="3207C46D" w14:textId="77777777" w:rsidR="00EE5539" w:rsidRDefault="00EE5539">
            <w:pPr>
              <w:pStyle w:val="TableParagraph"/>
              <w:rPr>
                <w:rFonts w:ascii="Times New Roman"/>
                <w:sz w:val="16"/>
              </w:rPr>
            </w:pPr>
          </w:p>
        </w:tc>
        <w:tc>
          <w:tcPr>
            <w:tcW w:w="56pt" w:type="dxa"/>
          </w:tcPr>
          <w:p w14:paraId="6F074EC1" w14:textId="77777777" w:rsidR="00EE5539" w:rsidRDefault="00EE5539">
            <w:pPr>
              <w:pStyle w:val="TableParagraph"/>
              <w:rPr>
                <w:rFonts w:ascii="Times New Roman"/>
                <w:sz w:val="16"/>
              </w:rPr>
            </w:pPr>
          </w:p>
        </w:tc>
      </w:tr>
      <w:tr w:rsidR="00EE5539" w14:paraId="02DE27BC" w14:textId="77777777">
        <w:trPr>
          <w:trHeight w:val="559"/>
        </w:trPr>
        <w:tc>
          <w:tcPr>
            <w:tcW w:w="63pt" w:type="dxa"/>
          </w:tcPr>
          <w:p w14:paraId="73B12623" w14:textId="77777777" w:rsidR="00EE5539" w:rsidRDefault="00EE5539">
            <w:pPr>
              <w:pStyle w:val="TableParagraph"/>
              <w:spacing w:before="0.60pt"/>
              <w:rPr>
                <w:sz w:val="16"/>
              </w:rPr>
            </w:pPr>
          </w:p>
          <w:p w14:paraId="6E10F490" w14:textId="77777777" w:rsidR="00EE5539" w:rsidRDefault="00000000">
            <w:pPr>
              <w:pStyle w:val="TableParagraph"/>
              <w:spacing w:before="0.05pt"/>
              <w:jc w:val="center"/>
              <w:rPr>
                <w:sz w:val="16"/>
              </w:rPr>
            </w:pPr>
            <w:r>
              <w:rPr>
                <w:spacing w:val="-4"/>
                <w:sz w:val="16"/>
              </w:rPr>
              <w:t>Kale</w:t>
            </w:r>
          </w:p>
        </w:tc>
        <w:tc>
          <w:tcPr>
            <w:tcW w:w="50pt" w:type="dxa"/>
          </w:tcPr>
          <w:p w14:paraId="1B832F3A" w14:textId="77777777" w:rsidR="00EE5539" w:rsidRDefault="00000000">
            <w:pPr>
              <w:pStyle w:val="TableParagraph"/>
              <w:spacing w:line="9pt" w:lineRule="atLeast"/>
              <w:ind w:start="9.05pt" w:end="8.70pt" w:firstLine="0.40pt"/>
              <w:jc w:val="both"/>
              <w:rPr>
                <w:sz w:val="16"/>
              </w:rPr>
            </w:pPr>
            <w:r>
              <w:rPr>
                <w:spacing w:val="-2"/>
                <w:sz w:val="16"/>
              </w:rPr>
              <w:t xml:space="preserve">Lacinato </w:t>
            </w:r>
            <w:r>
              <w:rPr>
                <w:sz w:val="16"/>
              </w:rPr>
              <w:t>(Dino)</w:t>
            </w:r>
            <w:r>
              <w:rPr>
                <w:spacing w:val="-12"/>
                <w:sz w:val="16"/>
              </w:rPr>
              <w:t xml:space="preserve"> </w:t>
            </w:r>
            <w:r>
              <w:rPr>
                <w:sz w:val="16"/>
              </w:rPr>
              <w:t xml:space="preserve">or </w:t>
            </w:r>
            <w:r>
              <w:rPr>
                <w:spacing w:val="-2"/>
                <w:sz w:val="16"/>
              </w:rPr>
              <w:t>similar</w:t>
            </w:r>
          </w:p>
        </w:tc>
        <w:tc>
          <w:tcPr>
            <w:tcW w:w="43pt" w:type="dxa"/>
          </w:tcPr>
          <w:p w14:paraId="12B781BD" w14:textId="77777777" w:rsidR="00EE5539" w:rsidRDefault="00EE5539">
            <w:pPr>
              <w:pStyle w:val="TableParagraph"/>
              <w:spacing w:before="0.60pt"/>
              <w:rPr>
                <w:sz w:val="16"/>
              </w:rPr>
            </w:pPr>
          </w:p>
          <w:p w14:paraId="24F8F5F2" w14:textId="77777777" w:rsidR="00EE5539" w:rsidRDefault="00000000">
            <w:pPr>
              <w:pStyle w:val="TableParagraph"/>
              <w:spacing w:before="0.05pt"/>
              <w:ind w:start="6.50pt" w:end="5.50pt"/>
              <w:jc w:val="center"/>
              <w:rPr>
                <w:sz w:val="16"/>
              </w:rPr>
            </w:pPr>
            <w:r>
              <w:rPr>
                <w:spacing w:val="-2"/>
                <w:sz w:val="16"/>
              </w:rPr>
              <w:t>Organic</w:t>
            </w:r>
          </w:p>
        </w:tc>
        <w:tc>
          <w:tcPr>
            <w:tcW w:w="58pt" w:type="dxa"/>
          </w:tcPr>
          <w:p w14:paraId="7E0006EC" w14:textId="77777777" w:rsidR="00EE5539" w:rsidRDefault="00EE5539">
            <w:pPr>
              <w:pStyle w:val="TableParagraph"/>
              <w:spacing w:before="0.60pt"/>
              <w:rPr>
                <w:sz w:val="16"/>
              </w:rPr>
            </w:pPr>
          </w:p>
          <w:p w14:paraId="62168CE9" w14:textId="77777777" w:rsidR="00EE5539" w:rsidRDefault="00000000">
            <w:pPr>
              <w:pStyle w:val="TableParagraph"/>
              <w:spacing w:before="0.05pt"/>
              <w:ind w:start="1.25pt"/>
              <w:jc w:val="center"/>
              <w:rPr>
                <w:sz w:val="16"/>
              </w:rPr>
            </w:pPr>
            <w:r>
              <w:rPr>
                <w:spacing w:val="-4"/>
                <w:sz w:val="16"/>
              </w:rPr>
              <w:t>1.00</w:t>
            </w:r>
          </w:p>
        </w:tc>
        <w:tc>
          <w:tcPr>
            <w:tcW w:w="51pt" w:type="dxa"/>
          </w:tcPr>
          <w:p w14:paraId="1628A62E" w14:textId="77777777" w:rsidR="00EE5539" w:rsidRDefault="00000000">
            <w:pPr>
              <w:pStyle w:val="TableParagraph"/>
              <w:spacing w:before="5.25pt"/>
              <w:ind w:start="17.05pt" w:end="7.65pt" w:hanging="8.05pt"/>
              <w:rPr>
                <w:sz w:val="16"/>
              </w:rPr>
            </w:pPr>
            <w:r>
              <w:rPr>
                <w:sz w:val="16"/>
              </w:rPr>
              <w:t>24</w:t>
            </w:r>
            <w:r>
              <w:rPr>
                <w:spacing w:val="-12"/>
                <w:sz w:val="16"/>
              </w:rPr>
              <w:t xml:space="preserve"> </w:t>
            </w:r>
            <w:r>
              <w:rPr>
                <w:sz w:val="16"/>
              </w:rPr>
              <w:t xml:space="preserve">bunch </w:t>
            </w:r>
            <w:r>
              <w:rPr>
                <w:spacing w:val="-4"/>
                <w:sz w:val="16"/>
              </w:rPr>
              <w:t>case</w:t>
            </w:r>
          </w:p>
        </w:tc>
        <w:tc>
          <w:tcPr>
            <w:tcW w:w="36pt" w:type="dxa"/>
          </w:tcPr>
          <w:p w14:paraId="307BFCE4" w14:textId="77777777" w:rsidR="00EE5539" w:rsidRDefault="00EE5539">
            <w:pPr>
              <w:pStyle w:val="TableParagraph"/>
              <w:rPr>
                <w:rFonts w:ascii="Times New Roman"/>
                <w:sz w:val="16"/>
              </w:rPr>
            </w:pPr>
          </w:p>
        </w:tc>
        <w:tc>
          <w:tcPr>
            <w:tcW w:w="43pt" w:type="dxa"/>
          </w:tcPr>
          <w:p w14:paraId="1FA189ED" w14:textId="77777777" w:rsidR="00EE5539" w:rsidRDefault="00EE5539">
            <w:pPr>
              <w:pStyle w:val="TableParagraph"/>
              <w:rPr>
                <w:rFonts w:ascii="Times New Roman"/>
                <w:sz w:val="16"/>
              </w:rPr>
            </w:pPr>
          </w:p>
        </w:tc>
        <w:tc>
          <w:tcPr>
            <w:tcW w:w="42pt" w:type="dxa"/>
          </w:tcPr>
          <w:p w14:paraId="13350D6F" w14:textId="77777777" w:rsidR="00EE5539" w:rsidRDefault="00EE5539">
            <w:pPr>
              <w:pStyle w:val="TableParagraph"/>
              <w:rPr>
                <w:rFonts w:ascii="Times New Roman"/>
                <w:sz w:val="16"/>
              </w:rPr>
            </w:pPr>
          </w:p>
        </w:tc>
        <w:tc>
          <w:tcPr>
            <w:tcW w:w="47pt" w:type="dxa"/>
          </w:tcPr>
          <w:p w14:paraId="755127F9" w14:textId="77777777" w:rsidR="00EE5539" w:rsidRDefault="00EE5539">
            <w:pPr>
              <w:pStyle w:val="TableParagraph"/>
              <w:rPr>
                <w:rFonts w:ascii="Times New Roman"/>
                <w:sz w:val="16"/>
              </w:rPr>
            </w:pPr>
          </w:p>
        </w:tc>
        <w:tc>
          <w:tcPr>
            <w:tcW w:w="44pt" w:type="dxa"/>
          </w:tcPr>
          <w:p w14:paraId="457774B1" w14:textId="77777777" w:rsidR="00EE5539" w:rsidRDefault="00EE5539">
            <w:pPr>
              <w:pStyle w:val="TableParagraph"/>
              <w:rPr>
                <w:rFonts w:ascii="Times New Roman"/>
                <w:sz w:val="16"/>
              </w:rPr>
            </w:pPr>
          </w:p>
        </w:tc>
        <w:tc>
          <w:tcPr>
            <w:tcW w:w="41pt" w:type="dxa"/>
          </w:tcPr>
          <w:p w14:paraId="12C4803F" w14:textId="77777777" w:rsidR="00EE5539" w:rsidRDefault="00EE5539">
            <w:pPr>
              <w:pStyle w:val="TableParagraph"/>
              <w:rPr>
                <w:rFonts w:ascii="Times New Roman"/>
                <w:sz w:val="16"/>
              </w:rPr>
            </w:pPr>
          </w:p>
        </w:tc>
        <w:tc>
          <w:tcPr>
            <w:tcW w:w="28pt" w:type="dxa"/>
          </w:tcPr>
          <w:p w14:paraId="1778B17A" w14:textId="77777777" w:rsidR="00EE5539" w:rsidRDefault="00EE5539">
            <w:pPr>
              <w:pStyle w:val="TableParagraph"/>
              <w:rPr>
                <w:rFonts w:ascii="Times New Roman"/>
                <w:sz w:val="16"/>
              </w:rPr>
            </w:pPr>
          </w:p>
        </w:tc>
        <w:tc>
          <w:tcPr>
            <w:tcW w:w="27pt" w:type="dxa"/>
          </w:tcPr>
          <w:p w14:paraId="0C3D5ED4" w14:textId="77777777" w:rsidR="00EE5539" w:rsidRDefault="00EE5539">
            <w:pPr>
              <w:pStyle w:val="TableParagraph"/>
              <w:rPr>
                <w:rFonts w:ascii="Times New Roman"/>
                <w:sz w:val="16"/>
              </w:rPr>
            </w:pPr>
          </w:p>
        </w:tc>
        <w:tc>
          <w:tcPr>
            <w:tcW w:w="44pt" w:type="dxa"/>
          </w:tcPr>
          <w:p w14:paraId="296BA5C3" w14:textId="77777777" w:rsidR="00EE5539" w:rsidRDefault="00EE5539">
            <w:pPr>
              <w:pStyle w:val="TableParagraph"/>
              <w:rPr>
                <w:rFonts w:ascii="Times New Roman"/>
                <w:sz w:val="16"/>
              </w:rPr>
            </w:pPr>
          </w:p>
        </w:tc>
        <w:tc>
          <w:tcPr>
            <w:tcW w:w="37pt" w:type="dxa"/>
          </w:tcPr>
          <w:p w14:paraId="21C2ECE7" w14:textId="77777777" w:rsidR="00EE5539" w:rsidRDefault="00EE5539">
            <w:pPr>
              <w:pStyle w:val="TableParagraph"/>
              <w:rPr>
                <w:rFonts w:ascii="Times New Roman"/>
                <w:sz w:val="16"/>
              </w:rPr>
            </w:pPr>
          </w:p>
        </w:tc>
        <w:tc>
          <w:tcPr>
            <w:tcW w:w="56pt" w:type="dxa"/>
          </w:tcPr>
          <w:p w14:paraId="4E072333" w14:textId="77777777" w:rsidR="00EE5539" w:rsidRDefault="00EE5539">
            <w:pPr>
              <w:pStyle w:val="TableParagraph"/>
              <w:rPr>
                <w:rFonts w:ascii="Times New Roman"/>
                <w:sz w:val="16"/>
              </w:rPr>
            </w:pPr>
          </w:p>
        </w:tc>
      </w:tr>
      <w:tr w:rsidR="00EE5539" w14:paraId="4DB9594E" w14:textId="77777777">
        <w:trPr>
          <w:trHeight w:val="420"/>
        </w:trPr>
        <w:tc>
          <w:tcPr>
            <w:tcW w:w="63pt" w:type="dxa"/>
          </w:tcPr>
          <w:p w14:paraId="1FA7005C" w14:textId="77777777" w:rsidR="00EE5539" w:rsidRDefault="00000000">
            <w:pPr>
              <w:pStyle w:val="TableParagraph"/>
              <w:spacing w:before="6.25pt"/>
              <w:jc w:val="center"/>
              <w:rPr>
                <w:sz w:val="16"/>
              </w:rPr>
            </w:pPr>
            <w:r>
              <w:rPr>
                <w:spacing w:val="-4"/>
                <w:sz w:val="16"/>
              </w:rPr>
              <w:t>Kiwi</w:t>
            </w:r>
          </w:p>
        </w:tc>
        <w:tc>
          <w:tcPr>
            <w:tcW w:w="50pt" w:type="dxa"/>
          </w:tcPr>
          <w:p w14:paraId="64C59194" w14:textId="77777777" w:rsidR="00EE5539" w:rsidRDefault="00000000">
            <w:pPr>
              <w:pStyle w:val="TableParagraph"/>
              <w:spacing w:before="1.60pt" w:line="9pt" w:lineRule="atLeast"/>
              <w:ind w:start="13.05pt" w:end="8.20pt" w:hanging="4.25pt"/>
              <w:rPr>
                <w:sz w:val="16"/>
              </w:rPr>
            </w:pPr>
            <w:r>
              <w:rPr>
                <w:sz w:val="16"/>
              </w:rPr>
              <w:t>Green</w:t>
            </w:r>
            <w:r>
              <w:rPr>
                <w:spacing w:val="-12"/>
                <w:sz w:val="16"/>
              </w:rPr>
              <w:t xml:space="preserve"> </w:t>
            </w:r>
            <w:r>
              <w:rPr>
                <w:sz w:val="16"/>
              </w:rPr>
              <w:t xml:space="preserve">or </w:t>
            </w:r>
            <w:r>
              <w:rPr>
                <w:spacing w:val="-2"/>
                <w:sz w:val="16"/>
              </w:rPr>
              <w:t>similar</w:t>
            </w:r>
          </w:p>
        </w:tc>
        <w:tc>
          <w:tcPr>
            <w:tcW w:w="43pt" w:type="dxa"/>
          </w:tcPr>
          <w:p w14:paraId="0A6EC88A" w14:textId="77777777" w:rsidR="00EE5539" w:rsidRDefault="00000000">
            <w:pPr>
              <w:pStyle w:val="TableParagraph"/>
              <w:spacing w:before="6.25pt"/>
              <w:ind w:start="6.50pt" w:end="5.50pt"/>
              <w:jc w:val="center"/>
              <w:rPr>
                <w:sz w:val="16"/>
              </w:rPr>
            </w:pPr>
            <w:r>
              <w:rPr>
                <w:spacing w:val="-2"/>
                <w:sz w:val="16"/>
              </w:rPr>
              <w:t>Organic</w:t>
            </w:r>
          </w:p>
        </w:tc>
        <w:tc>
          <w:tcPr>
            <w:tcW w:w="58pt" w:type="dxa"/>
          </w:tcPr>
          <w:p w14:paraId="57100D94" w14:textId="77777777" w:rsidR="00EE5539" w:rsidRDefault="00000000">
            <w:pPr>
              <w:pStyle w:val="TableParagraph"/>
              <w:spacing w:before="6.25pt"/>
              <w:ind w:start="1.25pt"/>
              <w:jc w:val="center"/>
              <w:rPr>
                <w:sz w:val="16"/>
              </w:rPr>
            </w:pPr>
            <w:r>
              <w:rPr>
                <w:spacing w:val="-2"/>
                <w:sz w:val="16"/>
              </w:rPr>
              <w:t>40.00</w:t>
            </w:r>
          </w:p>
        </w:tc>
        <w:tc>
          <w:tcPr>
            <w:tcW w:w="51pt" w:type="dxa"/>
          </w:tcPr>
          <w:p w14:paraId="1DE5D07E" w14:textId="77777777" w:rsidR="00EE5539" w:rsidRDefault="00000000">
            <w:pPr>
              <w:pStyle w:val="TableParagraph"/>
              <w:spacing w:before="6.25pt"/>
              <w:ind w:start="1pt"/>
              <w:jc w:val="center"/>
              <w:rPr>
                <w:sz w:val="16"/>
              </w:rPr>
            </w:pPr>
            <w:r>
              <w:rPr>
                <w:sz w:val="16"/>
              </w:rPr>
              <w:t>20#</w:t>
            </w:r>
            <w:r>
              <w:rPr>
                <w:spacing w:val="-3"/>
                <w:sz w:val="16"/>
              </w:rPr>
              <w:t xml:space="preserve"> </w:t>
            </w:r>
            <w:r>
              <w:rPr>
                <w:spacing w:val="-4"/>
                <w:sz w:val="16"/>
              </w:rPr>
              <w:t>case</w:t>
            </w:r>
          </w:p>
        </w:tc>
        <w:tc>
          <w:tcPr>
            <w:tcW w:w="36pt" w:type="dxa"/>
          </w:tcPr>
          <w:p w14:paraId="147C3091" w14:textId="77777777" w:rsidR="00EE5539" w:rsidRDefault="00EE5539">
            <w:pPr>
              <w:pStyle w:val="TableParagraph"/>
              <w:rPr>
                <w:rFonts w:ascii="Times New Roman"/>
                <w:sz w:val="16"/>
              </w:rPr>
            </w:pPr>
          </w:p>
        </w:tc>
        <w:tc>
          <w:tcPr>
            <w:tcW w:w="43pt" w:type="dxa"/>
          </w:tcPr>
          <w:p w14:paraId="7B5FE664" w14:textId="77777777" w:rsidR="00EE5539" w:rsidRDefault="00EE5539">
            <w:pPr>
              <w:pStyle w:val="TableParagraph"/>
              <w:rPr>
                <w:rFonts w:ascii="Times New Roman"/>
                <w:sz w:val="16"/>
              </w:rPr>
            </w:pPr>
          </w:p>
        </w:tc>
        <w:tc>
          <w:tcPr>
            <w:tcW w:w="42pt" w:type="dxa"/>
          </w:tcPr>
          <w:p w14:paraId="2916819E" w14:textId="77777777" w:rsidR="00EE5539" w:rsidRDefault="00EE5539">
            <w:pPr>
              <w:pStyle w:val="TableParagraph"/>
              <w:rPr>
                <w:rFonts w:ascii="Times New Roman"/>
                <w:sz w:val="16"/>
              </w:rPr>
            </w:pPr>
          </w:p>
        </w:tc>
        <w:tc>
          <w:tcPr>
            <w:tcW w:w="47pt" w:type="dxa"/>
          </w:tcPr>
          <w:p w14:paraId="5F774477" w14:textId="77777777" w:rsidR="00EE5539" w:rsidRDefault="00EE5539">
            <w:pPr>
              <w:pStyle w:val="TableParagraph"/>
              <w:rPr>
                <w:rFonts w:ascii="Times New Roman"/>
                <w:sz w:val="16"/>
              </w:rPr>
            </w:pPr>
          </w:p>
        </w:tc>
        <w:tc>
          <w:tcPr>
            <w:tcW w:w="44pt" w:type="dxa"/>
          </w:tcPr>
          <w:p w14:paraId="7D8A80AA" w14:textId="77777777" w:rsidR="00EE5539" w:rsidRDefault="00EE5539">
            <w:pPr>
              <w:pStyle w:val="TableParagraph"/>
              <w:rPr>
                <w:rFonts w:ascii="Times New Roman"/>
                <w:sz w:val="16"/>
              </w:rPr>
            </w:pPr>
          </w:p>
        </w:tc>
        <w:tc>
          <w:tcPr>
            <w:tcW w:w="41pt" w:type="dxa"/>
          </w:tcPr>
          <w:p w14:paraId="4576E821" w14:textId="77777777" w:rsidR="00EE5539" w:rsidRDefault="00EE5539">
            <w:pPr>
              <w:pStyle w:val="TableParagraph"/>
              <w:rPr>
                <w:rFonts w:ascii="Times New Roman"/>
                <w:sz w:val="16"/>
              </w:rPr>
            </w:pPr>
          </w:p>
        </w:tc>
        <w:tc>
          <w:tcPr>
            <w:tcW w:w="28pt" w:type="dxa"/>
          </w:tcPr>
          <w:p w14:paraId="7DB402E4" w14:textId="77777777" w:rsidR="00EE5539" w:rsidRDefault="00EE5539">
            <w:pPr>
              <w:pStyle w:val="TableParagraph"/>
              <w:rPr>
                <w:rFonts w:ascii="Times New Roman"/>
                <w:sz w:val="16"/>
              </w:rPr>
            </w:pPr>
          </w:p>
        </w:tc>
        <w:tc>
          <w:tcPr>
            <w:tcW w:w="27pt" w:type="dxa"/>
          </w:tcPr>
          <w:p w14:paraId="7DDFDAE9" w14:textId="77777777" w:rsidR="00EE5539" w:rsidRDefault="00EE5539">
            <w:pPr>
              <w:pStyle w:val="TableParagraph"/>
              <w:rPr>
                <w:rFonts w:ascii="Times New Roman"/>
                <w:sz w:val="16"/>
              </w:rPr>
            </w:pPr>
          </w:p>
        </w:tc>
        <w:tc>
          <w:tcPr>
            <w:tcW w:w="44pt" w:type="dxa"/>
          </w:tcPr>
          <w:p w14:paraId="0FDE270A" w14:textId="77777777" w:rsidR="00EE5539" w:rsidRDefault="00EE5539">
            <w:pPr>
              <w:pStyle w:val="TableParagraph"/>
              <w:rPr>
                <w:rFonts w:ascii="Times New Roman"/>
                <w:sz w:val="16"/>
              </w:rPr>
            </w:pPr>
          </w:p>
        </w:tc>
        <w:tc>
          <w:tcPr>
            <w:tcW w:w="37pt" w:type="dxa"/>
          </w:tcPr>
          <w:p w14:paraId="588C70FD" w14:textId="77777777" w:rsidR="00EE5539" w:rsidRDefault="00EE5539">
            <w:pPr>
              <w:pStyle w:val="TableParagraph"/>
              <w:rPr>
                <w:rFonts w:ascii="Times New Roman"/>
                <w:sz w:val="16"/>
              </w:rPr>
            </w:pPr>
          </w:p>
        </w:tc>
        <w:tc>
          <w:tcPr>
            <w:tcW w:w="56pt" w:type="dxa"/>
          </w:tcPr>
          <w:p w14:paraId="1ED78942" w14:textId="77777777" w:rsidR="00EE5539" w:rsidRDefault="00EE5539">
            <w:pPr>
              <w:pStyle w:val="TableParagraph"/>
              <w:rPr>
                <w:rFonts w:ascii="Times New Roman"/>
                <w:sz w:val="16"/>
              </w:rPr>
            </w:pPr>
          </w:p>
        </w:tc>
      </w:tr>
      <w:tr w:rsidR="00EE5539" w14:paraId="4A19A06F" w14:textId="77777777">
        <w:trPr>
          <w:trHeight w:val="439"/>
        </w:trPr>
        <w:tc>
          <w:tcPr>
            <w:tcW w:w="63pt" w:type="dxa"/>
          </w:tcPr>
          <w:p w14:paraId="5AA3E53E" w14:textId="77777777" w:rsidR="00EE5539" w:rsidRDefault="00000000">
            <w:pPr>
              <w:pStyle w:val="TableParagraph"/>
              <w:spacing w:before="6.75pt"/>
              <w:jc w:val="center"/>
              <w:rPr>
                <w:sz w:val="16"/>
              </w:rPr>
            </w:pPr>
            <w:r>
              <w:rPr>
                <w:spacing w:val="-2"/>
                <w:sz w:val="16"/>
              </w:rPr>
              <w:t>Leeks</w:t>
            </w:r>
          </w:p>
        </w:tc>
        <w:tc>
          <w:tcPr>
            <w:tcW w:w="50pt" w:type="dxa"/>
          </w:tcPr>
          <w:p w14:paraId="5C9E688B" w14:textId="77777777" w:rsidR="00EE5539" w:rsidRDefault="00000000">
            <w:pPr>
              <w:pStyle w:val="TableParagraph"/>
              <w:spacing w:before="6.75pt"/>
              <w:ind w:start="0.25pt"/>
              <w:jc w:val="center"/>
              <w:rPr>
                <w:sz w:val="16"/>
              </w:rPr>
            </w:pPr>
            <w:r>
              <w:rPr>
                <w:spacing w:val="-2"/>
                <w:sz w:val="16"/>
              </w:rPr>
              <w:t>Seasonal</w:t>
            </w:r>
          </w:p>
        </w:tc>
        <w:tc>
          <w:tcPr>
            <w:tcW w:w="43pt" w:type="dxa"/>
          </w:tcPr>
          <w:p w14:paraId="441D815A" w14:textId="77777777" w:rsidR="00EE5539" w:rsidRDefault="00000000">
            <w:pPr>
              <w:pStyle w:val="TableParagraph"/>
              <w:spacing w:before="6.75pt"/>
              <w:ind w:start="6.50pt" w:end="5.50pt"/>
              <w:jc w:val="center"/>
              <w:rPr>
                <w:sz w:val="16"/>
              </w:rPr>
            </w:pPr>
            <w:r>
              <w:rPr>
                <w:spacing w:val="-2"/>
                <w:sz w:val="16"/>
              </w:rPr>
              <w:t>Organic</w:t>
            </w:r>
          </w:p>
        </w:tc>
        <w:tc>
          <w:tcPr>
            <w:tcW w:w="58pt" w:type="dxa"/>
          </w:tcPr>
          <w:p w14:paraId="3AF81FE7" w14:textId="77777777" w:rsidR="00EE5539" w:rsidRDefault="00000000">
            <w:pPr>
              <w:pStyle w:val="TableParagraph"/>
              <w:spacing w:before="6.75pt"/>
              <w:ind w:start="1.25pt"/>
              <w:jc w:val="center"/>
              <w:rPr>
                <w:sz w:val="16"/>
              </w:rPr>
            </w:pPr>
            <w:r>
              <w:rPr>
                <w:spacing w:val="-4"/>
                <w:sz w:val="16"/>
              </w:rPr>
              <w:t>1.00</w:t>
            </w:r>
          </w:p>
        </w:tc>
        <w:tc>
          <w:tcPr>
            <w:tcW w:w="51pt" w:type="dxa"/>
          </w:tcPr>
          <w:p w14:paraId="5BECC253" w14:textId="77777777" w:rsidR="00EE5539" w:rsidRDefault="00000000">
            <w:pPr>
              <w:pStyle w:val="TableParagraph"/>
              <w:spacing w:before="6.75pt"/>
              <w:ind w:start="1pt"/>
              <w:jc w:val="center"/>
              <w:rPr>
                <w:sz w:val="16"/>
              </w:rPr>
            </w:pPr>
            <w:r>
              <w:rPr>
                <w:sz w:val="16"/>
              </w:rPr>
              <w:t>20lb</w:t>
            </w:r>
            <w:r>
              <w:rPr>
                <w:spacing w:val="-4"/>
                <w:sz w:val="16"/>
              </w:rPr>
              <w:t xml:space="preserve"> case</w:t>
            </w:r>
          </w:p>
        </w:tc>
        <w:tc>
          <w:tcPr>
            <w:tcW w:w="36pt" w:type="dxa"/>
          </w:tcPr>
          <w:p w14:paraId="24E7C917" w14:textId="77777777" w:rsidR="00EE5539" w:rsidRDefault="00EE5539">
            <w:pPr>
              <w:pStyle w:val="TableParagraph"/>
              <w:rPr>
                <w:rFonts w:ascii="Times New Roman"/>
                <w:sz w:val="16"/>
              </w:rPr>
            </w:pPr>
          </w:p>
        </w:tc>
        <w:tc>
          <w:tcPr>
            <w:tcW w:w="43pt" w:type="dxa"/>
          </w:tcPr>
          <w:p w14:paraId="6B1A3026" w14:textId="77777777" w:rsidR="00EE5539" w:rsidRDefault="00EE5539">
            <w:pPr>
              <w:pStyle w:val="TableParagraph"/>
              <w:rPr>
                <w:rFonts w:ascii="Times New Roman"/>
                <w:sz w:val="16"/>
              </w:rPr>
            </w:pPr>
          </w:p>
        </w:tc>
        <w:tc>
          <w:tcPr>
            <w:tcW w:w="42pt" w:type="dxa"/>
          </w:tcPr>
          <w:p w14:paraId="66B615DE" w14:textId="77777777" w:rsidR="00EE5539" w:rsidRDefault="00EE5539">
            <w:pPr>
              <w:pStyle w:val="TableParagraph"/>
              <w:rPr>
                <w:rFonts w:ascii="Times New Roman"/>
                <w:sz w:val="16"/>
              </w:rPr>
            </w:pPr>
          </w:p>
        </w:tc>
        <w:tc>
          <w:tcPr>
            <w:tcW w:w="47pt" w:type="dxa"/>
          </w:tcPr>
          <w:p w14:paraId="7271CD6C" w14:textId="77777777" w:rsidR="00EE5539" w:rsidRDefault="00EE5539">
            <w:pPr>
              <w:pStyle w:val="TableParagraph"/>
              <w:rPr>
                <w:rFonts w:ascii="Times New Roman"/>
                <w:sz w:val="16"/>
              </w:rPr>
            </w:pPr>
          </w:p>
        </w:tc>
        <w:tc>
          <w:tcPr>
            <w:tcW w:w="44pt" w:type="dxa"/>
          </w:tcPr>
          <w:p w14:paraId="12E29808" w14:textId="77777777" w:rsidR="00EE5539" w:rsidRDefault="00EE5539">
            <w:pPr>
              <w:pStyle w:val="TableParagraph"/>
              <w:rPr>
                <w:rFonts w:ascii="Times New Roman"/>
                <w:sz w:val="16"/>
              </w:rPr>
            </w:pPr>
          </w:p>
        </w:tc>
        <w:tc>
          <w:tcPr>
            <w:tcW w:w="41pt" w:type="dxa"/>
          </w:tcPr>
          <w:p w14:paraId="19EF1EAF" w14:textId="77777777" w:rsidR="00EE5539" w:rsidRDefault="00EE5539">
            <w:pPr>
              <w:pStyle w:val="TableParagraph"/>
              <w:rPr>
                <w:rFonts w:ascii="Times New Roman"/>
                <w:sz w:val="16"/>
              </w:rPr>
            </w:pPr>
          </w:p>
        </w:tc>
        <w:tc>
          <w:tcPr>
            <w:tcW w:w="28pt" w:type="dxa"/>
          </w:tcPr>
          <w:p w14:paraId="0578E6C3" w14:textId="77777777" w:rsidR="00EE5539" w:rsidRDefault="00EE5539">
            <w:pPr>
              <w:pStyle w:val="TableParagraph"/>
              <w:rPr>
                <w:rFonts w:ascii="Times New Roman"/>
                <w:sz w:val="16"/>
              </w:rPr>
            </w:pPr>
          </w:p>
        </w:tc>
        <w:tc>
          <w:tcPr>
            <w:tcW w:w="27pt" w:type="dxa"/>
          </w:tcPr>
          <w:p w14:paraId="0A396963" w14:textId="77777777" w:rsidR="00EE5539" w:rsidRDefault="00EE5539">
            <w:pPr>
              <w:pStyle w:val="TableParagraph"/>
              <w:rPr>
                <w:rFonts w:ascii="Times New Roman"/>
                <w:sz w:val="16"/>
              </w:rPr>
            </w:pPr>
          </w:p>
        </w:tc>
        <w:tc>
          <w:tcPr>
            <w:tcW w:w="44pt" w:type="dxa"/>
          </w:tcPr>
          <w:p w14:paraId="578CA453" w14:textId="77777777" w:rsidR="00EE5539" w:rsidRDefault="00EE5539">
            <w:pPr>
              <w:pStyle w:val="TableParagraph"/>
              <w:rPr>
                <w:rFonts w:ascii="Times New Roman"/>
                <w:sz w:val="16"/>
              </w:rPr>
            </w:pPr>
          </w:p>
        </w:tc>
        <w:tc>
          <w:tcPr>
            <w:tcW w:w="37pt" w:type="dxa"/>
          </w:tcPr>
          <w:p w14:paraId="4988E82E" w14:textId="77777777" w:rsidR="00EE5539" w:rsidRDefault="00EE5539">
            <w:pPr>
              <w:pStyle w:val="TableParagraph"/>
              <w:rPr>
                <w:rFonts w:ascii="Times New Roman"/>
                <w:sz w:val="16"/>
              </w:rPr>
            </w:pPr>
          </w:p>
        </w:tc>
        <w:tc>
          <w:tcPr>
            <w:tcW w:w="56pt" w:type="dxa"/>
          </w:tcPr>
          <w:p w14:paraId="2440195C" w14:textId="77777777" w:rsidR="00EE5539" w:rsidRDefault="00EE5539">
            <w:pPr>
              <w:pStyle w:val="TableParagraph"/>
              <w:rPr>
                <w:rFonts w:ascii="Times New Roman"/>
                <w:sz w:val="16"/>
              </w:rPr>
            </w:pPr>
          </w:p>
        </w:tc>
      </w:tr>
      <w:tr w:rsidR="00EE5539" w14:paraId="12F6DF42" w14:textId="77777777">
        <w:trPr>
          <w:trHeight w:val="420"/>
        </w:trPr>
        <w:tc>
          <w:tcPr>
            <w:tcW w:w="63pt" w:type="dxa"/>
          </w:tcPr>
          <w:p w14:paraId="542C9D23" w14:textId="77777777" w:rsidR="00EE5539" w:rsidRDefault="00000000">
            <w:pPr>
              <w:pStyle w:val="TableParagraph"/>
              <w:spacing w:before="6.25pt"/>
              <w:jc w:val="center"/>
              <w:rPr>
                <w:sz w:val="16"/>
              </w:rPr>
            </w:pPr>
            <w:r>
              <w:rPr>
                <w:spacing w:val="-2"/>
                <w:sz w:val="16"/>
              </w:rPr>
              <w:t>Lemon</w:t>
            </w:r>
          </w:p>
        </w:tc>
        <w:tc>
          <w:tcPr>
            <w:tcW w:w="50pt" w:type="dxa"/>
          </w:tcPr>
          <w:p w14:paraId="4E95273F" w14:textId="77777777" w:rsidR="00EE5539" w:rsidRDefault="00000000">
            <w:pPr>
              <w:pStyle w:val="TableParagraph"/>
              <w:spacing w:before="1.60pt" w:line="9pt" w:lineRule="atLeast"/>
              <w:ind w:start="13.05pt" w:end="8.20pt" w:hanging="4.25pt"/>
              <w:rPr>
                <w:sz w:val="16"/>
              </w:rPr>
            </w:pPr>
            <w:r>
              <w:rPr>
                <w:sz w:val="16"/>
              </w:rPr>
              <w:t>Meyer</w:t>
            </w:r>
            <w:r>
              <w:rPr>
                <w:spacing w:val="-12"/>
                <w:sz w:val="16"/>
              </w:rPr>
              <w:t xml:space="preserve"> </w:t>
            </w:r>
            <w:r>
              <w:rPr>
                <w:sz w:val="16"/>
              </w:rPr>
              <w:t xml:space="preserve">or </w:t>
            </w:r>
            <w:r>
              <w:rPr>
                <w:spacing w:val="-2"/>
                <w:sz w:val="16"/>
              </w:rPr>
              <w:t>similar</w:t>
            </w:r>
          </w:p>
        </w:tc>
        <w:tc>
          <w:tcPr>
            <w:tcW w:w="43pt" w:type="dxa"/>
          </w:tcPr>
          <w:p w14:paraId="4B0F8C6E" w14:textId="77777777" w:rsidR="00EE5539" w:rsidRDefault="00000000">
            <w:pPr>
              <w:pStyle w:val="TableParagraph"/>
              <w:spacing w:before="6.25pt"/>
              <w:ind w:start="6.50pt" w:end="5.50pt"/>
              <w:jc w:val="center"/>
              <w:rPr>
                <w:sz w:val="16"/>
              </w:rPr>
            </w:pPr>
            <w:r>
              <w:rPr>
                <w:spacing w:val="-2"/>
                <w:sz w:val="16"/>
              </w:rPr>
              <w:t>Organic</w:t>
            </w:r>
          </w:p>
        </w:tc>
        <w:tc>
          <w:tcPr>
            <w:tcW w:w="58pt" w:type="dxa"/>
          </w:tcPr>
          <w:p w14:paraId="2E8B2B0F" w14:textId="77777777" w:rsidR="00EE5539" w:rsidRDefault="00000000">
            <w:pPr>
              <w:pStyle w:val="TableParagraph"/>
              <w:spacing w:before="6.25pt"/>
              <w:ind w:start="1.25pt"/>
              <w:jc w:val="center"/>
              <w:rPr>
                <w:sz w:val="16"/>
              </w:rPr>
            </w:pPr>
            <w:r>
              <w:rPr>
                <w:spacing w:val="-4"/>
                <w:sz w:val="16"/>
              </w:rPr>
              <w:t>2.00</w:t>
            </w:r>
          </w:p>
        </w:tc>
        <w:tc>
          <w:tcPr>
            <w:tcW w:w="51pt" w:type="dxa"/>
          </w:tcPr>
          <w:p w14:paraId="2BFFA2C9" w14:textId="77777777" w:rsidR="00EE5539" w:rsidRDefault="00000000">
            <w:pPr>
              <w:pStyle w:val="TableParagraph"/>
              <w:spacing w:before="6.25pt"/>
              <w:ind w:start="1pt"/>
              <w:jc w:val="center"/>
              <w:rPr>
                <w:sz w:val="16"/>
              </w:rPr>
            </w:pPr>
            <w:r>
              <w:rPr>
                <w:sz w:val="16"/>
              </w:rPr>
              <w:t>25lb</w:t>
            </w:r>
            <w:r>
              <w:rPr>
                <w:spacing w:val="-4"/>
                <w:sz w:val="16"/>
              </w:rPr>
              <w:t xml:space="preserve"> case</w:t>
            </w:r>
          </w:p>
        </w:tc>
        <w:tc>
          <w:tcPr>
            <w:tcW w:w="36pt" w:type="dxa"/>
          </w:tcPr>
          <w:p w14:paraId="0914C5AD" w14:textId="77777777" w:rsidR="00EE5539" w:rsidRDefault="00EE5539">
            <w:pPr>
              <w:pStyle w:val="TableParagraph"/>
              <w:rPr>
                <w:rFonts w:ascii="Times New Roman"/>
                <w:sz w:val="16"/>
              </w:rPr>
            </w:pPr>
          </w:p>
        </w:tc>
        <w:tc>
          <w:tcPr>
            <w:tcW w:w="43pt" w:type="dxa"/>
          </w:tcPr>
          <w:p w14:paraId="7CF02A5A" w14:textId="77777777" w:rsidR="00EE5539" w:rsidRDefault="00EE5539">
            <w:pPr>
              <w:pStyle w:val="TableParagraph"/>
              <w:rPr>
                <w:rFonts w:ascii="Times New Roman"/>
                <w:sz w:val="16"/>
              </w:rPr>
            </w:pPr>
          </w:p>
        </w:tc>
        <w:tc>
          <w:tcPr>
            <w:tcW w:w="42pt" w:type="dxa"/>
          </w:tcPr>
          <w:p w14:paraId="2495BADA" w14:textId="77777777" w:rsidR="00EE5539" w:rsidRDefault="00EE5539">
            <w:pPr>
              <w:pStyle w:val="TableParagraph"/>
              <w:rPr>
                <w:rFonts w:ascii="Times New Roman"/>
                <w:sz w:val="16"/>
              </w:rPr>
            </w:pPr>
          </w:p>
        </w:tc>
        <w:tc>
          <w:tcPr>
            <w:tcW w:w="47pt" w:type="dxa"/>
          </w:tcPr>
          <w:p w14:paraId="1F2E164A" w14:textId="77777777" w:rsidR="00EE5539" w:rsidRDefault="00EE5539">
            <w:pPr>
              <w:pStyle w:val="TableParagraph"/>
              <w:rPr>
                <w:rFonts w:ascii="Times New Roman"/>
                <w:sz w:val="16"/>
              </w:rPr>
            </w:pPr>
          </w:p>
        </w:tc>
        <w:tc>
          <w:tcPr>
            <w:tcW w:w="44pt" w:type="dxa"/>
          </w:tcPr>
          <w:p w14:paraId="4619C73C" w14:textId="77777777" w:rsidR="00EE5539" w:rsidRDefault="00EE5539">
            <w:pPr>
              <w:pStyle w:val="TableParagraph"/>
              <w:rPr>
                <w:rFonts w:ascii="Times New Roman"/>
                <w:sz w:val="16"/>
              </w:rPr>
            </w:pPr>
          </w:p>
        </w:tc>
        <w:tc>
          <w:tcPr>
            <w:tcW w:w="41pt" w:type="dxa"/>
          </w:tcPr>
          <w:p w14:paraId="65FD2508" w14:textId="77777777" w:rsidR="00EE5539" w:rsidRDefault="00EE5539">
            <w:pPr>
              <w:pStyle w:val="TableParagraph"/>
              <w:rPr>
                <w:rFonts w:ascii="Times New Roman"/>
                <w:sz w:val="16"/>
              </w:rPr>
            </w:pPr>
          </w:p>
        </w:tc>
        <w:tc>
          <w:tcPr>
            <w:tcW w:w="28pt" w:type="dxa"/>
          </w:tcPr>
          <w:p w14:paraId="3B8294C0" w14:textId="77777777" w:rsidR="00EE5539" w:rsidRDefault="00EE5539">
            <w:pPr>
              <w:pStyle w:val="TableParagraph"/>
              <w:rPr>
                <w:rFonts w:ascii="Times New Roman"/>
                <w:sz w:val="16"/>
              </w:rPr>
            </w:pPr>
          </w:p>
        </w:tc>
        <w:tc>
          <w:tcPr>
            <w:tcW w:w="27pt" w:type="dxa"/>
          </w:tcPr>
          <w:p w14:paraId="1B91525C" w14:textId="77777777" w:rsidR="00EE5539" w:rsidRDefault="00EE5539">
            <w:pPr>
              <w:pStyle w:val="TableParagraph"/>
              <w:rPr>
                <w:rFonts w:ascii="Times New Roman"/>
                <w:sz w:val="16"/>
              </w:rPr>
            </w:pPr>
          </w:p>
        </w:tc>
        <w:tc>
          <w:tcPr>
            <w:tcW w:w="44pt" w:type="dxa"/>
          </w:tcPr>
          <w:p w14:paraId="31114746" w14:textId="77777777" w:rsidR="00EE5539" w:rsidRDefault="00EE5539">
            <w:pPr>
              <w:pStyle w:val="TableParagraph"/>
              <w:rPr>
                <w:rFonts w:ascii="Times New Roman"/>
                <w:sz w:val="16"/>
              </w:rPr>
            </w:pPr>
          </w:p>
        </w:tc>
        <w:tc>
          <w:tcPr>
            <w:tcW w:w="37pt" w:type="dxa"/>
          </w:tcPr>
          <w:p w14:paraId="7EE81694" w14:textId="77777777" w:rsidR="00EE5539" w:rsidRDefault="00EE5539">
            <w:pPr>
              <w:pStyle w:val="TableParagraph"/>
              <w:rPr>
                <w:rFonts w:ascii="Times New Roman"/>
                <w:sz w:val="16"/>
              </w:rPr>
            </w:pPr>
          </w:p>
        </w:tc>
        <w:tc>
          <w:tcPr>
            <w:tcW w:w="56pt" w:type="dxa"/>
          </w:tcPr>
          <w:p w14:paraId="28B716EA" w14:textId="77777777" w:rsidR="00EE5539" w:rsidRDefault="00EE5539">
            <w:pPr>
              <w:pStyle w:val="TableParagraph"/>
              <w:rPr>
                <w:rFonts w:ascii="Times New Roman"/>
                <w:sz w:val="16"/>
              </w:rPr>
            </w:pPr>
          </w:p>
        </w:tc>
      </w:tr>
      <w:tr w:rsidR="00EE5539" w14:paraId="58E91877" w14:textId="77777777">
        <w:trPr>
          <w:trHeight w:val="559"/>
        </w:trPr>
        <w:tc>
          <w:tcPr>
            <w:tcW w:w="63pt" w:type="dxa"/>
          </w:tcPr>
          <w:p w14:paraId="23DFAF0F" w14:textId="77777777" w:rsidR="00EE5539" w:rsidRDefault="00EE5539">
            <w:pPr>
              <w:pStyle w:val="TableParagraph"/>
              <w:spacing w:before="0.45pt"/>
              <w:rPr>
                <w:sz w:val="16"/>
              </w:rPr>
            </w:pPr>
          </w:p>
          <w:p w14:paraId="574BA23F" w14:textId="77777777" w:rsidR="00EE5539" w:rsidRDefault="00000000">
            <w:pPr>
              <w:pStyle w:val="TableParagraph"/>
              <w:spacing w:before="0.05pt"/>
              <w:jc w:val="center"/>
              <w:rPr>
                <w:sz w:val="16"/>
              </w:rPr>
            </w:pPr>
            <w:r>
              <w:rPr>
                <w:spacing w:val="-2"/>
                <w:sz w:val="16"/>
              </w:rPr>
              <w:t>Lettuce</w:t>
            </w:r>
          </w:p>
        </w:tc>
        <w:tc>
          <w:tcPr>
            <w:tcW w:w="50pt" w:type="dxa"/>
          </w:tcPr>
          <w:p w14:paraId="0B9C35E3" w14:textId="77777777" w:rsidR="00EE5539" w:rsidRDefault="00000000">
            <w:pPr>
              <w:pStyle w:val="TableParagraph"/>
              <w:spacing w:line="9pt" w:lineRule="atLeast"/>
              <w:ind w:start="7.25pt" w:end="6.90pt"/>
              <w:jc w:val="center"/>
              <w:rPr>
                <w:sz w:val="16"/>
              </w:rPr>
            </w:pPr>
            <w:proofErr w:type="spellStart"/>
            <w:r>
              <w:rPr>
                <w:spacing w:val="-2"/>
                <w:sz w:val="16"/>
              </w:rPr>
              <w:t>Butterhea</w:t>
            </w:r>
            <w:proofErr w:type="spellEnd"/>
            <w:r>
              <w:rPr>
                <w:spacing w:val="-2"/>
                <w:sz w:val="16"/>
              </w:rPr>
              <w:t xml:space="preserve"> </w:t>
            </w:r>
            <w:r>
              <w:rPr>
                <w:sz w:val="16"/>
              </w:rPr>
              <w:t xml:space="preserve">d or </w:t>
            </w:r>
            <w:r>
              <w:rPr>
                <w:spacing w:val="-2"/>
                <w:sz w:val="16"/>
              </w:rPr>
              <w:t>similar</w:t>
            </w:r>
          </w:p>
        </w:tc>
        <w:tc>
          <w:tcPr>
            <w:tcW w:w="43pt" w:type="dxa"/>
          </w:tcPr>
          <w:p w14:paraId="02CC07A1" w14:textId="77777777" w:rsidR="00EE5539" w:rsidRDefault="00EE5539">
            <w:pPr>
              <w:pStyle w:val="TableParagraph"/>
              <w:spacing w:before="0.45pt"/>
              <w:rPr>
                <w:sz w:val="16"/>
              </w:rPr>
            </w:pPr>
          </w:p>
          <w:p w14:paraId="684D6DDF" w14:textId="77777777" w:rsidR="00EE5539" w:rsidRDefault="00000000">
            <w:pPr>
              <w:pStyle w:val="TableParagraph"/>
              <w:spacing w:before="0.05pt"/>
              <w:ind w:start="6.50pt" w:end="5.50pt"/>
              <w:jc w:val="center"/>
              <w:rPr>
                <w:sz w:val="16"/>
              </w:rPr>
            </w:pPr>
            <w:r>
              <w:rPr>
                <w:spacing w:val="-2"/>
                <w:sz w:val="16"/>
              </w:rPr>
              <w:t>Organic</w:t>
            </w:r>
          </w:p>
        </w:tc>
        <w:tc>
          <w:tcPr>
            <w:tcW w:w="58pt" w:type="dxa"/>
          </w:tcPr>
          <w:p w14:paraId="7D7D01AA" w14:textId="77777777" w:rsidR="00EE5539" w:rsidRDefault="00EE5539">
            <w:pPr>
              <w:pStyle w:val="TableParagraph"/>
              <w:spacing w:before="0.45pt"/>
              <w:rPr>
                <w:sz w:val="16"/>
              </w:rPr>
            </w:pPr>
          </w:p>
          <w:p w14:paraId="3FB5DF0D" w14:textId="77777777" w:rsidR="00EE5539" w:rsidRDefault="00000000">
            <w:pPr>
              <w:pStyle w:val="TableParagraph"/>
              <w:spacing w:before="0.05pt"/>
              <w:ind w:start="1.25pt"/>
              <w:jc w:val="center"/>
              <w:rPr>
                <w:sz w:val="16"/>
              </w:rPr>
            </w:pPr>
            <w:r>
              <w:rPr>
                <w:spacing w:val="-2"/>
                <w:sz w:val="16"/>
              </w:rPr>
              <w:t>10.00</w:t>
            </w:r>
          </w:p>
        </w:tc>
        <w:tc>
          <w:tcPr>
            <w:tcW w:w="51pt" w:type="dxa"/>
          </w:tcPr>
          <w:p w14:paraId="3F3ADF26" w14:textId="77777777" w:rsidR="00EE5539" w:rsidRDefault="00EE5539">
            <w:pPr>
              <w:pStyle w:val="TableParagraph"/>
              <w:spacing w:before="0.45pt"/>
              <w:rPr>
                <w:sz w:val="16"/>
              </w:rPr>
            </w:pPr>
          </w:p>
          <w:p w14:paraId="508F7E15" w14:textId="77777777" w:rsidR="00EE5539" w:rsidRDefault="00000000">
            <w:pPr>
              <w:pStyle w:val="TableParagraph"/>
              <w:spacing w:before="0.05pt"/>
              <w:ind w:start="1pt"/>
              <w:jc w:val="center"/>
              <w:rPr>
                <w:sz w:val="16"/>
              </w:rPr>
            </w:pPr>
            <w:r>
              <w:rPr>
                <w:sz w:val="16"/>
              </w:rPr>
              <w:t>24ct.</w:t>
            </w:r>
            <w:r>
              <w:rPr>
                <w:spacing w:val="-7"/>
                <w:sz w:val="16"/>
              </w:rPr>
              <w:t xml:space="preserve"> </w:t>
            </w:r>
            <w:r>
              <w:rPr>
                <w:spacing w:val="-4"/>
                <w:sz w:val="16"/>
              </w:rPr>
              <w:t>case</w:t>
            </w:r>
          </w:p>
        </w:tc>
        <w:tc>
          <w:tcPr>
            <w:tcW w:w="36pt" w:type="dxa"/>
          </w:tcPr>
          <w:p w14:paraId="2BE4DE32" w14:textId="77777777" w:rsidR="00EE5539" w:rsidRDefault="00EE5539">
            <w:pPr>
              <w:pStyle w:val="TableParagraph"/>
              <w:rPr>
                <w:rFonts w:ascii="Times New Roman"/>
                <w:sz w:val="16"/>
              </w:rPr>
            </w:pPr>
          </w:p>
        </w:tc>
        <w:tc>
          <w:tcPr>
            <w:tcW w:w="43pt" w:type="dxa"/>
          </w:tcPr>
          <w:p w14:paraId="062CF398" w14:textId="77777777" w:rsidR="00EE5539" w:rsidRDefault="00EE5539">
            <w:pPr>
              <w:pStyle w:val="TableParagraph"/>
              <w:rPr>
                <w:rFonts w:ascii="Times New Roman"/>
                <w:sz w:val="16"/>
              </w:rPr>
            </w:pPr>
          </w:p>
        </w:tc>
        <w:tc>
          <w:tcPr>
            <w:tcW w:w="42pt" w:type="dxa"/>
          </w:tcPr>
          <w:p w14:paraId="0589B004" w14:textId="77777777" w:rsidR="00EE5539" w:rsidRDefault="00EE5539">
            <w:pPr>
              <w:pStyle w:val="TableParagraph"/>
              <w:rPr>
                <w:rFonts w:ascii="Times New Roman"/>
                <w:sz w:val="16"/>
              </w:rPr>
            </w:pPr>
          </w:p>
        </w:tc>
        <w:tc>
          <w:tcPr>
            <w:tcW w:w="47pt" w:type="dxa"/>
          </w:tcPr>
          <w:p w14:paraId="0E3239DC" w14:textId="77777777" w:rsidR="00EE5539" w:rsidRDefault="00EE5539">
            <w:pPr>
              <w:pStyle w:val="TableParagraph"/>
              <w:rPr>
                <w:rFonts w:ascii="Times New Roman"/>
                <w:sz w:val="16"/>
              </w:rPr>
            </w:pPr>
          </w:p>
        </w:tc>
        <w:tc>
          <w:tcPr>
            <w:tcW w:w="44pt" w:type="dxa"/>
          </w:tcPr>
          <w:p w14:paraId="37E26D70" w14:textId="77777777" w:rsidR="00EE5539" w:rsidRDefault="00EE5539">
            <w:pPr>
              <w:pStyle w:val="TableParagraph"/>
              <w:rPr>
                <w:rFonts w:ascii="Times New Roman"/>
                <w:sz w:val="16"/>
              </w:rPr>
            </w:pPr>
          </w:p>
        </w:tc>
        <w:tc>
          <w:tcPr>
            <w:tcW w:w="41pt" w:type="dxa"/>
          </w:tcPr>
          <w:p w14:paraId="048D243A" w14:textId="77777777" w:rsidR="00EE5539" w:rsidRDefault="00EE5539">
            <w:pPr>
              <w:pStyle w:val="TableParagraph"/>
              <w:rPr>
                <w:rFonts w:ascii="Times New Roman"/>
                <w:sz w:val="16"/>
              </w:rPr>
            </w:pPr>
          </w:p>
        </w:tc>
        <w:tc>
          <w:tcPr>
            <w:tcW w:w="28pt" w:type="dxa"/>
          </w:tcPr>
          <w:p w14:paraId="35B383F0" w14:textId="77777777" w:rsidR="00EE5539" w:rsidRDefault="00EE5539">
            <w:pPr>
              <w:pStyle w:val="TableParagraph"/>
              <w:rPr>
                <w:rFonts w:ascii="Times New Roman"/>
                <w:sz w:val="16"/>
              </w:rPr>
            </w:pPr>
          </w:p>
        </w:tc>
        <w:tc>
          <w:tcPr>
            <w:tcW w:w="27pt" w:type="dxa"/>
          </w:tcPr>
          <w:p w14:paraId="42D950E0" w14:textId="77777777" w:rsidR="00EE5539" w:rsidRDefault="00EE5539">
            <w:pPr>
              <w:pStyle w:val="TableParagraph"/>
              <w:rPr>
                <w:rFonts w:ascii="Times New Roman"/>
                <w:sz w:val="16"/>
              </w:rPr>
            </w:pPr>
          </w:p>
        </w:tc>
        <w:tc>
          <w:tcPr>
            <w:tcW w:w="44pt" w:type="dxa"/>
          </w:tcPr>
          <w:p w14:paraId="26006E2E" w14:textId="77777777" w:rsidR="00EE5539" w:rsidRDefault="00EE5539">
            <w:pPr>
              <w:pStyle w:val="TableParagraph"/>
              <w:rPr>
                <w:rFonts w:ascii="Times New Roman"/>
                <w:sz w:val="16"/>
              </w:rPr>
            </w:pPr>
          </w:p>
        </w:tc>
        <w:tc>
          <w:tcPr>
            <w:tcW w:w="37pt" w:type="dxa"/>
          </w:tcPr>
          <w:p w14:paraId="798F9527" w14:textId="77777777" w:rsidR="00EE5539" w:rsidRDefault="00EE5539">
            <w:pPr>
              <w:pStyle w:val="TableParagraph"/>
              <w:rPr>
                <w:rFonts w:ascii="Times New Roman"/>
                <w:sz w:val="16"/>
              </w:rPr>
            </w:pPr>
          </w:p>
        </w:tc>
        <w:tc>
          <w:tcPr>
            <w:tcW w:w="56pt" w:type="dxa"/>
          </w:tcPr>
          <w:p w14:paraId="1459ED16" w14:textId="77777777" w:rsidR="00EE5539" w:rsidRDefault="00EE5539">
            <w:pPr>
              <w:pStyle w:val="TableParagraph"/>
              <w:rPr>
                <w:rFonts w:ascii="Times New Roman"/>
                <w:sz w:val="16"/>
              </w:rPr>
            </w:pPr>
          </w:p>
        </w:tc>
      </w:tr>
      <w:tr w:rsidR="00EE5539" w14:paraId="551BB92D" w14:textId="77777777">
        <w:trPr>
          <w:trHeight w:val="420"/>
        </w:trPr>
        <w:tc>
          <w:tcPr>
            <w:tcW w:w="63pt" w:type="dxa"/>
          </w:tcPr>
          <w:p w14:paraId="015C8545" w14:textId="77777777" w:rsidR="00EE5539" w:rsidRDefault="00000000">
            <w:pPr>
              <w:pStyle w:val="TableParagraph"/>
              <w:spacing w:before="6.10pt"/>
              <w:jc w:val="center"/>
              <w:rPr>
                <w:sz w:val="16"/>
              </w:rPr>
            </w:pPr>
            <w:r>
              <w:rPr>
                <w:spacing w:val="-2"/>
                <w:sz w:val="16"/>
              </w:rPr>
              <w:t>Lettuce</w:t>
            </w:r>
          </w:p>
        </w:tc>
        <w:tc>
          <w:tcPr>
            <w:tcW w:w="50pt" w:type="dxa"/>
          </w:tcPr>
          <w:p w14:paraId="55715B17" w14:textId="77777777" w:rsidR="00EE5539" w:rsidRDefault="00000000">
            <w:pPr>
              <w:pStyle w:val="TableParagraph"/>
              <w:spacing w:before="1.50pt"/>
              <w:ind w:start="8.40pt" w:end="5.75pt" w:hanging="2.05pt"/>
              <w:rPr>
                <w:sz w:val="16"/>
              </w:rPr>
            </w:pPr>
            <w:r>
              <w:rPr>
                <w:sz w:val="16"/>
              </w:rPr>
              <w:t>Little</w:t>
            </w:r>
            <w:r>
              <w:rPr>
                <w:spacing w:val="-12"/>
                <w:sz w:val="16"/>
              </w:rPr>
              <w:t xml:space="preserve"> </w:t>
            </w:r>
            <w:r>
              <w:rPr>
                <w:sz w:val="16"/>
              </w:rPr>
              <w:t>Gem or</w:t>
            </w:r>
            <w:r>
              <w:rPr>
                <w:spacing w:val="-2"/>
                <w:sz w:val="16"/>
              </w:rPr>
              <w:t xml:space="preserve"> similar</w:t>
            </w:r>
          </w:p>
        </w:tc>
        <w:tc>
          <w:tcPr>
            <w:tcW w:w="43pt" w:type="dxa"/>
          </w:tcPr>
          <w:p w14:paraId="78C075F1" w14:textId="77777777" w:rsidR="00EE5539" w:rsidRDefault="00000000">
            <w:pPr>
              <w:pStyle w:val="TableParagraph"/>
              <w:spacing w:before="6.10pt"/>
              <w:ind w:start="6.50pt" w:end="5.50pt"/>
              <w:jc w:val="center"/>
              <w:rPr>
                <w:sz w:val="16"/>
              </w:rPr>
            </w:pPr>
            <w:r>
              <w:rPr>
                <w:spacing w:val="-2"/>
                <w:sz w:val="16"/>
              </w:rPr>
              <w:t>Organic</w:t>
            </w:r>
          </w:p>
        </w:tc>
        <w:tc>
          <w:tcPr>
            <w:tcW w:w="58pt" w:type="dxa"/>
          </w:tcPr>
          <w:p w14:paraId="0A799C22" w14:textId="77777777" w:rsidR="00EE5539" w:rsidRDefault="00000000">
            <w:pPr>
              <w:pStyle w:val="TableParagraph"/>
              <w:spacing w:before="6.10pt"/>
              <w:ind w:start="1.25pt"/>
              <w:jc w:val="center"/>
              <w:rPr>
                <w:sz w:val="16"/>
              </w:rPr>
            </w:pPr>
            <w:r>
              <w:rPr>
                <w:spacing w:val="-2"/>
                <w:sz w:val="16"/>
              </w:rPr>
              <w:t>10.00</w:t>
            </w:r>
          </w:p>
        </w:tc>
        <w:tc>
          <w:tcPr>
            <w:tcW w:w="51pt" w:type="dxa"/>
          </w:tcPr>
          <w:p w14:paraId="7667884F" w14:textId="77777777" w:rsidR="00EE5539" w:rsidRDefault="00000000">
            <w:pPr>
              <w:pStyle w:val="TableParagraph"/>
              <w:spacing w:before="6.10pt"/>
              <w:ind w:start="1pt"/>
              <w:jc w:val="center"/>
              <w:rPr>
                <w:sz w:val="16"/>
              </w:rPr>
            </w:pPr>
            <w:r>
              <w:rPr>
                <w:sz w:val="16"/>
              </w:rPr>
              <w:t>10#</w:t>
            </w:r>
            <w:r>
              <w:rPr>
                <w:spacing w:val="-3"/>
                <w:sz w:val="16"/>
              </w:rPr>
              <w:t xml:space="preserve"> </w:t>
            </w:r>
            <w:r>
              <w:rPr>
                <w:spacing w:val="-4"/>
                <w:sz w:val="16"/>
              </w:rPr>
              <w:t>case</w:t>
            </w:r>
          </w:p>
        </w:tc>
        <w:tc>
          <w:tcPr>
            <w:tcW w:w="36pt" w:type="dxa"/>
          </w:tcPr>
          <w:p w14:paraId="7CE5353B" w14:textId="77777777" w:rsidR="00EE5539" w:rsidRDefault="00EE5539">
            <w:pPr>
              <w:pStyle w:val="TableParagraph"/>
              <w:rPr>
                <w:rFonts w:ascii="Times New Roman"/>
                <w:sz w:val="16"/>
              </w:rPr>
            </w:pPr>
          </w:p>
        </w:tc>
        <w:tc>
          <w:tcPr>
            <w:tcW w:w="43pt" w:type="dxa"/>
          </w:tcPr>
          <w:p w14:paraId="0038266D" w14:textId="77777777" w:rsidR="00EE5539" w:rsidRDefault="00EE5539">
            <w:pPr>
              <w:pStyle w:val="TableParagraph"/>
              <w:rPr>
                <w:rFonts w:ascii="Times New Roman"/>
                <w:sz w:val="16"/>
              </w:rPr>
            </w:pPr>
          </w:p>
        </w:tc>
        <w:tc>
          <w:tcPr>
            <w:tcW w:w="42pt" w:type="dxa"/>
          </w:tcPr>
          <w:p w14:paraId="0526DF2B" w14:textId="77777777" w:rsidR="00EE5539" w:rsidRDefault="00EE5539">
            <w:pPr>
              <w:pStyle w:val="TableParagraph"/>
              <w:rPr>
                <w:rFonts w:ascii="Times New Roman"/>
                <w:sz w:val="16"/>
              </w:rPr>
            </w:pPr>
          </w:p>
        </w:tc>
        <w:tc>
          <w:tcPr>
            <w:tcW w:w="47pt" w:type="dxa"/>
          </w:tcPr>
          <w:p w14:paraId="3F4C379C" w14:textId="77777777" w:rsidR="00EE5539" w:rsidRDefault="00EE5539">
            <w:pPr>
              <w:pStyle w:val="TableParagraph"/>
              <w:rPr>
                <w:rFonts w:ascii="Times New Roman"/>
                <w:sz w:val="16"/>
              </w:rPr>
            </w:pPr>
          </w:p>
        </w:tc>
        <w:tc>
          <w:tcPr>
            <w:tcW w:w="44pt" w:type="dxa"/>
          </w:tcPr>
          <w:p w14:paraId="69FE2C5A" w14:textId="77777777" w:rsidR="00EE5539" w:rsidRDefault="00EE5539">
            <w:pPr>
              <w:pStyle w:val="TableParagraph"/>
              <w:rPr>
                <w:rFonts w:ascii="Times New Roman"/>
                <w:sz w:val="16"/>
              </w:rPr>
            </w:pPr>
          </w:p>
        </w:tc>
        <w:tc>
          <w:tcPr>
            <w:tcW w:w="41pt" w:type="dxa"/>
          </w:tcPr>
          <w:p w14:paraId="56F87A18" w14:textId="77777777" w:rsidR="00EE5539" w:rsidRDefault="00EE5539">
            <w:pPr>
              <w:pStyle w:val="TableParagraph"/>
              <w:rPr>
                <w:rFonts w:ascii="Times New Roman"/>
                <w:sz w:val="16"/>
              </w:rPr>
            </w:pPr>
          </w:p>
        </w:tc>
        <w:tc>
          <w:tcPr>
            <w:tcW w:w="28pt" w:type="dxa"/>
          </w:tcPr>
          <w:p w14:paraId="1570DF29" w14:textId="77777777" w:rsidR="00EE5539" w:rsidRDefault="00EE5539">
            <w:pPr>
              <w:pStyle w:val="TableParagraph"/>
              <w:rPr>
                <w:rFonts w:ascii="Times New Roman"/>
                <w:sz w:val="16"/>
              </w:rPr>
            </w:pPr>
          </w:p>
        </w:tc>
        <w:tc>
          <w:tcPr>
            <w:tcW w:w="27pt" w:type="dxa"/>
          </w:tcPr>
          <w:p w14:paraId="262DE5B6" w14:textId="77777777" w:rsidR="00EE5539" w:rsidRDefault="00EE5539">
            <w:pPr>
              <w:pStyle w:val="TableParagraph"/>
              <w:rPr>
                <w:rFonts w:ascii="Times New Roman"/>
                <w:sz w:val="16"/>
              </w:rPr>
            </w:pPr>
          </w:p>
        </w:tc>
        <w:tc>
          <w:tcPr>
            <w:tcW w:w="44pt" w:type="dxa"/>
          </w:tcPr>
          <w:p w14:paraId="49D24B56" w14:textId="77777777" w:rsidR="00EE5539" w:rsidRDefault="00EE5539">
            <w:pPr>
              <w:pStyle w:val="TableParagraph"/>
              <w:rPr>
                <w:rFonts w:ascii="Times New Roman"/>
                <w:sz w:val="16"/>
              </w:rPr>
            </w:pPr>
          </w:p>
        </w:tc>
        <w:tc>
          <w:tcPr>
            <w:tcW w:w="37pt" w:type="dxa"/>
          </w:tcPr>
          <w:p w14:paraId="23A10261" w14:textId="77777777" w:rsidR="00EE5539" w:rsidRDefault="00EE5539">
            <w:pPr>
              <w:pStyle w:val="TableParagraph"/>
              <w:rPr>
                <w:rFonts w:ascii="Times New Roman"/>
                <w:sz w:val="16"/>
              </w:rPr>
            </w:pPr>
          </w:p>
        </w:tc>
        <w:tc>
          <w:tcPr>
            <w:tcW w:w="56pt" w:type="dxa"/>
          </w:tcPr>
          <w:p w14:paraId="72E4F86F" w14:textId="77777777" w:rsidR="00EE5539" w:rsidRDefault="00EE5539">
            <w:pPr>
              <w:pStyle w:val="TableParagraph"/>
              <w:rPr>
                <w:rFonts w:ascii="Times New Roman"/>
                <w:sz w:val="16"/>
              </w:rPr>
            </w:pPr>
          </w:p>
        </w:tc>
      </w:tr>
      <w:tr w:rsidR="00EE5539" w14:paraId="328542D2" w14:textId="77777777">
        <w:trPr>
          <w:trHeight w:val="439"/>
        </w:trPr>
        <w:tc>
          <w:tcPr>
            <w:tcW w:w="63pt" w:type="dxa"/>
          </w:tcPr>
          <w:p w14:paraId="239BE11F" w14:textId="77777777" w:rsidR="00EE5539" w:rsidRDefault="00000000">
            <w:pPr>
              <w:pStyle w:val="TableParagraph"/>
              <w:spacing w:before="6.60pt"/>
              <w:jc w:val="center"/>
              <w:rPr>
                <w:sz w:val="16"/>
              </w:rPr>
            </w:pPr>
            <w:r>
              <w:rPr>
                <w:spacing w:val="-2"/>
                <w:sz w:val="16"/>
              </w:rPr>
              <w:t>Lettuce</w:t>
            </w:r>
          </w:p>
        </w:tc>
        <w:tc>
          <w:tcPr>
            <w:tcW w:w="50pt" w:type="dxa"/>
          </w:tcPr>
          <w:p w14:paraId="2E1819B6" w14:textId="77777777" w:rsidR="00EE5539" w:rsidRDefault="00000000">
            <w:pPr>
              <w:pStyle w:val="TableParagraph"/>
              <w:spacing w:before="2pt"/>
              <w:ind w:start="13.05pt" w:end="5.95pt" w:hanging="6.45pt"/>
              <w:rPr>
                <w:sz w:val="16"/>
              </w:rPr>
            </w:pPr>
            <w:r>
              <w:rPr>
                <w:sz w:val="16"/>
              </w:rPr>
              <w:t>Iceberg</w:t>
            </w:r>
            <w:r>
              <w:rPr>
                <w:spacing w:val="-12"/>
                <w:sz w:val="16"/>
              </w:rPr>
              <w:t xml:space="preserve"> </w:t>
            </w:r>
            <w:r>
              <w:rPr>
                <w:sz w:val="16"/>
              </w:rPr>
              <w:t xml:space="preserve">or </w:t>
            </w:r>
            <w:r>
              <w:rPr>
                <w:spacing w:val="-2"/>
                <w:sz w:val="16"/>
              </w:rPr>
              <w:t>similar</w:t>
            </w:r>
          </w:p>
        </w:tc>
        <w:tc>
          <w:tcPr>
            <w:tcW w:w="43pt" w:type="dxa"/>
          </w:tcPr>
          <w:p w14:paraId="6D9F1E7A" w14:textId="77777777" w:rsidR="00EE5539" w:rsidRDefault="00000000">
            <w:pPr>
              <w:pStyle w:val="TableParagraph"/>
              <w:spacing w:before="6.60pt"/>
              <w:ind w:start="6.50pt" w:end="5.50pt"/>
              <w:jc w:val="center"/>
              <w:rPr>
                <w:sz w:val="16"/>
              </w:rPr>
            </w:pPr>
            <w:r>
              <w:rPr>
                <w:spacing w:val="-2"/>
                <w:sz w:val="16"/>
              </w:rPr>
              <w:t>Organic</w:t>
            </w:r>
          </w:p>
        </w:tc>
        <w:tc>
          <w:tcPr>
            <w:tcW w:w="58pt" w:type="dxa"/>
          </w:tcPr>
          <w:p w14:paraId="0C61137A" w14:textId="77777777" w:rsidR="00EE5539" w:rsidRDefault="00000000">
            <w:pPr>
              <w:pStyle w:val="TableParagraph"/>
              <w:spacing w:before="6.60pt"/>
              <w:ind w:start="1.25pt"/>
              <w:jc w:val="center"/>
              <w:rPr>
                <w:sz w:val="16"/>
              </w:rPr>
            </w:pPr>
            <w:r>
              <w:rPr>
                <w:spacing w:val="-2"/>
                <w:sz w:val="16"/>
              </w:rPr>
              <w:t>50.00</w:t>
            </w:r>
          </w:p>
        </w:tc>
        <w:tc>
          <w:tcPr>
            <w:tcW w:w="51pt" w:type="dxa"/>
          </w:tcPr>
          <w:p w14:paraId="0334EB31" w14:textId="77777777" w:rsidR="00EE5539" w:rsidRDefault="00000000">
            <w:pPr>
              <w:pStyle w:val="TableParagraph"/>
              <w:spacing w:before="2pt"/>
              <w:ind w:start="17.05pt" w:end="9.65pt" w:hanging="6.05pt"/>
              <w:rPr>
                <w:sz w:val="16"/>
              </w:rPr>
            </w:pPr>
            <w:r>
              <w:rPr>
                <w:sz w:val="16"/>
              </w:rPr>
              <w:t>24</w:t>
            </w:r>
            <w:r>
              <w:rPr>
                <w:spacing w:val="-12"/>
                <w:sz w:val="16"/>
              </w:rPr>
              <w:t xml:space="preserve"> </w:t>
            </w:r>
            <w:r>
              <w:rPr>
                <w:sz w:val="16"/>
              </w:rPr>
              <w:t xml:space="preserve">head </w:t>
            </w:r>
            <w:r>
              <w:rPr>
                <w:spacing w:val="-4"/>
                <w:sz w:val="16"/>
              </w:rPr>
              <w:t>case</w:t>
            </w:r>
          </w:p>
        </w:tc>
        <w:tc>
          <w:tcPr>
            <w:tcW w:w="36pt" w:type="dxa"/>
          </w:tcPr>
          <w:p w14:paraId="202F6F4D" w14:textId="77777777" w:rsidR="00EE5539" w:rsidRDefault="00EE5539">
            <w:pPr>
              <w:pStyle w:val="TableParagraph"/>
              <w:rPr>
                <w:rFonts w:ascii="Times New Roman"/>
                <w:sz w:val="16"/>
              </w:rPr>
            </w:pPr>
          </w:p>
        </w:tc>
        <w:tc>
          <w:tcPr>
            <w:tcW w:w="43pt" w:type="dxa"/>
          </w:tcPr>
          <w:p w14:paraId="56CD8ECD" w14:textId="77777777" w:rsidR="00EE5539" w:rsidRDefault="00EE5539">
            <w:pPr>
              <w:pStyle w:val="TableParagraph"/>
              <w:rPr>
                <w:rFonts w:ascii="Times New Roman"/>
                <w:sz w:val="16"/>
              </w:rPr>
            </w:pPr>
          </w:p>
        </w:tc>
        <w:tc>
          <w:tcPr>
            <w:tcW w:w="42pt" w:type="dxa"/>
          </w:tcPr>
          <w:p w14:paraId="26EC374D" w14:textId="77777777" w:rsidR="00EE5539" w:rsidRDefault="00EE5539">
            <w:pPr>
              <w:pStyle w:val="TableParagraph"/>
              <w:rPr>
                <w:rFonts w:ascii="Times New Roman"/>
                <w:sz w:val="16"/>
              </w:rPr>
            </w:pPr>
          </w:p>
        </w:tc>
        <w:tc>
          <w:tcPr>
            <w:tcW w:w="47pt" w:type="dxa"/>
          </w:tcPr>
          <w:p w14:paraId="4F123CDE" w14:textId="77777777" w:rsidR="00EE5539" w:rsidRDefault="00EE5539">
            <w:pPr>
              <w:pStyle w:val="TableParagraph"/>
              <w:rPr>
                <w:rFonts w:ascii="Times New Roman"/>
                <w:sz w:val="16"/>
              </w:rPr>
            </w:pPr>
          </w:p>
        </w:tc>
        <w:tc>
          <w:tcPr>
            <w:tcW w:w="44pt" w:type="dxa"/>
          </w:tcPr>
          <w:p w14:paraId="09B5FDD3" w14:textId="77777777" w:rsidR="00EE5539" w:rsidRDefault="00EE5539">
            <w:pPr>
              <w:pStyle w:val="TableParagraph"/>
              <w:rPr>
                <w:rFonts w:ascii="Times New Roman"/>
                <w:sz w:val="16"/>
              </w:rPr>
            </w:pPr>
          </w:p>
        </w:tc>
        <w:tc>
          <w:tcPr>
            <w:tcW w:w="41pt" w:type="dxa"/>
          </w:tcPr>
          <w:p w14:paraId="25D72DB8" w14:textId="77777777" w:rsidR="00EE5539" w:rsidRDefault="00EE5539">
            <w:pPr>
              <w:pStyle w:val="TableParagraph"/>
              <w:rPr>
                <w:rFonts w:ascii="Times New Roman"/>
                <w:sz w:val="16"/>
              </w:rPr>
            </w:pPr>
          </w:p>
        </w:tc>
        <w:tc>
          <w:tcPr>
            <w:tcW w:w="28pt" w:type="dxa"/>
          </w:tcPr>
          <w:p w14:paraId="4B01A9CF" w14:textId="77777777" w:rsidR="00EE5539" w:rsidRDefault="00EE5539">
            <w:pPr>
              <w:pStyle w:val="TableParagraph"/>
              <w:rPr>
                <w:rFonts w:ascii="Times New Roman"/>
                <w:sz w:val="16"/>
              </w:rPr>
            </w:pPr>
          </w:p>
        </w:tc>
        <w:tc>
          <w:tcPr>
            <w:tcW w:w="27pt" w:type="dxa"/>
          </w:tcPr>
          <w:p w14:paraId="19DC4C5C" w14:textId="77777777" w:rsidR="00EE5539" w:rsidRDefault="00EE5539">
            <w:pPr>
              <w:pStyle w:val="TableParagraph"/>
              <w:rPr>
                <w:rFonts w:ascii="Times New Roman"/>
                <w:sz w:val="16"/>
              </w:rPr>
            </w:pPr>
          </w:p>
        </w:tc>
        <w:tc>
          <w:tcPr>
            <w:tcW w:w="44pt" w:type="dxa"/>
          </w:tcPr>
          <w:p w14:paraId="336A16F3" w14:textId="77777777" w:rsidR="00EE5539" w:rsidRDefault="00EE5539">
            <w:pPr>
              <w:pStyle w:val="TableParagraph"/>
              <w:rPr>
                <w:rFonts w:ascii="Times New Roman"/>
                <w:sz w:val="16"/>
              </w:rPr>
            </w:pPr>
          </w:p>
        </w:tc>
        <w:tc>
          <w:tcPr>
            <w:tcW w:w="37pt" w:type="dxa"/>
          </w:tcPr>
          <w:p w14:paraId="07FF4498" w14:textId="77777777" w:rsidR="00EE5539" w:rsidRDefault="00EE5539">
            <w:pPr>
              <w:pStyle w:val="TableParagraph"/>
              <w:rPr>
                <w:rFonts w:ascii="Times New Roman"/>
                <w:sz w:val="16"/>
              </w:rPr>
            </w:pPr>
          </w:p>
        </w:tc>
        <w:tc>
          <w:tcPr>
            <w:tcW w:w="56pt" w:type="dxa"/>
          </w:tcPr>
          <w:p w14:paraId="66F7264D" w14:textId="77777777" w:rsidR="00EE5539" w:rsidRDefault="00EE5539">
            <w:pPr>
              <w:pStyle w:val="TableParagraph"/>
              <w:rPr>
                <w:rFonts w:ascii="Times New Roman"/>
                <w:sz w:val="16"/>
              </w:rPr>
            </w:pPr>
          </w:p>
        </w:tc>
      </w:tr>
      <w:tr w:rsidR="00EE5539" w14:paraId="6EEA14A7" w14:textId="77777777">
        <w:trPr>
          <w:trHeight w:val="420"/>
        </w:trPr>
        <w:tc>
          <w:tcPr>
            <w:tcW w:w="63pt" w:type="dxa"/>
          </w:tcPr>
          <w:p w14:paraId="3D614CE1" w14:textId="77777777" w:rsidR="00EE5539" w:rsidRDefault="00000000">
            <w:pPr>
              <w:pStyle w:val="TableParagraph"/>
              <w:spacing w:before="6.10pt"/>
              <w:jc w:val="center"/>
              <w:rPr>
                <w:sz w:val="16"/>
              </w:rPr>
            </w:pPr>
            <w:r>
              <w:rPr>
                <w:sz w:val="16"/>
              </w:rPr>
              <w:t>Lettuce</w:t>
            </w:r>
            <w:r>
              <w:rPr>
                <w:spacing w:val="-7"/>
                <w:sz w:val="16"/>
              </w:rPr>
              <w:t xml:space="preserve"> </w:t>
            </w:r>
            <w:r>
              <w:rPr>
                <w:spacing w:val="-5"/>
                <w:sz w:val="16"/>
              </w:rPr>
              <w:t>Mix</w:t>
            </w:r>
          </w:p>
        </w:tc>
        <w:tc>
          <w:tcPr>
            <w:tcW w:w="50pt" w:type="dxa"/>
          </w:tcPr>
          <w:p w14:paraId="58CF1E5E" w14:textId="77777777" w:rsidR="00EE5539" w:rsidRDefault="00000000">
            <w:pPr>
              <w:pStyle w:val="TableParagraph"/>
              <w:spacing w:before="6.10pt"/>
              <w:ind w:start="0.25pt"/>
              <w:jc w:val="center"/>
              <w:rPr>
                <w:sz w:val="16"/>
              </w:rPr>
            </w:pPr>
            <w:r>
              <w:rPr>
                <w:spacing w:val="-2"/>
                <w:sz w:val="16"/>
              </w:rPr>
              <w:t>Mixed</w:t>
            </w:r>
          </w:p>
        </w:tc>
        <w:tc>
          <w:tcPr>
            <w:tcW w:w="43pt" w:type="dxa"/>
          </w:tcPr>
          <w:p w14:paraId="1CCCD2B1" w14:textId="77777777" w:rsidR="00EE5539" w:rsidRDefault="00000000">
            <w:pPr>
              <w:pStyle w:val="TableParagraph"/>
              <w:spacing w:before="6.10pt"/>
              <w:ind w:start="6.50pt" w:end="5.50pt"/>
              <w:jc w:val="center"/>
              <w:rPr>
                <w:sz w:val="16"/>
              </w:rPr>
            </w:pPr>
            <w:r>
              <w:rPr>
                <w:spacing w:val="-2"/>
                <w:sz w:val="16"/>
              </w:rPr>
              <w:t>Organic</w:t>
            </w:r>
          </w:p>
        </w:tc>
        <w:tc>
          <w:tcPr>
            <w:tcW w:w="58pt" w:type="dxa"/>
          </w:tcPr>
          <w:p w14:paraId="78BBA245" w14:textId="77777777" w:rsidR="00EE5539" w:rsidRDefault="00000000">
            <w:pPr>
              <w:pStyle w:val="TableParagraph"/>
              <w:spacing w:before="6.10pt"/>
              <w:ind w:start="1.25pt"/>
              <w:jc w:val="center"/>
              <w:rPr>
                <w:sz w:val="16"/>
              </w:rPr>
            </w:pPr>
            <w:r>
              <w:rPr>
                <w:spacing w:val="-2"/>
                <w:sz w:val="16"/>
              </w:rPr>
              <w:t>10.00</w:t>
            </w:r>
          </w:p>
        </w:tc>
        <w:tc>
          <w:tcPr>
            <w:tcW w:w="51pt" w:type="dxa"/>
          </w:tcPr>
          <w:p w14:paraId="514D2654" w14:textId="77777777" w:rsidR="00EE5539" w:rsidRDefault="00000000">
            <w:pPr>
              <w:pStyle w:val="TableParagraph"/>
              <w:spacing w:before="6.10pt"/>
              <w:ind w:start="1pt"/>
              <w:jc w:val="center"/>
              <w:rPr>
                <w:sz w:val="16"/>
              </w:rPr>
            </w:pPr>
            <w:r>
              <w:rPr>
                <w:sz w:val="16"/>
              </w:rPr>
              <w:t>20#</w:t>
            </w:r>
            <w:r>
              <w:rPr>
                <w:spacing w:val="-3"/>
                <w:sz w:val="16"/>
              </w:rPr>
              <w:t xml:space="preserve"> </w:t>
            </w:r>
            <w:r>
              <w:rPr>
                <w:spacing w:val="-4"/>
                <w:sz w:val="16"/>
              </w:rPr>
              <w:t>case</w:t>
            </w:r>
          </w:p>
        </w:tc>
        <w:tc>
          <w:tcPr>
            <w:tcW w:w="36pt" w:type="dxa"/>
          </w:tcPr>
          <w:p w14:paraId="17C448B3" w14:textId="77777777" w:rsidR="00EE5539" w:rsidRDefault="00EE5539">
            <w:pPr>
              <w:pStyle w:val="TableParagraph"/>
              <w:rPr>
                <w:rFonts w:ascii="Times New Roman"/>
                <w:sz w:val="16"/>
              </w:rPr>
            </w:pPr>
          </w:p>
        </w:tc>
        <w:tc>
          <w:tcPr>
            <w:tcW w:w="43pt" w:type="dxa"/>
          </w:tcPr>
          <w:p w14:paraId="6025A8E2" w14:textId="77777777" w:rsidR="00EE5539" w:rsidRDefault="00EE5539">
            <w:pPr>
              <w:pStyle w:val="TableParagraph"/>
              <w:rPr>
                <w:rFonts w:ascii="Times New Roman"/>
                <w:sz w:val="16"/>
              </w:rPr>
            </w:pPr>
          </w:p>
        </w:tc>
        <w:tc>
          <w:tcPr>
            <w:tcW w:w="42pt" w:type="dxa"/>
          </w:tcPr>
          <w:p w14:paraId="1FCCC63D" w14:textId="77777777" w:rsidR="00EE5539" w:rsidRDefault="00EE5539">
            <w:pPr>
              <w:pStyle w:val="TableParagraph"/>
              <w:rPr>
                <w:rFonts w:ascii="Times New Roman"/>
                <w:sz w:val="16"/>
              </w:rPr>
            </w:pPr>
          </w:p>
        </w:tc>
        <w:tc>
          <w:tcPr>
            <w:tcW w:w="47pt" w:type="dxa"/>
          </w:tcPr>
          <w:p w14:paraId="0DDDC75D" w14:textId="77777777" w:rsidR="00EE5539" w:rsidRDefault="00EE5539">
            <w:pPr>
              <w:pStyle w:val="TableParagraph"/>
              <w:rPr>
                <w:rFonts w:ascii="Times New Roman"/>
                <w:sz w:val="16"/>
              </w:rPr>
            </w:pPr>
          </w:p>
        </w:tc>
        <w:tc>
          <w:tcPr>
            <w:tcW w:w="44pt" w:type="dxa"/>
          </w:tcPr>
          <w:p w14:paraId="1035ECEA" w14:textId="77777777" w:rsidR="00EE5539" w:rsidRDefault="00EE5539">
            <w:pPr>
              <w:pStyle w:val="TableParagraph"/>
              <w:rPr>
                <w:rFonts w:ascii="Times New Roman"/>
                <w:sz w:val="16"/>
              </w:rPr>
            </w:pPr>
          </w:p>
        </w:tc>
        <w:tc>
          <w:tcPr>
            <w:tcW w:w="41pt" w:type="dxa"/>
          </w:tcPr>
          <w:p w14:paraId="7FCE9456" w14:textId="77777777" w:rsidR="00EE5539" w:rsidRDefault="00EE5539">
            <w:pPr>
              <w:pStyle w:val="TableParagraph"/>
              <w:rPr>
                <w:rFonts w:ascii="Times New Roman"/>
                <w:sz w:val="16"/>
              </w:rPr>
            </w:pPr>
          </w:p>
        </w:tc>
        <w:tc>
          <w:tcPr>
            <w:tcW w:w="28pt" w:type="dxa"/>
          </w:tcPr>
          <w:p w14:paraId="331DA473" w14:textId="77777777" w:rsidR="00EE5539" w:rsidRDefault="00EE5539">
            <w:pPr>
              <w:pStyle w:val="TableParagraph"/>
              <w:rPr>
                <w:rFonts w:ascii="Times New Roman"/>
                <w:sz w:val="16"/>
              </w:rPr>
            </w:pPr>
          </w:p>
        </w:tc>
        <w:tc>
          <w:tcPr>
            <w:tcW w:w="27pt" w:type="dxa"/>
          </w:tcPr>
          <w:p w14:paraId="133A9756" w14:textId="77777777" w:rsidR="00EE5539" w:rsidRDefault="00EE5539">
            <w:pPr>
              <w:pStyle w:val="TableParagraph"/>
              <w:rPr>
                <w:rFonts w:ascii="Times New Roman"/>
                <w:sz w:val="16"/>
              </w:rPr>
            </w:pPr>
          </w:p>
        </w:tc>
        <w:tc>
          <w:tcPr>
            <w:tcW w:w="44pt" w:type="dxa"/>
          </w:tcPr>
          <w:p w14:paraId="49CC83A0" w14:textId="77777777" w:rsidR="00EE5539" w:rsidRDefault="00EE5539">
            <w:pPr>
              <w:pStyle w:val="TableParagraph"/>
              <w:rPr>
                <w:rFonts w:ascii="Times New Roman"/>
                <w:sz w:val="16"/>
              </w:rPr>
            </w:pPr>
          </w:p>
        </w:tc>
        <w:tc>
          <w:tcPr>
            <w:tcW w:w="37pt" w:type="dxa"/>
          </w:tcPr>
          <w:p w14:paraId="45E2729B" w14:textId="77777777" w:rsidR="00EE5539" w:rsidRDefault="00EE5539">
            <w:pPr>
              <w:pStyle w:val="TableParagraph"/>
              <w:rPr>
                <w:rFonts w:ascii="Times New Roman"/>
                <w:sz w:val="16"/>
              </w:rPr>
            </w:pPr>
          </w:p>
        </w:tc>
        <w:tc>
          <w:tcPr>
            <w:tcW w:w="56pt" w:type="dxa"/>
          </w:tcPr>
          <w:p w14:paraId="1B538A37" w14:textId="77777777" w:rsidR="00EE5539" w:rsidRDefault="00EE5539">
            <w:pPr>
              <w:pStyle w:val="TableParagraph"/>
              <w:rPr>
                <w:rFonts w:ascii="Times New Roman"/>
                <w:sz w:val="16"/>
              </w:rPr>
            </w:pPr>
          </w:p>
        </w:tc>
      </w:tr>
      <w:tr w:rsidR="00EE5539" w14:paraId="453C5AC7" w14:textId="77777777">
        <w:trPr>
          <w:trHeight w:val="440"/>
        </w:trPr>
        <w:tc>
          <w:tcPr>
            <w:tcW w:w="63pt" w:type="dxa"/>
          </w:tcPr>
          <w:p w14:paraId="25273F1C" w14:textId="77777777" w:rsidR="00EE5539" w:rsidRDefault="00000000">
            <w:pPr>
              <w:pStyle w:val="TableParagraph"/>
              <w:spacing w:before="6.60pt"/>
              <w:jc w:val="center"/>
              <w:rPr>
                <w:sz w:val="16"/>
              </w:rPr>
            </w:pPr>
            <w:r>
              <w:rPr>
                <w:spacing w:val="-2"/>
                <w:sz w:val="16"/>
              </w:rPr>
              <w:t>Mandarins</w:t>
            </w:r>
          </w:p>
        </w:tc>
        <w:tc>
          <w:tcPr>
            <w:tcW w:w="50pt" w:type="dxa"/>
          </w:tcPr>
          <w:p w14:paraId="6DACD323" w14:textId="77777777" w:rsidR="00EE5539" w:rsidRDefault="00000000">
            <w:pPr>
              <w:pStyle w:val="TableParagraph"/>
              <w:spacing w:before="2pt"/>
              <w:ind w:start="13.05pt" w:end="5.95pt" w:hanging="6.45pt"/>
              <w:rPr>
                <w:sz w:val="16"/>
              </w:rPr>
            </w:pPr>
            <w:proofErr w:type="spellStart"/>
            <w:r>
              <w:rPr>
                <w:sz w:val="16"/>
              </w:rPr>
              <w:t>Murcott</w:t>
            </w:r>
            <w:proofErr w:type="spellEnd"/>
            <w:r>
              <w:rPr>
                <w:spacing w:val="-12"/>
                <w:sz w:val="16"/>
              </w:rPr>
              <w:t xml:space="preserve"> </w:t>
            </w:r>
            <w:r>
              <w:rPr>
                <w:sz w:val="16"/>
              </w:rPr>
              <w:t xml:space="preserve">or </w:t>
            </w:r>
            <w:r>
              <w:rPr>
                <w:spacing w:val="-2"/>
                <w:sz w:val="16"/>
              </w:rPr>
              <w:t>similar</w:t>
            </w:r>
          </w:p>
        </w:tc>
        <w:tc>
          <w:tcPr>
            <w:tcW w:w="43pt" w:type="dxa"/>
          </w:tcPr>
          <w:p w14:paraId="1A2CC7E0" w14:textId="77777777" w:rsidR="00EE5539" w:rsidRDefault="00000000">
            <w:pPr>
              <w:pStyle w:val="TableParagraph"/>
              <w:spacing w:before="6.60pt"/>
              <w:ind w:start="6.50pt" w:end="5.50pt"/>
              <w:jc w:val="center"/>
              <w:rPr>
                <w:sz w:val="16"/>
              </w:rPr>
            </w:pPr>
            <w:r>
              <w:rPr>
                <w:spacing w:val="-2"/>
                <w:sz w:val="16"/>
              </w:rPr>
              <w:t>Organic</w:t>
            </w:r>
          </w:p>
        </w:tc>
        <w:tc>
          <w:tcPr>
            <w:tcW w:w="58pt" w:type="dxa"/>
          </w:tcPr>
          <w:p w14:paraId="42FC8E0D" w14:textId="77777777" w:rsidR="00EE5539" w:rsidRDefault="00000000">
            <w:pPr>
              <w:pStyle w:val="TableParagraph"/>
              <w:spacing w:before="6.60pt"/>
              <w:ind w:start="1.25pt"/>
              <w:jc w:val="center"/>
              <w:rPr>
                <w:sz w:val="16"/>
              </w:rPr>
            </w:pPr>
            <w:r>
              <w:rPr>
                <w:spacing w:val="-2"/>
                <w:sz w:val="16"/>
              </w:rPr>
              <w:t>25.00</w:t>
            </w:r>
          </w:p>
        </w:tc>
        <w:tc>
          <w:tcPr>
            <w:tcW w:w="51pt" w:type="dxa"/>
          </w:tcPr>
          <w:p w14:paraId="6DE272F8" w14:textId="77777777" w:rsidR="00EE5539" w:rsidRDefault="00000000">
            <w:pPr>
              <w:pStyle w:val="TableParagraph"/>
              <w:spacing w:before="6.60pt"/>
              <w:ind w:start="1pt"/>
              <w:jc w:val="center"/>
              <w:rPr>
                <w:sz w:val="16"/>
              </w:rPr>
            </w:pPr>
            <w:r>
              <w:rPr>
                <w:sz w:val="16"/>
              </w:rPr>
              <w:t>25#</w:t>
            </w:r>
            <w:r>
              <w:rPr>
                <w:spacing w:val="-3"/>
                <w:sz w:val="16"/>
              </w:rPr>
              <w:t xml:space="preserve"> </w:t>
            </w:r>
            <w:r>
              <w:rPr>
                <w:spacing w:val="-4"/>
                <w:sz w:val="16"/>
              </w:rPr>
              <w:t>case</w:t>
            </w:r>
          </w:p>
        </w:tc>
        <w:tc>
          <w:tcPr>
            <w:tcW w:w="36pt" w:type="dxa"/>
          </w:tcPr>
          <w:p w14:paraId="236183AA" w14:textId="77777777" w:rsidR="00EE5539" w:rsidRDefault="00EE5539">
            <w:pPr>
              <w:pStyle w:val="TableParagraph"/>
              <w:rPr>
                <w:rFonts w:ascii="Times New Roman"/>
                <w:sz w:val="16"/>
              </w:rPr>
            </w:pPr>
          </w:p>
        </w:tc>
        <w:tc>
          <w:tcPr>
            <w:tcW w:w="43pt" w:type="dxa"/>
          </w:tcPr>
          <w:p w14:paraId="6F04D610" w14:textId="77777777" w:rsidR="00EE5539" w:rsidRDefault="00EE5539">
            <w:pPr>
              <w:pStyle w:val="TableParagraph"/>
              <w:rPr>
                <w:rFonts w:ascii="Times New Roman"/>
                <w:sz w:val="16"/>
              </w:rPr>
            </w:pPr>
          </w:p>
        </w:tc>
        <w:tc>
          <w:tcPr>
            <w:tcW w:w="42pt" w:type="dxa"/>
          </w:tcPr>
          <w:p w14:paraId="279524B1" w14:textId="77777777" w:rsidR="00EE5539" w:rsidRDefault="00EE5539">
            <w:pPr>
              <w:pStyle w:val="TableParagraph"/>
              <w:rPr>
                <w:rFonts w:ascii="Times New Roman"/>
                <w:sz w:val="16"/>
              </w:rPr>
            </w:pPr>
          </w:p>
        </w:tc>
        <w:tc>
          <w:tcPr>
            <w:tcW w:w="47pt" w:type="dxa"/>
          </w:tcPr>
          <w:p w14:paraId="1FAD5DF7" w14:textId="77777777" w:rsidR="00EE5539" w:rsidRDefault="00EE5539">
            <w:pPr>
              <w:pStyle w:val="TableParagraph"/>
              <w:rPr>
                <w:rFonts w:ascii="Times New Roman"/>
                <w:sz w:val="16"/>
              </w:rPr>
            </w:pPr>
          </w:p>
        </w:tc>
        <w:tc>
          <w:tcPr>
            <w:tcW w:w="44pt" w:type="dxa"/>
          </w:tcPr>
          <w:p w14:paraId="58FA8107" w14:textId="77777777" w:rsidR="00EE5539" w:rsidRDefault="00EE5539">
            <w:pPr>
              <w:pStyle w:val="TableParagraph"/>
              <w:rPr>
                <w:rFonts w:ascii="Times New Roman"/>
                <w:sz w:val="16"/>
              </w:rPr>
            </w:pPr>
          </w:p>
        </w:tc>
        <w:tc>
          <w:tcPr>
            <w:tcW w:w="41pt" w:type="dxa"/>
          </w:tcPr>
          <w:p w14:paraId="1D34E181" w14:textId="77777777" w:rsidR="00EE5539" w:rsidRDefault="00EE5539">
            <w:pPr>
              <w:pStyle w:val="TableParagraph"/>
              <w:rPr>
                <w:rFonts w:ascii="Times New Roman"/>
                <w:sz w:val="16"/>
              </w:rPr>
            </w:pPr>
          </w:p>
        </w:tc>
        <w:tc>
          <w:tcPr>
            <w:tcW w:w="28pt" w:type="dxa"/>
          </w:tcPr>
          <w:p w14:paraId="10BBE44A" w14:textId="77777777" w:rsidR="00EE5539" w:rsidRDefault="00EE5539">
            <w:pPr>
              <w:pStyle w:val="TableParagraph"/>
              <w:rPr>
                <w:rFonts w:ascii="Times New Roman"/>
                <w:sz w:val="16"/>
              </w:rPr>
            </w:pPr>
          </w:p>
        </w:tc>
        <w:tc>
          <w:tcPr>
            <w:tcW w:w="27pt" w:type="dxa"/>
          </w:tcPr>
          <w:p w14:paraId="133196DE" w14:textId="77777777" w:rsidR="00EE5539" w:rsidRDefault="00EE5539">
            <w:pPr>
              <w:pStyle w:val="TableParagraph"/>
              <w:rPr>
                <w:rFonts w:ascii="Times New Roman"/>
                <w:sz w:val="16"/>
              </w:rPr>
            </w:pPr>
          </w:p>
        </w:tc>
        <w:tc>
          <w:tcPr>
            <w:tcW w:w="44pt" w:type="dxa"/>
          </w:tcPr>
          <w:p w14:paraId="70758E06" w14:textId="77777777" w:rsidR="00EE5539" w:rsidRDefault="00EE5539">
            <w:pPr>
              <w:pStyle w:val="TableParagraph"/>
              <w:rPr>
                <w:rFonts w:ascii="Times New Roman"/>
                <w:sz w:val="16"/>
              </w:rPr>
            </w:pPr>
          </w:p>
        </w:tc>
        <w:tc>
          <w:tcPr>
            <w:tcW w:w="37pt" w:type="dxa"/>
          </w:tcPr>
          <w:p w14:paraId="68D6720A" w14:textId="77777777" w:rsidR="00EE5539" w:rsidRDefault="00EE5539">
            <w:pPr>
              <w:pStyle w:val="TableParagraph"/>
              <w:rPr>
                <w:rFonts w:ascii="Times New Roman"/>
                <w:sz w:val="16"/>
              </w:rPr>
            </w:pPr>
          </w:p>
        </w:tc>
        <w:tc>
          <w:tcPr>
            <w:tcW w:w="56pt" w:type="dxa"/>
          </w:tcPr>
          <w:p w14:paraId="05E1DF33" w14:textId="77777777" w:rsidR="00EE5539" w:rsidRDefault="00EE5539">
            <w:pPr>
              <w:pStyle w:val="TableParagraph"/>
              <w:rPr>
                <w:rFonts w:ascii="Times New Roman"/>
                <w:sz w:val="16"/>
              </w:rPr>
            </w:pPr>
          </w:p>
        </w:tc>
      </w:tr>
      <w:tr w:rsidR="00EE5539" w14:paraId="14EB54DB" w14:textId="77777777">
        <w:trPr>
          <w:trHeight w:val="539"/>
        </w:trPr>
        <w:tc>
          <w:tcPr>
            <w:tcW w:w="63pt" w:type="dxa"/>
          </w:tcPr>
          <w:p w14:paraId="3773676D" w14:textId="77777777" w:rsidR="00EE5539" w:rsidRDefault="00000000">
            <w:pPr>
              <w:pStyle w:val="TableParagraph"/>
              <w:spacing w:before="9.05pt"/>
              <w:jc w:val="center"/>
              <w:rPr>
                <w:sz w:val="16"/>
              </w:rPr>
            </w:pPr>
            <w:r>
              <w:rPr>
                <w:spacing w:val="-2"/>
                <w:sz w:val="16"/>
              </w:rPr>
              <w:t>Mandarins</w:t>
            </w:r>
          </w:p>
        </w:tc>
        <w:tc>
          <w:tcPr>
            <w:tcW w:w="50pt" w:type="dxa"/>
          </w:tcPr>
          <w:p w14:paraId="61537FFC" w14:textId="77777777" w:rsidR="00EE5539" w:rsidRDefault="00000000">
            <w:pPr>
              <w:pStyle w:val="TableParagraph"/>
              <w:ind w:start="7.05pt" w:end="6.40pt" w:firstLine="9.10pt"/>
              <w:rPr>
                <w:sz w:val="16"/>
              </w:rPr>
            </w:pPr>
            <w:r>
              <w:rPr>
                <w:spacing w:val="-4"/>
                <w:sz w:val="16"/>
              </w:rPr>
              <w:t xml:space="preserve">Gold </w:t>
            </w:r>
            <w:r>
              <w:rPr>
                <w:sz w:val="16"/>
              </w:rPr>
              <w:t>Nugget</w:t>
            </w:r>
            <w:r>
              <w:rPr>
                <w:spacing w:val="-12"/>
                <w:sz w:val="16"/>
              </w:rPr>
              <w:t xml:space="preserve"> </w:t>
            </w:r>
            <w:r>
              <w:rPr>
                <w:sz w:val="16"/>
              </w:rPr>
              <w:t>or</w:t>
            </w:r>
          </w:p>
          <w:p w14:paraId="5B61DA03" w14:textId="77777777" w:rsidR="00EE5539" w:rsidRDefault="00000000">
            <w:pPr>
              <w:pStyle w:val="TableParagraph"/>
              <w:spacing w:line="7.75pt" w:lineRule="exact"/>
              <w:ind w:start="13.05pt"/>
              <w:rPr>
                <w:sz w:val="16"/>
              </w:rPr>
            </w:pPr>
            <w:r>
              <w:rPr>
                <w:spacing w:val="-2"/>
                <w:sz w:val="16"/>
              </w:rPr>
              <w:t>similar</w:t>
            </w:r>
          </w:p>
        </w:tc>
        <w:tc>
          <w:tcPr>
            <w:tcW w:w="43pt" w:type="dxa"/>
          </w:tcPr>
          <w:p w14:paraId="53F57B68" w14:textId="77777777" w:rsidR="00EE5539" w:rsidRDefault="00000000">
            <w:pPr>
              <w:pStyle w:val="TableParagraph"/>
              <w:spacing w:before="9.05pt"/>
              <w:ind w:start="6.50pt" w:end="5.50pt"/>
              <w:jc w:val="center"/>
              <w:rPr>
                <w:sz w:val="16"/>
              </w:rPr>
            </w:pPr>
            <w:r>
              <w:rPr>
                <w:spacing w:val="-2"/>
                <w:sz w:val="16"/>
              </w:rPr>
              <w:t>Organic</w:t>
            </w:r>
          </w:p>
        </w:tc>
        <w:tc>
          <w:tcPr>
            <w:tcW w:w="58pt" w:type="dxa"/>
          </w:tcPr>
          <w:p w14:paraId="0B8C2837" w14:textId="77777777" w:rsidR="00EE5539" w:rsidRDefault="00000000">
            <w:pPr>
              <w:pStyle w:val="TableParagraph"/>
              <w:spacing w:before="9.05pt"/>
              <w:ind w:start="1.25pt"/>
              <w:jc w:val="center"/>
              <w:rPr>
                <w:sz w:val="16"/>
              </w:rPr>
            </w:pPr>
            <w:r>
              <w:rPr>
                <w:spacing w:val="-2"/>
                <w:sz w:val="16"/>
              </w:rPr>
              <w:t>10.00</w:t>
            </w:r>
          </w:p>
        </w:tc>
        <w:tc>
          <w:tcPr>
            <w:tcW w:w="51pt" w:type="dxa"/>
          </w:tcPr>
          <w:p w14:paraId="1AEF7AE2" w14:textId="77777777" w:rsidR="00EE5539" w:rsidRDefault="00000000">
            <w:pPr>
              <w:pStyle w:val="TableParagraph"/>
              <w:spacing w:before="9.05pt"/>
              <w:ind w:start="1pt"/>
              <w:jc w:val="center"/>
              <w:rPr>
                <w:sz w:val="16"/>
              </w:rPr>
            </w:pPr>
            <w:r>
              <w:rPr>
                <w:sz w:val="16"/>
              </w:rPr>
              <w:t>25#</w:t>
            </w:r>
            <w:r>
              <w:rPr>
                <w:spacing w:val="-3"/>
                <w:sz w:val="16"/>
              </w:rPr>
              <w:t xml:space="preserve"> </w:t>
            </w:r>
            <w:r>
              <w:rPr>
                <w:spacing w:val="-4"/>
                <w:sz w:val="16"/>
              </w:rPr>
              <w:t>case</w:t>
            </w:r>
          </w:p>
        </w:tc>
        <w:tc>
          <w:tcPr>
            <w:tcW w:w="36pt" w:type="dxa"/>
          </w:tcPr>
          <w:p w14:paraId="7049ECB7" w14:textId="77777777" w:rsidR="00EE5539" w:rsidRDefault="00EE5539">
            <w:pPr>
              <w:pStyle w:val="TableParagraph"/>
              <w:rPr>
                <w:rFonts w:ascii="Times New Roman"/>
                <w:sz w:val="16"/>
              </w:rPr>
            </w:pPr>
          </w:p>
        </w:tc>
        <w:tc>
          <w:tcPr>
            <w:tcW w:w="43pt" w:type="dxa"/>
          </w:tcPr>
          <w:p w14:paraId="5F0B26A8" w14:textId="77777777" w:rsidR="00EE5539" w:rsidRDefault="00EE5539">
            <w:pPr>
              <w:pStyle w:val="TableParagraph"/>
              <w:rPr>
                <w:rFonts w:ascii="Times New Roman"/>
                <w:sz w:val="16"/>
              </w:rPr>
            </w:pPr>
          </w:p>
        </w:tc>
        <w:tc>
          <w:tcPr>
            <w:tcW w:w="42pt" w:type="dxa"/>
          </w:tcPr>
          <w:p w14:paraId="49D6F6BD" w14:textId="77777777" w:rsidR="00EE5539" w:rsidRDefault="00EE5539">
            <w:pPr>
              <w:pStyle w:val="TableParagraph"/>
              <w:rPr>
                <w:rFonts w:ascii="Times New Roman"/>
                <w:sz w:val="16"/>
              </w:rPr>
            </w:pPr>
          </w:p>
        </w:tc>
        <w:tc>
          <w:tcPr>
            <w:tcW w:w="47pt" w:type="dxa"/>
          </w:tcPr>
          <w:p w14:paraId="56C4863A" w14:textId="77777777" w:rsidR="00EE5539" w:rsidRDefault="00EE5539">
            <w:pPr>
              <w:pStyle w:val="TableParagraph"/>
              <w:rPr>
                <w:rFonts w:ascii="Times New Roman"/>
                <w:sz w:val="16"/>
              </w:rPr>
            </w:pPr>
          </w:p>
        </w:tc>
        <w:tc>
          <w:tcPr>
            <w:tcW w:w="44pt" w:type="dxa"/>
          </w:tcPr>
          <w:p w14:paraId="4C5E498B" w14:textId="77777777" w:rsidR="00EE5539" w:rsidRDefault="00EE5539">
            <w:pPr>
              <w:pStyle w:val="TableParagraph"/>
              <w:rPr>
                <w:rFonts w:ascii="Times New Roman"/>
                <w:sz w:val="16"/>
              </w:rPr>
            </w:pPr>
          </w:p>
        </w:tc>
        <w:tc>
          <w:tcPr>
            <w:tcW w:w="41pt" w:type="dxa"/>
          </w:tcPr>
          <w:p w14:paraId="5838379B" w14:textId="77777777" w:rsidR="00EE5539" w:rsidRDefault="00EE5539">
            <w:pPr>
              <w:pStyle w:val="TableParagraph"/>
              <w:rPr>
                <w:rFonts w:ascii="Times New Roman"/>
                <w:sz w:val="16"/>
              </w:rPr>
            </w:pPr>
          </w:p>
        </w:tc>
        <w:tc>
          <w:tcPr>
            <w:tcW w:w="28pt" w:type="dxa"/>
          </w:tcPr>
          <w:p w14:paraId="7FBA148A" w14:textId="77777777" w:rsidR="00EE5539" w:rsidRDefault="00EE5539">
            <w:pPr>
              <w:pStyle w:val="TableParagraph"/>
              <w:rPr>
                <w:rFonts w:ascii="Times New Roman"/>
                <w:sz w:val="16"/>
              </w:rPr>
            </w:pPr>
          </w:p>
        </w:tc>
        <w:tc>
          <w:tcPr>
            <w:tcW w:w="27pt" w:type="dxa"/>
          </w:tcPr>
          <w:p w14:paraId="20B2ED2B" w14:textId="77777777" w:rsidR="00EE5539" w:rsidRDefault="00EE5539">
            <w:pPr>
              <w:pStyle w:val="TableParagraph"/>
              <w:rPr>
                <w:rFonts w:ascii="Times New Roman"/>
                <w:sz w:val="16"/>
              </w:rPr>
            </w:pPr>
          </w:p>
        </w:tc>
        <w:tc>
          <w:tcPr>
            <w:tcW w:w="44pt" w:type="dxa"/>
          </w:tcPr>
          <w:p w14:paraId="0B4147FE" w14:textId="77777777" w:rsidR="00EE5539" w:rsidRDefault="00EE5539">
            <w:pPr>
              <w:pStyle w:val="TableParagraph"/>
              <w:rPr>
                <w:rFonts w:ascii="Times New Roman"/>
                <w:sz w:val="16"/>
              </w:rPr>
            </w:pPr>
          </w:p>
        </w:tc>
        <w:tc>
          <w:tcPr>
            <w:tcW w:w="37pt" w:type="dxa"/>
          </w:tcPr>
          <w:p w14:paraId="627385AE" w14:textId="77777777" w:rsidR="00EE5539" w:rsidRDefault="00EE5539">
            <w:pPr>
              <w:pStyle w:val="TableParagraph"/>
              <w:rPr>
                <w:rFonts w:ascii="Times New Roman"/>
                <w:sz w:val="16"/>
              </w:rPr>
            </w:pPr>
          </w:p>
        </w:tc>
        <w:tc>
          <w:tcPr>
            <w:tcW w:w="56pt" w:type="dxa"/>
          </w:tcPr>
          <w:p w14:paraId="04DC5D13" w14:textId="77777777" w:rsidR="00EE5539" w:rsidRDefault="00EE5539">
            <w:pPr>
              <w:pStyle w:val="TableParagraph"/>
              <w:rPr>
                <w:rFonts w:ascii="Times New Roman"/>
                <w:sz w:val="16"/>
              </w:rPr>
            </w:pPr>
          </w:p>
        </w:tc>
      </w:tr>
      <w:tr w:rsidR="00EE5539" w14:paraId="7661B11E" w14:textId="77777777">
        <w:trPr>
          <w:trHeight w:val="419"/>
        </w:trPr>
        <w:tc>
          <w:tcPr>
            <w:tcW w:w="63pt" w:type="dxa"/>
          </w:tcPr>
          <w:p w14:paraId="23231CD1" w14:textId="77777777" w:rsidR="00EE5539" w:rsidRDefault="00000000">
            <w:pPr>
              <w:pStyle w:val="TableParagraph"/>
              <w:spacing w:before="6.45pt"/>
              <w:jc w:val="center"/>
              <w:rPr>
                <w:sz w:val="16"/>
              </w:rPr>
            </w:pPr>
            <w:r>
              <w:rPr>
                <w:spacing w:val="-2"/>
                <w:sz w:val="16"/>
              </w:rPr>
              <w:t>Nectarine</w:t>
            </w:r>
          </w:p>
        </w:tc>
        <w:tc>
          <w:tcPr>
            <w:tcW w:w="50pt" w:type="dxa"/>
          </w:tcPr>
          <w:p w14:paraId="15154DCD" w14:textId="77777777" w:rsidR="00EE5539" w:rsidRDefault="00000000">
            <w:pPr>
              <w:pStyle w:val="TableParagraph"/>
              <w:spacing w:before="1.60pt" w:line="9pt" w:lineRule="atLeast"/>
              <w:ind w:start="13.05pt" w:end="9.10pt" w:hanging="3.35pt"/>
              <w:rPr>
                <w:sz w:val="16"/>
              </w:rPr>
            </w:pPr>
            <w:r>
              <w:rPr>
                <w:sz w:val="16"/>
              </w:rPr>
              <w:t>White</w:t>
            </w:r>
            <w:r>
              <w:rPr>
                <w:spacing w:val="-12"/>
                <w:sz w:val="16"/>
              </w:rPr>
              <w:t xml:space="preserve"> </w:t>
            </w:r>
            <w:r>
              <w:rPr>
                <w:sz w:val="16"/>
              </w:rPr>
              <w:t xml:space="preserve">or </w:t>
            </w:r>
            <w:r>
              <w:rPr>
                <w:spacing w:val="-2"/>
                <w:sz w:val="16"/>
              </w:rPr>
              <w:t>similar</w:t>
            </w:r>
          </w:p>
        </w:tc>
        <w:tc>
          <w:tcPr>
            <w:tcW w:w="43pt" w:type="dxa"/>
          </w:tcPr>
          <w:p w14:paraId="6D567D13" w14:textId="77777777" w:rsidR="00EE5539" w:rsidRDefault="00000000">
            <w:pPr>
              <w:pStyle w:val="TableParagraph"/>
              <w:spacing w:before="6.45pt"/>
              <w:ind w:start="6.50pt" w:end="5.50pt"/>
              <w:jc w:val="center"/>
              <w:rPr>
                <w:sz w:val="16"/>
              </w:rPr>
            </w:pPr>
            <w:r>
              <w:rPr>
                <w:spacing w:val="-2"/>
                <w:sz w:val="16"/>
              </w:rPr>
              <w:t>Organic</w:t>
            </w:r>
          </w:p>
        </w:tc>
        <w:tc>
          <w:tcPr>
            <w:tcW w:w="58pt" w:type="dxa"/>
          </w:tcPr>
          <w:p w14:paraId="2A09264F" w14:textId="77777777" w:rsidR="00EE5539" w:rsidRDefault="00000000">
            <w:pPr>
              <w:pStyle w:val="TableParagraph"/>
              <w:spacing w:before="6.45pt"/>
              <w:ind w:start="1.25pt"/>
              <w:jc w:val="center"/>
              <w:rPr>
                <w:sz w:val="16"/>
              </w:rPr>
            </w:pPr>
            <w:r>
              <w:rPr>
                <w:spacing w:val="-2"/>
                <w:sz w:val="16"/>
              </w:rPr>
              <w:t>99.00</w:t>
            </w:r>
          </w:p>
        </w:tc>
        <w:tc>
          <w:tcPr>
            <w:tcW w:w="51pt" w:type="dxa"/>
          </w:tcPr>
          <w:p w14:paraId="3C0F6776" w14:textId="77777777" w:rsidR="00EE5539" w:rsidRDefault="00000000">
            <w:pPr>
              <w:pStyle w:val="TableParagraph"/>
              <w:spacing w:before="6.45pt"/>
              <w:ind w:start="1pt"/>
              <w:jc w:val="center"/>
              <w:rPr>
                <w:sz w:val="16"/>
              </w:rPr>
            </w:pPr>
            <w:r>
              <w:rPr>
                <w:sz w:val="16"/>
              </w:rPr>
              <w:t>25#</w:t>
            </w:r>
            <w:r>
              <w:rPr>
                <w:spacing w:val="-3"/>
                <w:sz w:val="16"/>
              </w:rPr>
              <w:t xml:space="preserve"> </w:t>
            </w:r>
            <w:r>
              <w:rPr>
                <w:spacing w:val="-4"/>
                <w:sz w:val="16"/>
              </w:rPr>
              <w:t>case</w:t>
            </w:r>
          </w:p>
        </w:tc>
        <w:tc>
          <w:tcPr>
            <w:tcW w:w="36pt" w:type="dxa"/>
          </w:tcPr>
          <w:p w14:paraId="3600EDA3" w14:textId="77777777" w:rsidR="00EE5539" w:rsidRDefault="00EE5539">
            <w:pPr>
              <w:pStyle w:val="TableParagraph"/>
              <w:rPr>
                <w:rFonts w:ascii="Times New Roman"/>
                <w:sz w:val="16"/>
              </w:rPr>
            </w:pPr>
          </w:p>
        </w:tc>
        <w:tc>
          <w:tcPr>
            <w:tcW w:w="43pt" w:type="dxa"/>
          </w:tcPr>
          <w:p w14:paraId="5CA962E6" w14:textId="77777777" w:rsidR="00EE5539" w:rsidRDefault="00EE5539">
            <w:pPr>
              <w:pStyle w:val="TableParagraph"/>
              <w:rPr>
                <w:rFonts w:ascii="Times New Roman"/>
                <w:sz w:val="16"/>
              </w:rPr>
            </w:pPr>
          </w:p>
        </w:tc>
        <w:tc>
          <w:tcPr>
            <w:tcW w:w="42pt" w:type="dxa"/>
          </w:tcPr>
          <w:p w14:paraId="694405D7" w14:textId="77777777" w:rsidR="00EE5539" w:rsidRDefault="00EE5539">
            <w:pPr>
              <w:pStyle w:val="TableParagraph"/>
              <w:rPr>
                <w:rFonts w:ascii="Times New Roman"/>
                <w:sz w:val="16"/>
              </w:rPr>
            </w:pPr>
          </w:p>
        </w:tc>
        <w:tc>
          <w:tcPr>
            <w:tcW w:w="47pt" w:type="dxa"/>
          </w:tcPr>
          <w:p w14:paraId="71A105B5" w14:textId="77777777" w:rsidR="00EE5539" w:rsidRDefault="00EE5539">
            <w:pPr>
              <w:pStyle w:val="TableParagraph"/>
              <w:rPr>
                <w:rFonts w:ascii="Times New Roman"/>
                <w:sz w:val="16"/>
              </w:rPr>
            </w:pPr>
          </w:p>
        </w:tc>
        <w:tc>
          <w:tcPr>
            <w:tcW w:w="44pt" w:type="dxa"/>
          </w:tcPr>
          <w:p w14:paraId="4964F394" w14:textId="77777777" w:rsidR="00EE5539" w:rsidRDefault="00EE5539">
            <w:pPr>
              <w:pStyle w:val="TableParagraph"/>
              <w:rPr>
                <w:rFonts w:ascii="Times New Roman"/>
                <w:sz w:val="16"/>
              </w:rPr>
            </w:pPr>
          </w:p>
        </w:tc>
        <w:tc>
          <w:tcPr>
            <w:tcW w:w="41pt" w:type="dxa"/>
          </w:tcPr>
          <w:p w14:paraId="40E1544D" w14:textId="77777777" w:rsidR="00EE5539" w:rsidRDefault="00EE5539">
            <w:pPr>
              <w:pStyle w:val="TableParagraph"/>
              <w:rPr>
                <w:rFonts w:ascii="Times New Roman"/>
                <w:sz w:val="16"/>
              </w:rPr>
            </w:pPr>
          </w:p>
        </w:tc>
        <w:tc>
          <w:tcPr>
            <w:tcW w:w="28pt" w:type="dxa"/>
          </w:tcPr>
          <w:p w14:paraId="1F6BD827" w14:textId="77777777" w:rsidR="00EE5539" w:rsidRDefault="00EE5539">
            <w:pPr>
              <w:pStyle w:val="TableParagraph"/>
              <w:rPr>
                <w:rFonts w:ascii="Times New Roman"/>
                <w:sz w:val="16"/>
              </w:rPr>
            </w:pPr>
          </w:p>
        </w:tc>
        <w:tc>
          <w:tcPr>
            <w:tcW w:w="27pt" w:type="dxa"/>
          </w:tcPr>
          <w:p w14:paraId="07502344" w14:textId="77777777" w:rsidR="00EE5539" w:rsidRDefault="00EE5539">
            <w:pPr>
              <w:pStyle w:val="TableParagraph"/>
              <w:rPr>
                <w:rFonts w:ascii="Times New Roman"/>
                <w:sz w:val="16"/>
              </w:rPr>
            </w:pPr>
          </w:p>
        </w:tc>
        <w:tc>
          <w:tcPr>
            <w:tcW w:w="44pt" w:type="dxa"/>
          </w:tcPr>
          <w:p w14:paraId="2865AC0A" w14:textId="77777777" w:rsidR="00EE5539" w:rsidRDefault="00EE5539">
            <w:pPr>
              <w:pStyle w:val="TableParagraph"/>
              <w:rPr>
                <w:rFonts w:ascii="Times New Roman"/>
                <w:sz w:val="16"/>
              </w:rPr>
            </w:pPr>
          </w:p>
        </w:tc>
        <w:tc>
          <w:tcPr>
            <w:tcW w:w="37pt" w:type="dxa"/>
          </w:tcPr>
          <w:p w14:paraId="5F85C848" w14:textId="77777777" w:rsidR="00EE5539" w:rsidRDefault="00EE5539">
            <w:pPr>
              <w:pStyle w:val="TableParagraph"/>
              <w:rPr>
                <w:rFonts w:ascii="Times New Roman"/>
                <w:sz w:val="16"/>
              </w:rPr>
            </w:pPr>
          </w:p>
        </w:tc>
        <w:tc>
          <w:tcPr>
            <w:tcW w:w="56pt" w:type="dxa"/>
          </w:tcPr>
          <w:p w14:paraId="2A616B64" w14:textId="77777777" w:rsidR="00EE5539" w:rsidRDefault="00EE5539">
            <w:pPr>
              <w:pStyle w:val="TableParagraph"/>
              <w:rPr>
                <w:rFonts w:ascii="Times New Roman"/>
                <w:sz w:val="16"/>
              </w:rPr>
            </w:pPr>
          </w:p>
        </w:tc>
      </w:tr>
      <w:tr w:rsidR="00EE5539" w14:paraId="26EE3DD2" w14:textId="77777777">
        <w:trPr>
          <w:trHeight w:val="440"/>
        </w:trPr>
        <w:tc>
          <w:tcPr>
            <w:tcW w:w="63pt" w:type="dxa"/>
          </w:tcPr>
          <w:p w14:paraId="1CD4CB47" w14:textId="77777777" w:rsidR="00EE5539" w:rsidRDefault="00000000">
            <w:pPr>
              <w:pStyle w:val="TableParagraph"/>
              <w:spacing w:before="6.95pt"/>
              <w:jc w:val="center"/>
              <w:rPr>
                <w:sz w:val="16"/>
              </w:rPr>
            </w:pPr>
            <w:r>
              <w:rPr>
                <w:spacing w:val="-2"/>
                <w:sz w:val="16"/>
              </w:rPr>
              <w:t>Nectarine</w:t>
            </w:r>
          </w:p>
        </w:tc>
        <w:tc>
          <w:tcPr>
            <w:tcW w:w="50pt" w:type="dxa"/>
          </w:tcPr>
          <w:p w14:paraId="2A87348B" w14:textId="77777777" w:rsidR="00EE5539" w:rsidRDefault="00000000">
            <w:pPr>
              <w:pStyle w:val="TableParagraph"/>
              <w:spacing w:before="2.35pt"/>
              <w:ind w:start="13.05pt" w:end="7.85pt" w:hanging="4.55pt"/>
              <w:rPr>
                <w:sz w:val="16"/>
              </w:rPr>
            </w:pPr>
            <w:r>
              <w:rPr>
                <w:spacing w:val="-2"/>
                <w:sz w:val="16"/>
              </w:rPr>
              <w:t>Yellow</w:t>
            </w:r>
            <w:r>
              <w:rPr>
                <w:spacing w:val="-10"/>
                <w:sz w:val="16"/>
              </w:rPr>
              <w:t xml:space="preserve"> </w:t>
            </w:r>
            <w:r>
              <w:rPr>
                <w:spacing w:val="-2"/>
                <w:sz w:val="16"/>
              </w:rPr>
              <w:t>or similar</w:t>
            </w:r>
          </w:p>
        </w:tc>
        <w:tc>
          <w:tcPr>
            <w:tcW w:w="43pt" w:type="dxa"/>
          </w:tcPr>
          <w:p w14:paraId="1FF7727E" w14:textId="77777777" w:rsidR="00EE5539" w:rsidRDefault="00000000">
            <w:pPr>
              <w:pStyle w:val="TableParagraph"/>
              <w:spacing w:before="6.95pt"/>
              <w:ind w:start="6.50pt" w:end="5.50pt"/>
              <w:jc w:val="center"/>
              <w:rPr>
                <w:sz w:val="16"/>
              </w:rPr>
            </w:pPr>
            <w:r>
              <w:rPr>
                <w:spacing w:val="-2"/>
                <w:sz w:val="16"/>
              </w:rPr>
              <w:t>Organic</w:t>
            </w:r>
          </w:p>
        </w:tc>
        <w:tc>
          <w:tcPr>
            <w:tcW w:w="58pt" w:type="dxa"/>
          </w:tcPr>
          <w:p w14:paraId="72F015E0" w14:textId="77777777" w:rsidR="00EE5539" w:rsidRDefault="00000000">
            <w:pPr>
              <w:pStyle w:val="TableParagraph"/>
              <w:spacing w:before="6.95pt"/>
              <w:ind w:start="1.25pt"/>
              <w:jc w:val="center"/>
              <w:rPr>
                <w:sz w:val="16"/>
              </w:rPr>
            </w:pPr>
            <w:r>
              <w:rPr>
                <w:spacing w:val="-2"/>
                <w:sz w:val="16"/>
              </w:rPr>
              <w:t>99.00</w:t>
            </w:r>
          </w:p>
        </w:tc>
        <w:tc>
          <w:tcPr>
            <w:tcW w:w="51pt" w:type="dxa"/>
          </w:tcPr>
          <w:p w14:paraId="7F8424DD" w14:textId="77777777" w:rsidR="00EE5539" w:rsidRDefault="00000000">
            <w:pPr>
              <w:pStyle w:val="TableParagraph"/>
              <w:spacing w:before="6.95pt"/>
              <w:ind w:start="1pt"/>
              <w:jc w:val="center"/>
              <w:rPr>
                <w:sz w:val="16"/>
              </w:rPr>
            </w:pPr>
            <w:r>
              <w:rPr>
                <w:sz w:val="16"/>
              </w:rPr>
              <w:t>25#</w:t>
            </w:r>
            <w:r>
              <w:rPr>
                <w:spacing w:val="-3"/>
                <w:sz w:val="16"/>
              </w:rPr>
              <w:t xml:space="preserve"> </w:t>
            </w:r>
            <w:r>
              <w:rPr>
                <w:spacing w:val="-4"/>
                <w:sz w:val="16"/>
              </w:rPr>
              <w:t>case</w:t>
            </w:r>
          </w:p>
        </w:tc>
        <w:tc>
          <w:tcPr>
            <w:tcW w:w="36pt" w:type="dxa"/>
          </w:tcPr>
          <w:p w14:paraId="0B87211C" w14:textId="77777777" w:rsidR="00EE5539" w:rsidRDefault="00EE5539">
            <w:pPr>
              <w:pStyle w:val="TableParagraph"/>
              <w:rPr>
                <w:rFonts w:ascii="Times New Roman"/>
                <w:sz w:val="16"/>
              </w:rPr>
            </w:pPr>
          </w:p>
        </w:tc>
        <w:tc>
          <w:tcPr>
            <w:tcW w:w="43pt" w:type="dxa"/>
          </w:tcPr>
          <w:p w14:paraId="5A0DD529" w14:textId="77777777" w:rsidR="00EE5539" w:rsidRDefault="00EE5539">
            <w:pPr>
              <w:pStyle w:val="TableParagraph"/>
              <w:rPr>
                <w:rFonts w:ascii="Times New Roman"/>
                <w:sz w:val="16"/>
              </w:rPr>
            </w:pPr>
          </w:p>
        </w:tc>
        <w:tc>
          <w:tcPr>
            <w:tcW w:w="42pt" w:type="dxa"/>
          </w:tcPr>
          <w:p w14:paraId="5FB76341" w14:textId="77777777" w:rsidR="00EE5539" w:rsidRDefault="00EE5539">
            <w:pPr>
              <w:pStyle w:val="TableParagraph"/>
              <w:rPr>
                <w:rFonts w:ascii="Times New Roman"/>
                <w:sz w:val="16"/>
              </w:rPr>
            </w:pPr>
          </w:p>
        </w:tc>
        <w:tc>
          <w:tcPr>
            <w:tcW w:w="47pt" w:type="dxa"/>
          </w:tcPr>
          <w:p w14:paraId="19679AE5" w14:textId="77777777" w:rsidR="00EE5539" w:rsidRDefault="00EE5539">
            <w:pPr>
              <w:pStyle w:val="TableParagraph"/>
              <w:rPr>
                <w:rFonts w:ascii="Times New Roman"/>
                <w:sz w:val="16"/>
              </w:rPr>
            </w:pPr>
          </w:p>
        </w:tc>
        <w:tc>
          <w:tcPr>
            <w:tcW w:w="44pt" w:type="dxa"/>
          </w:tcPr>
          <w:p w14:paraId="36ADF458" w14:textId="77777777" w:rsidR="00EE5539" w:rsidRDefault="00EE5539">
            <w:pPr>
              <w:pStyle w:val="TableParagraph"/>
              <w:rPr>
                <w:rFonts w:ascii="Times New Roman"/>
                <w:sz w:val="16"/>
              </w:rPr>
            </w:pPr>
          </w:p>
        </w:tc>
        <w:tc>
          <w:tcPr>
            <w:tcW w:w="41pt" w:type="dxa"/>
          </w:tcPr>
          <w:p w14:paraId="4A83B3CD" w14:textId="77777777" w:rsidR="00EE5539" w:rsidRDefault="00EE5539">
            <w:pPr>
              <w:pStyle w:val="TableParagraph"/>
              <w:rPr>
                <w:rFonts w:ascii="Times New Roman"/>
                <w:sz w:val="16"/>
              </w:rPr>
            </w:pPr>
          </w:p>
        </w:tc>
        <w:tc>
          <w:tcPr>
            <w:tcW w:w="28pt" w:type="dxa"/>
          </w:tcPr>
          <w:p w14:paraId="3995A587" w14:textId="77777777" w:rsidR="00EE5539" w:rsidRDefault="00EE5539">
            <w:pPr>
              <w:pStyle w:val="TableParagraph"/>
              <w:rPr>
                <w:rFonts w:ascii="Times New Roman"/>
                <w:sz w:val="16"/>
              </w:rPr>
            </w:pPr>
          </w:p>
        </w:tc>
        <w:tc>
          <w:tcPr>
            <w:tcW w:w="27pt" w:type="dxa"/>
          </w:tcPr>
          <w:p w14:paraId="3CFBEEA8" w14:textId="77777777" w:rsidR="00EE5539" w:rsidRDefault="00EE5539">
            <w:pPr>
              <w:pStyle w:val="TableParagraph"/>
              <w:rPr>
                <w:rFonts w:ascii="Times New Roman"/>
                <w:sz w:val="16"/>
              </w:rPr>
            </w:pPr>
          </w:p>
        </w:tc>
        <w:tc>
          <w:tcPr>
            <w:tcW w:w="44pt" w:type="dxa"/>
          </w:tcPr>
          <w:p w14:paraId="27FF68DE" w14:textId="77777777" w:rsidR="00EE5539" w:rsidRDefault="00EE5539">
            <w:pPr>
              <w:pStyle w:val="TableParagraph"/>
              <w:rPr>
                <w:rFonts w:ascii="Times New Roman"/>
                <w:sz w:val="16"/>
              </w:rPr>
            </w:pPr>
          </w:p>
        </w:tc>
        <w:tc>
          <w:tcPr>
            <w:tcW w:w="37pt" w:type="dxa"/>
          </w:tcPr>
          <w:p w14:paraId="0C66CB38" w14:textId="77777777" w:rsidR="00EE5539" w:rsidRDefault="00EE5539">
            <w:pPr>
              <w:pStyle w:val="TableParagraph"/>
              <w:rPr>
                <w:rFonts w:ascii="Times New Roman"/>
                <w:sz w:val="16"/>
              </w:rPr>
            </w:pPr>
          </w:p>
        </w:tc>
        <w:tc>
          <w:tcPr>
            <w:tcW w:w="56pt" w:type="dxa"/>
          </w:tcPr>
          <w:p w14:paraId="5E8ECA28" w14:textId="77777777" w:rsidR="00EE5539" w:rsidRDefault="00EE5539">
            <w:pPr>
              <w:pStyle w:val="TableParagraph"/>
              <w:rPr>
                <w:rFonts w:ascii="Times New Roman"/>
                <w:sz w:val="16"/>
              </w:rPr>
            </w:pPr>
          </w:p>
        </w:tc>
      </w:tr>
      <w:tr w:rsidR="00EE5539" w14:paraId="566AD3F2" w14:textId="77777777">
        <w:trPr>
          <w:trHeight w:val="419"/>
        </w:trPr>
        <w:tc>
          <w:tcPr>
            <w:tcW w:w="63pt" w:type="dxa"/>
          </w:tcPr>
          <w:p w14:paraId="1CC65A3D" w14:textId="77777777" w:rsidR="00EE5539" w:rsidRDefault="00000000">
            <w:pPr>
              <w:pStyle w:val="TableParagraph"/>
              <w:spacing w:before="6.45pt"/>
              <w:jc w:val="center"/>
              <w:rPr>
                <w:sz w:val="16"/>
              </w:rPr>
            </w:pPr>
            <w:r>
              <w:rPr>
                <w:spacing w:val="-2"/>
                <w:sz w:val="16"/>
              </w:rPr>
              <w:t>Onions</w:t>
            </w:r>
          </w:p>
        </w:tc>
        <w:tc>
          <w:tcPr>
            <w:tcW w:w="50pt" w:type="dxa"/>
          </w:tcPr>
          <w:p w14:paraId="00808B70" w14:textId="77777777" w:rsidR="00EE5539" w:rsidRDefault="00000000">
            <w:pPr>
              <w:pStyle w:val="TableParagraph"/>
              <w:spacing w:before="1.60pt" w:line="9pt" w:lineRule="atLeast"/>
              <w:ind w:start="13.05pt" w:end="7.75pt" w:hanging="4.70pt"/>
              <w:rPr>
                <w:sz w:val="16"/>
              </w:rPr>
            </w:pPr>
            <w:r>
              <w:rPr>
                <w:sz w:val="16"/>
              </w:rPr>
              <w:t>Purple</w:t>
            </w:r>
            <w:r>
              <w:rPr>
                <w:spacing w:val="-12"/>
                <w:sz w:val="16"/>
              </w:rPr>
              <w:t xml:space="preserve"> </w:t>
            </w:r>
            <w:r>
              <w:rPr>
                <w:sz w:val="16"/>
              </w:rPr>
              <w:t xml:space="preserve">or </w:t>
            </w:r>
            <w:r>
              <w:rPr>
                <w:spacing w:val="-2"/>
                <w:sz w:val="16"/>
              </w:rPr>
              <w:t>similar</w:t>
            </w:r>
          </w:p>
        </w:tc>
        <w:tc>
          <w:tcPr>
            <w:tcW w:w="43pt" w:type="dxa"/>
          </w:tcPr>
          <w:p w14:paraId="5E7200C8" w14:textId="77777777" w:rsidR="00EE5539" w:rsidRDefault="00000000">
            <w:pPr>
              <w:pStyle w:val="TableParagraph"/>
              <w:spacing w:before="6.45pt"/>
              <w:ind w:start="6.50pt" w:end="5.50pt"/>
              <w:jc w:val="center"/>
              <w:rPr>
                <w:sz w:val="16"/>
              </w:rPr>
            </w:pPr>
            <w:r>
              <w:rPr>
                <w:spacing w:val="-2"/>
                <w:sz w:val="16"/>
              </w:rPr>
              <w:t>Organic</w:t>
            </w:r>
          </w:p>
        </w:tc>
        <w:tc>
          <w:tcPr>
            <w:tcW w:w="58pt" w:type="dxa"/>
          </w:tcPr>
          <w:p w14:paraId="5694E23B" w14:textId="77777777" w:rsidR="00EE5539" w:rsidRDefault="00000000">
            <w:pPr>
              <w:pStyle w:val="TableParagraph"/>
              <w:spacing w:before="6.45pt"/>
              <w:ind w:start="1.25pt"/>
              <w:jc w:val="center"/>
              <w:rPr>
                <w:sz w:val="16"/>
              </w:rPr>
            </w:pPr>
            <w:r>
              <w:rPr>
                <w:spacing w:val="-4"/>
                <w:sz w:val="16"/>
              </w:rPr>
              <w:t>5.00</w:t>
            </w:r>
          </w:p>
        </w:tc>
        <w:tc>
          <w:tcPr>
            <w:tcW w:w="51pt" w:type="dxa"/>
          </w:tcPr>
          <w:p w14:paraId="28B7D41E" w14:textId="77777777" w:rsidR="00EE5539" w:rsidRDefault="00000000">
            <w:pPr>
              <w:pStyle w:val="TableParagraph"/>
              <w:spacing w:before="6.45pt"/>
              <w:ind w:start="1pt"/>
              <w:jc w:val="center"/>
              <w:rPr>
                <w:sz w:val="16"/>
              </w:rPr>
            </w:pPr>
            <w:r>
              <w:rPr>
                <w:sz w:val="16"/>
              </w:rPr>
              <w:t>25#</w:t>
            </w:r>
            <w:r>
              <w:rPr>
                <w:spacing w:val="-3"/>
                <w:sz w:val="16"/>
              </w:rPr>
              <w:t xml:space="preserve"> </w:t>
            </w:r>
            <w:r>
              <w:rPr>
                <w:spacing w:val="-4"/>
                <w:sz w:val="16"/>
              </w:rPr>
              <w:t>case</w:t>
            </w:r>
          </w:p>
        </w:tc>
        <w:tc>
          <w:tcPr>
            <w:tcW w:w="36pt" w:type="dxa"/>
          </w:tcPr>
          <w:p w14:paraId="2F513ED8" w14:textId="77777777" w:rsidR="00EE5539" w:rsidRDefault="00EE5539">
            <w:pPr>
              <w:pStyle w:val="TableParagraph"/>
              <w:rPr>
                <w:rFonts w:ascii="Times New Roman"/>
                <w:sz w:val="16"/>
              </w:rPr>
            </w:pPr>
          </w:p>
        </w:tc>
        <w:tc>
          <w:tcPr>
            <w:tcW w:w="43pt" w:type="dxa"/>
          </w:tcPr>
          <w:p w14:paraId="5AE4A3EF" w14:textId="77777777" w:rsidR="00EE5539" w:rsidRDefault="00EE5539">
            <w:pPr>
              <w:pStyle w:val="TableParagraph"/>
              <w:rPr>
                <w:rFonts w:ascii="Times New Roman"/>
                <w:sz w:val="16"/>
              </w:rPr>
            </w:pPr>
          </w:p>
        </w:tc>
        <w:tc>
          <w:tcPr>
            <w:tcW w:w="42pt" w:type="dxa"/>
          </w:tcPr>
          <w:p w14:paraId="1071DBE6" w14:textId="77777777" w:rsidR="00EE5539" w:rsidRDefault="00EE5539">
            <w:pPr>
              <w:pStyle w:val="TableParagraph"/>
              <w:rPr>
                <w:rFonts w:ascii="Times New Roman"/>
                <w:sz w:val="16"/>
              </w:rPr>
            </w:pPr>
          </w:p>
        </w:tc>
        <w:tc>
          <w:tcPr>
            <w:tcW w:w="47pt" w:type="dxa"/>
          </w:tcPr>
          <w:p w14:paraId="7B0DB262" w14:textId="77777777" w:rsidR="00EE5539" w:rsidRDefault="00EE5539">
            <w:pPr>
              <w:pStyle w:val="TableParagraph"/>
              <w:rPr>
                <w:rFonts w:ascii="Times New Roman"/>
                <w:sz w:val="16"/>
              </w:rPr>
            </w:pPr>
          </w:p>
        </w:tc>
        <w:tc>
          <w:tcPr>
            <w:tcW w:w="44pt" w:type="dxa"/>
          </w:tcPr>
          <w:p w14:paraId="578163C5" w14:textId="77777777" w:rsidR="00EE5539" w:rsidRDefault="00EE5539">
            <w:pPr>
              <w:pStyle w:val="TableParagraph"/>
              <w:rPr>
                <w:rFonts w:ascii="Times New Roman"/>
                <w:sz w:val="16"/>
              </w:rPr>
            </w:pPr>
          </w:p>
        </w:tc>
        <w:tc>
          <w:tcPr>
            <w:tcW w:w="41pt" w:type="dxa"/>
          </w:tcPr>
          <w:p w14:paraId="19DD544F" w14:textId="77777777" w:rsidR="00EE5539" w:rsidRDefault="00EE5539">
            <w:pPr>
              <w:pStyle w:val="TableParagraph"/>
              <w:rPr>
                <w:rFonts w:ascii="Times New Roman"/>
                <w:sz w:val="16"/>
              </w:rPr>
            </w:pPr>
          </w:p>
        </w:tc>
        <w:tc>
          <w:tcPr>
            <w:tcW w:w="28pt" w:type="dxa"/>
          </w:tcPr>
          <w:p w14:paraId="5AF82913" w14:textId="77777777" w:rsidR="00EE5539" w:rsidRDefault="00EE5539">
            <w:pPr>
              <w:pStyle w:val="TableParagraph"/>
              <w:rPr>
                <w:rFonts w:ascii="Times New Roman"/>
                <w:sz w:val="16"/>
              </w:rPr>
            </w:pPr>
          </w:p>
        </w:tc>
        <w:tc>
          <w:tcPr>
            <w:tcW w:w="27pt" w:type="dxa"/>
          </w:tcPr>
          <w:p w14:paraId="7D4C9797" w14:textId="77777777" w:rsidR="00EE5539" w:rsidRDefault="00EE5539">
            <w:pPr>
              <w:pStyle w:val="TableParagraph"/>
              <w:rPr>
                <w:rFonts w:ascii="Times New Roman"/>
                <w:sz w:val="16"/>
              </w:rPr>
            </w:pPr>
          </w:p>
        </w:tc>
        <w:tc>
          <w:tcPr>
            <w:tcW w:w="44pt" w:type="dxa"/>
          </w:tcPr>
          <w:p w14:paraId="7E6065F3" w14:textId="77777777" w:rsidR="00EE5539" w:rsidRDefault="00EE5539">
            <w:pPr>
              <w:pStyle w:val="TableParagraph"/>
              <w:rPr>
                <w:rFonts w:ascii="Times New Roman"/>
                <w:sz w:val="16"/>
              </w:rPr>
            </w:pPr>
          </w:p>
        </w:tc>
        <w:tc>
          <w:tcPr>
            <w:tcW w:w="37pt" w:type="dxa"/>
          </w:tcPr>
          <w:p w14:paraId="53342345" w14:textId="77777777" w:rsidR="00EE5539" w:rsidRDefault="00EE5539">
            <w:pPr>
              <w:pStyle w:val="TableParagraph"/>
              <w:rPr>
                <w:rFonts w:ascii="Times New Roman"/>
                <w:sz w:val="16"/>
              </w:rPr>
            </w:pPr>
          </w:p>
        </w:tc>
        <w:tc>
          <w:tcPr>
            <w:tcW w:w="56pt" w:type="dxa"/>
          </w:tcPr>
          <w:p w14:paraId="123A01FC" w14:textId="77777777" w:rsidR="00EE5539" w:rsidRDefault="00EE5539">
            <w:pPr>
              <w:pStyle w:val="TableParagraph"/>
              <w:rPr>
                <w:rFonts w:ascii="Times New Roman"/>
                <w:sz w:val="16"/>
              </w:rPr>
            </w:pPr>
          </w:p>
        </w:tc>
      </w:tr>
      <w:tr w:rsidR="00EE5539" w14:paraId="3F994A80" w14:textId="77777777">
        <w:trPr>
          <w:trHeight w:val="440"/>
        </w:trPr>
        <w:tc>
          <w:tcPr>
            <w:tcW w:w="63pt" w:type="dxa"/>
          </w:tcPr>
          <w:p w14:paraId="5B51DBFB" w14:textId="77777777" w:rsidR="00EE5539" w:rsidRDefault="00000000">
            <w:pPr>
              <w:pStyle w:val="TableParagraph"/>
              <w:spacing w:before="6.95pt"/>
              <w:jc w:val="center"/>
              <w:rPr>
                <w:sz w:val="16"/>
              </w:rPr>
            </w:pPr>
            <w:r>
              <w:rPr>
                <w:spacing w:val="-2"/>
                <w:sz w:val="16"/>
              </w:rPr>
              <w:t>Onions</w:t>
            </w:r>
          </w:p>
        </w:tc>
        <w:tc>
          <w:tcPr>
            <w:tcW w:w="50pt" w:type="dxa"/>
          </w:tcPr>
          <w:p w14:paraId="6E7109B1" w14:textId="77777777" w:rsidR="00EE5539" w:rsidRDefault="00000000">
            <w:pPr>
              <w:pStyle w:val="TableParagraph"/>
              <w:spacing w:before="2.35pt"/>
              <w:ind w:start="13.05pt" w:end="7.85pt" w:hanging="4.55pt"/>
              <w:rPr>
                <w:sz w:val="16"/>
              </w:rPr>
            </w:pPr>
            <w:r>
              <w:rPr>
                <w:spacing w:val="-2"/>
                <w:sz w:val="16"/>
              </w:rPr>
              <w:t>Yellow</w:t>
            </w:r>
            <w:r>
              <w:rPr>
                <w:spacing w:val="-10"/>
                <w:sz w:val="16"/>
              </w:rPr>
              <w:t xml:space="preserve"> </w:t>
            </w:r>
            <w:r>
              <w:rPr>
                <w:spacing w:val="-2"/>
                <w:sz w:val="16"/>
              </w:rPr>
              <w:t>or similar</w:t>
            </w:r>
          </w:p>
        </w:tc>
        <w:tc>
          <w:tcPr>
            <w:tcW w:w="43pt" w:type="dxa"/>
          </w:tcPr>
          <w:p w14:paraId="018DBF85" w14:textId="77777777" w:rsidR="00EE5539" w:rsidRDefault="00000000">
            <w:pPr>
              <w:pStyle w:val="TableParagraph"/>
              <w:spacing w:before="6.95pt"/>
              <w:ind w:start="6.50pt" w:end="5.50pt"/>
              <w:jc w:val="center"/>
              <w:rPr>
                <w:sz w:val="16"/>
              </w:rPr>
            </w:pPr>
            <w:r>
              <w:rPr>
                <w:spacing w:val="-2"/>
                <w:sz w:val="16"/>
              </w:rPr>
              <w:t>Organic</w:t>
            </w:r>
          </w:p>
        </w:tc>
        <w:tc>
          <w:tcPr>
            <w:tcW w:w="58pt" w:type="dxa"/>
          </w:tcPr>
          <w:p w14:paraId="35F8FA4E" w14:textId="77777777" w:rsidR="00EE5539" w:rsidRDefault="00000000">
            <w:pPr>
              <w:pStyle w:val="TableParagraph"/>
              <w:spacing w:before="6.95pt"/>
              <w:ind w:start="1.25pt"/>
              <w:jc w:val="center"/>
              <w:rPr>
                <w:sz w:val="16"/>
              </w:rPr>
            </w:pPr>
            <w:r>
              <w:rPr>
                <w:spacing w:val="-4"/>
                <w:sz w:val="16"/>
              </w:rPr>
              <w:t>5.00</w:t>
            </w:r>
          </w:p>
        </w:tc>
        <w:tc>
          <w:tcPr>
            <w:tcW w:w="51pt" w:type="dxa"/>
          </w:tcPr>
          <w:p w14:paraId="2BA74387" w14:textId="77777777" w:rsidR="00EE5539" w:rsidRDefault="00000000">
            <w:pPr>
              <w:pStyle w:val="TableParagraph"/>
              <w:spacing w:before="6.95pt"/>
              <w:ind w:start="1pt"/>
              <w:jc w:val="center"/>
              <w:rPr>
                <w:sz w:val="16"/>
              </w:rPr>
            </w:pPr>
            <w:r>
              <w:rPr>
                <w:sz w:val="16"/>
              </w:rPr>
              <w:t>25#</w:t>
            </w:r>
            <w:r>
              <w:rPr>
                <w:spacing w:val="-3"/>
                <w:sz w:val="16"/>
              </w:rPr>
              <w:t xml:space="preserve"> </w:t>
            </w:r>
            <w:r>
              <w:rPr>
                <w:spacing w:val="-4"/>
                <w:sz w:val="16"/>
              </w:rPr>
              <w:t>case</w:t>
            </w:r>
          </w:p>
        </w:tc>
        <w:tc>
          <w:tcPr>
            <w:tcW w:w="36pt" w:type="dxa"/>
          </w:tcPr>
          <w:p w14:paraId="4AD65208" w14:textId="77777777" w:rsidR="00EE5539" w:rsidRDefault="00EE5539">
            <w:pPr>
              <w:pStyle w:val="TableParagraph"/>
              <w:rPr>
                <w:rFonts w:ascii="Times New Roman"/>
                <w:sz w:val="16"/>
              </w:rPr>
            </w:pPr>
          </w:p>
        </w:tc>
        <w:tc>
          <w:tcPr>
            <w:tcW w:w="43pt" w:type="dxa"/>
          </w:tcPr>
          <w:p w14:paraId="1B15DB65" w14:textId="77777777" w:rsidR="00EE5539" w:rsidRDefault="00EE5539">
            <w:pPr>
              <w:pStyle w:val="TableParagraph"/>
              <w:rPr>
                <w:rFonts w:ascii="Times New Roman"/>
                <w:sz w:val="16"/>
              </w:rPr>
            </w:pPr>
          </w:p>
        </w:tc>
        <w:tc>
          <w:tcPr>
            <w:tcW w:w="42pt" w:type="dxa"/>
          </w:tcPr>
          <w:p w14:paraId="308E670B" w14:textId="77777777" w:rsidR="00EE5539" w:rsidRDefault="00EE5539">
            <w:pPr>
              <w:pStyle w:val="TableParagraph"/>
              <w:rPr>
                <w:rFonts w:ascii="Times New Roman"/>
                <w:sz w:val="16"/>
              </w:rPr>
            </w:pPr>
          </w:p>
        </w:tc>
        <w:tc>
          <w:tcPr>
            <w:tcW w:w="47pt" w:type="dxa"/>
          </w:tcPr>
          <w:p w14:paraId="6213D10F" w14:textId="77777777" w:rsidR="00EE5539" w:rsidRDefault="00EE5539">
            <w:pPr>
              <w:pStyle w:val="TableParagraph"/>
              <w:rPr>
                <w:rFonts w:ascii="Times New Roman"/>
                <w:sz w:val="16"/>
              </w:rPr>
            </w:pPr>
          </w:p>
        </w:tc>
        <w:tc>
          <w:tcPr>
            <w:tcW w:w="44pt" w:type="dxa"/>
          </w:tcPr>
          <w:p w14:paraId="2D4811E7" w14:textId="77777777" w:rsidR="00EE5539" w:rsidRDefault="00EE5539">
            <w:pPr>
              <w:pStyle w:val="TableParagraph"/>
              <w:rPr>
                <w:rFonts w:ascii="Times New Roman"/>
                <w:sz w:val="16"/>
              </w:rPr>
            </w:pPr>
          </w:p>
        </w:tc>
        <w:tc>
          <w:tcPr>
            <w:tcW w:w="41pt" w:type="dxa"/>
          </w:tcPr>
          <w:p w14:paraId="40E3A282" w14:textId="77777777" w:rsidR="00EE5539" w:rsidRDefault="00EE5539">
            <w:pPr>
              <w:pStyle w:val="TableParagraph"/>
              <w:rPr>
                <w:rFonts w:ascii="Times New Roman"/>
                <w:sz w:val="16"/>
              </w:rPr>
            </w:pPr>
          </w:p>
        </w:tc>
        <w:tc>
          <w:tcPr>
            <w:tcW w:w="28pt" w:type="dxa"/>
          </w:tcPr>
          <w:p w14:paraId="77DE3C06" w14:textId="77777777" w:rsidR="00EE5539" w:rsidRDefault="00EE5539">
            <w:pPr>
              <w:pStyle w:val="TableParagraph"/>
              <w:rPr>
                <w:rFonts w:ascii="Times New Roman"/>
                <w:sz w:val="16"/>
              </w:rPr>
            </w:pPr>
          </w:p>
        </w:tc>
        <w:tc>
          <w:tcPr>
            <w:tcW w:w="27pt" w:type="dxa"/>
          </w:tcPr>
          <w:p w14:paraId="23B1BA7A" w14:textId="77777777" w:rsidR="00EE5539" w:rsidRDefault="00EE5539">
            <w:pPr>
              <w:pStyle w:val="TableParagraph"/>
              <w:rPr>
                <w:rFonts w:ascii="Times New Roman"/>
                <w:sz w:val="16"/>
              </w:rPr>
            </w:pPr>
          </w:p>
        </w:tc>
        <w:tc>
          <w:tcPr>
            <w:tcW w:w="44pt" w:type="dxa"/>
          </w:tcPr>
          <w:p w14:paraId="744B9D61" w14:textId="77777777" w:rsidR="00EE5539" w:rsidRDefault="00EE5539">
            <w:pPr>
              <w:pStyle w:val="TableParagraph"/>
              <w:rPr>
                <w:rFonts w:ascii="Times New Roman"/>
                <w:sz w:val="16"/>
              </w:rPr>
            </w:pPr>
          </w:p>
        </w:tc>
        <w:tc>
          <w:tcPr>
            <w:tcW w:w="37pt" w:type="dxa"/>
          </w:tcPr>
          <w:p w14:paraId="13E181E2" w14:textId="77777777" w:rsidR="00EE5539" w:rsidRDefault="00EE5539">
            <w:pPr>
              <w:pStyle w:val="TableParagraph"/>
              <w:rPr>
                <w:rFonts w:ascii="Times New Roman"/>
                <w:sz w:val="16"/>
              </w:rPr>
            </w:pPr>
          </w:p>
        </w:tc>
        <w:tc>
          <w:tcPr>
            <w:tcW w:w="56pt" w:type="dxa"/>
          </w:tcPr>
          <w:p w14:paraId="4D408774" w14:textId="77777777" w:rsidR="00EE5539" w:rsidRDefault="00EE5539">
            <w:pPr>
              <w:pStyle w:val="TableParagraph"/>
              <w:rPr>
                <w:rFonts w:ascii="Times New Roman"/>
                <w:sz w:val="16"/>
              </w:rPr>
            </w:pPr>
          </w:p>
        </w:tc>
      </w:tr>
    </w:tbl>
    <w:p w14:paraId="76CBF6C6" w14:textId="77777777" w:rsidR="00EE5539" w:rsidRDefault="00EE5539">
      <w:pPr>
        <w:rPr>
          <w:rFonts w:ascii="Times New Roman"/>
          <w:sz w:val="16"/>
        </w:rPr>
        <w:sectPr w:rsidR="00EE5539">
          <w:type w:val="continuous"/>
          <w:pgSz w:w="792pt" w:h="612pt" w:orient="landscape"/>
          <w:pgMar w:top="21pt" w:right="40pt" w:bottom="62.10pt" w:left="31pt" w:header="0pt" w:footer="38.45pt" w:gutter="0pt"/>
          <w:cols w:space="36pt"/>
        </w:sectPr>
      </w:pPr>
    </w:p>
    <w:tbl>
      <w:tblPr>
        <w:tblW w:w="0pt" w:type="dxa"/>
        <w:tblInd w:w="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1260"/>
        <w:gridCol w:w="1000"/>
        <w:gridCol w:w="860"/>
        <w:gridCol w:w="1160"/>
        <w:gridCol w:w="1020"/>
        <w:gridCol w:w="720"/>
        <w:gridCol w:w="860"/>
        <w:gridCol w:w="840"/>
        <w:gridCol w:w="940"/>
        <w:gridCol w:w="880"/>
        <w:gridCol w:w="820"/>
        <w:gridCol w:w="560"/>
        <w:gridCol w:w="540"/>
        <w:gridCol w:w="880"/>
        <w:gridCol w:w="740"/>
        <w:gridCol w:w="1120"/>
      </w:tblGrid>
      <w:tr w:rsidR="00EE5539" w14:paraId="34976EE3" w14:textId="77777777">
        <w:trPr>
          <w:trHeight w:val="419"/>
        </w:trPr>
        <w:tc>
          <w:tcPr>
            <w:tcW w:w="63pt" w:type="dxa"/>
          </w:tcPr>
          <w:p w14:paraId="09C707D0" w14:textId="77777777" w:rsidR="00EE5539" w:rsidRDefault="00000000">
            <w:pPr>
              <w:pStyle w:val="TableParagraph"/>
              <w:spacing w:before="6.05pt"/>
              <w:jc w:val="center"/>
              <w:rPr>
                <w:sz w:val="16"/>
              </w:rPr>
            </w:pPr>
            <w:r>
              <w:rPr>
                <w:spacing w:val="-2"/>
                <w:sz w:val="16"/>
              </w:rPr>
              <w:lastRenderedPageBreak/>
              <w:t>Oranges</w:t>
            </w:r>
          </w:p>
        </w:tc>
        <w:tc>
          <w:tcPr>
            <w:tcW w:w="50pt" w:type="dxa"/>
          </w:tcPr>
          <w:p w14:paraId="33837009" w14:textId="77777777" w:rsidR="00EE5539" w:rsidRDefault="00000000">
            <w:pPr>
              <w:pStyle w:val="TableParagraph"/>
              <w:spacing w:before="1.45pt"/>
              <w:ind w:start="8.40pt" w:end="5.50pt" w:hanging="2.25pt"/>
              <w:rPr>
                <w:sz w:val="16"/>
              </w:rPr>
            </w:pPr>
            <w:r>
              <w:rPr>
                <w:sz w:val="16"/>
              </w:rPr>
              <w:t>Cara</w:t>
            </w:r>
            <w:r>
              <w:rPr>
                <w:spacing w:val="-12"/>
                <w:sz w:val="16"/>
              </w:rPr>
              <w:t xml:space="preserve"> </w:t>
            </w:r>
            <w:proofErr w:type="spellStart"/>
            <w:r>
              <w:rPr>
                <w:sz w:val="16"/>
              </w:rPr>
              <w:t>Cara</w:t>
            </w:r>
            <w:proofErr w:type="spellEnd"/>
            <w:r>
              <w:rPr>
                <w:sz w:val="16"/>
              </w:rPr>
              <w:t xml:space="preserve"> or</w:t>
            </w:r>
            <w:r>
              <w:rPr>
                <w:spacing w:val="-2"/>
                <w:sz w:val="16"/>
              </w:rPr>
              <w:t xml:space="preserve"> similar</w:t>
            </w:r>
          </w:p>
        </w:tc>
        <w:tc>
          <w:tcPr>
            <w:tcW w:w="43pt" w:type="dxa"/>
          </w:tcPr>
          <w:p w14:paraId="546DC8F5" w14:textId="77777777" w:rsidR="00EE5539" w:rsidRDefault="00000000">
            <w:pPr>
              <w:pStyle w:val="TableParagraph"/>
              <w:spacing w:before="6.05pt"/>
              <w:ind w:start="6.50pt" w:end="5.50pt"/>
              <w:jc w:val="center"/>
              <w:rPr>
                <w:sz w:val="16"/>
              </w:rPr>
            </w:pPr>
            <w:r>
              <w:rPr>
                <w:spacing w:val="-2"/>
                <w:sz w:val="16"/>
              </w:rPr>
              <w:t>Organic</w:t>
            </w:r>
          </w:p>
        </w:tc>
        <w:tc>
          <w:tcPr>
            <w:tcW w:w="58pt" w:type="dxa"/>
          </w:tcPr>
          <w:p w14:paraId="12C347FB" w14:textId="77777777" w:rsidR="00EE5539" w:rsidRDefault="00000000">
            <w:pPr>
              <w:pStyle w:val="TableParagraph"/>
              <w:spacing w:before="6.05pt"/>
              <w:ind w:start="1.25pt"/>
              <w:jc w:val="center"/>
              <w:rPr>
                <w:sz w:val="16"/>
              </w:rPr>
            </w:pPr>
            <w:r>
              <w:rPr>
                <w:spacing w:val="-4"/>
                <w:sz w:val="16"/>
              </w:rPr>
              <w:t>3.00</w:t>
            </w:r>
          </w:p>
        </w:tc>
        <w:tc>
          <w:tcPr>
            <w:tcW w:w="51pt" w:type="dxa"/>
          </w:tcPr>
          <w:p w14:paraId="68AD2E04" w14:textId="77777777" w:rsidR="00EE5539" w:rsidRDefault="00000000">
            <w:pPr>
              <w:pStyle w:val="TableParagraph"/>
              <w:spacing w:before="6.05pt"/>
              <w:ind w:start="1pt"/>
              <w:jc w:val="center"/>
              <w:rPr>
                <w:sz w:val="16"/>
              </w:rPr>
            </w:pPr>
            <w:r>
              <w:rPr>
                <w:sz w:val="16"/>
              </w:rPr>
              <w:t>25#</w:t>
            </w:r>
            <w:r>
              <w:rPr>
                <w:spacing w:val="-3"/>
                <w:sz w:val="16"/>
              </w:rPr>
              <w:t xml:space="preserve"> </w:t>
            </w:r>
            <w:r>
              <w:rPr>
                <w:spacing w:val="-4"/>
                <w:sz w:val="16"/>
              </w:rPr>
              <w:t>case</w:t>
            </w:r>
          </w:p>
        </w:tc>
        <w:tc>
          <w:tcPr>
            <w:tcW w:w="36pt" w:type="dxa"/>
          </w:tcPr>
          <w:p w14:paraId="56CB3461" w14:textId="77777777" w:rsidR="00EE5539" w:rsidRDefault="00EE5539">
            <w:pPr>
              <w:pStyle w:val="TableParagraph"/>
              <w:rPr>
                <w:rFonts w:ascii="Times New Roman"/>
                <w:sz w:val="16"/>
              </w:rPr>
            </w:pPr>
          </w:p>
        </w:tc>
        <w:tc>
          <w:tcPr>
            <w:tcW w:w="43pt" w:type="dxa"/>
          </w:tcPr>
          <w:p w14:paraId="4CA560C7" w14:textId="77777777" w:rsidR="00EE5539" w:rsidRDefault="00EE5539">
            <w:pPr>
              <w:pStyle w:val="TableParagraph"/>
              <w:rPr>
                <w:rFonts w:ascii="Times New Roman"/>
                <w:sz w:val="16"/>
              </w:rPr>
            </w:pPr>
          </w:p>
        </w:tc>
        <w:tc>
          <w:tcPr>
            <w:tcW w:w="42pt" w:type="dxa"/>
          </w:tcPr>
          <w:p w14:paraId="7F7E8F93" w14:textId="77777777" w:rsidR="00EE5539" w:rsidRDefault="00EE5539">
            <w:pPr>
              <w:pStyle w:val="TableParagraph"/>
              <w:rPr>
                <w:rFonts w:ascii="Times New Roman"/>
                <w:sz w:val="16"/>
              </w:rPr>
            </w:pPr>
          </w:p>
        </w:tc>
        <w:tc>
          <w:tcPr>
            <w:tcW w:w="47pt" w:type="dxa"/>
          </w:tcPr>
          <w:p w14:paraId="35570013" w14:textId="77777777" w:rsidR="00EE5539" w:rsidRDefault="00EE5539">
            <w:pPr>
              <w:pStyle w:val="TableParagraph"/>
              <w:rPr>
                <w:rFonts w:ascii="Times New Roman"/>
                <w:sz w:val="16"/>
              </w:rPr>
            </w:pPr>
          </w:p>
        </w:tc>
        <w:tc>
          <w:tcPr>
            <w:tcW w:w="44pt" w:type="dxa"/>
          </w:tcPr>
          <w:p w14:paraId="65AAB48A" w14:textId="77777777" w:rsidR="00EE5539" w:rsidRDefault="00EE5539">
            <w:pPr>
              <w:pStyle w:val="TableParagraph"/>
              <w:rPr>
                <w:rFonts w:ascii="Times New Roman"/>
                <w:sz w:val="16"/>
              </w:rPr>
            </w:pPr>
          </w:p>
        </w:tc>
        <w:tc>
          <w:tcPr>
            <w:tcW w:w="41pt" w:type="dxa"/>
          </w:tcPr>
          <w:p w14:paraId="60DCF197" w14:textId="77777777" w:rsidR="00EE5539" w:rsidRDefault="00EE5539">
            <w:pPr>
              <w:pStyle w:val="TableParagraph"/>
              <w:rPr>
                <w:rFonts w:ascii="Times New Roman"/>
                <w:sz w:val="16"/>
              </w:rPr>
            </w:pPr>
          </w:p>
        </w:tc>
        <w:tc>
          <w:tcPr>
            <w:tcW w:w="28pt" w:type="dxa"/>
          </w:tcPr>
          <w:p w14:paraId="172D176F" w14:textId="77777777" w:rsidR="00EE5539" w:rsidRDefault="00EE5539">
            <w:pPr>
              <w:pStyle w:val="TableParagraph"/>
              <w:rPr>
                <w:rFonts w:ascii="Times New Roman"/>
                <w:sz w:val="16"/>
              </w:rPr>
            </w:pPr>
          </w:p>
        </w:tc>
        <w:tc>
          <w:tcPr>
            <w:tcW w:w="27pt" w:type="dxa"/>
          </w:tcPr>
          <w:p w14:paraId="37E8AE2E" w14:textId="77777777" w:rsidR="00EE5539" w:rsidRDefault="00EE5539">
            <w:pPr>
              <w:pStyle w:val="TableParagraph"/>
              <w:rPr>
                <w:rFonts w:ascii="Times New Roman"/>
                <w:sz w:val="16"/>
              </w:rPr>
            </w:pPr>
          </w:p>
        </w:tc>
        <w:tc>
          <w:tcPr>
            <w:tcW w:w="44pt" w:type="dxa"/>
          </w:tcPr>
          <w:p w14:paraId="746EDEAB" w14:textId="77777777" w:rsidR="00EE5539" w:rsidRDefault="00EE5539">
            <w:pPr>
              <w:pStyle w:val="TableParagraph"/>
              <w:rPr>
                <w:rFonts w:ascii="Times New Roman"/>
                <w:sz w:val="16"/>
              </w:rPr>
            </w:pPr>
          </w:p>
        </w:tc>
        <w:tc>
          <w:tcPr>
            <w:tcW w:w="37pt" w:type="dxa"/>
          </w:tcPr>
          <w:p w14:paraId="5C613CA8" w14:textId="77777777" w:rsidR="00EE5539" w:rsidRDefault="00EE5539">
            <w:pPr>
              <w:pStyle w:val="TableParagraph"/>
              <w:rPr>
                <w:rFonts w:ascii="Times New Roman"/>
                <w:sz w:val="16"/>
              </w:rPr>
            </w:pPr>
          </w:p>
        </w:tc>
        <w:tc>
          <w:tcPr>
            <w:tcW w:w="56pt" w:type="dxa"/>
          </w:tcPr>
          <w:p w14:paraId="1960E0A9" w14:textId="77777777" w:rsidR="00EE5539" w:rsidRDefault="00EE5539">
            <w:pPr>
              <w:pStyle w:val="TableParagraph"/>
              <w:rPr>
                <w:rFonts w:ascii="Times New Roman"/>
                <w:sz w:val="16"/>
              </w:rPr>
            </w:pPr>
          </w:p>
        </w:tc>
      </w:tr>
      <w:tr w:rsidR="00EE5539" w14:paraId="349F7D04" w14:textId="77777777">
        <w:trPr>
          <w:trHeight w:val="439"/>
        </w:trPr>
        <w:tc>
          <w:tcPr>
            <w:tcW w:w="63pt" w:type="dxa"/>
          </w:tcPr>
          <w:p w14:paraId="3085DCD9" w14:textId="77777777" w:rsidR="00EE5539" w:rsidRDefault="00000000">
            <w:pPr>
              <w:pStyle w:val="TableParagraph"/>
              <w:spacing w:before="6.55pt"/>
              <w:jc w:val="center"/>
              <w:rPr>
                <w:sz w:val="16"/>
              </w:rPr>
            </w:pPr>
            <w:r>
              <w:rPr>
                <w:spacing w:val="-2"/>
                <w:sz w:val="16"/>
              </w:rPr>
              <w:t>Peaches</w:t>
            </w:r>
          </w:p>
        </w:tc>
        <w:tc>
          <w:tcPr>
            <w:tcW w:w="50pt" w:type="dxa"/>
          </w:tcPr>
          <w:p w14:paraId="1A763744" w14:textId="77777777" w:rsidR="00EE5539" w:rsidRDefault="00000000">
            <w:pPr>
              <w:pStyle w:val="TableParagraph"/>
              <w:spacing w:before="1.95pt"/>
              <w:ind w:start="13.05pt" w:end="8.65pt" w:hanging="3.80pt"/>
              <w:rPr>
                <w:sz w:val="16"/>
              </w:rPr>
            </w:pPr>
            <w:r>
              <w:rPr>
                <w:sz w:val="16"/>
              </w:rPr>
              <w:t>Donut</w:t>
            </w:r>
            <w:r>
              <w:rPr>
                <w:spacing w:val="-12"/>
                <w:sz w:val="16"/>
              </w:rPr>
              <w:t xml:space="preserve"> </w:t>
            </w:r>
            <w:r>
              <w:rPr>
                <w:sz w:val="16"/>
              </w:rPr>
              <w:t xml:space="preserve">or </w:t>
            </w:r>
            <w:r>
              <w:rPr>
                <w:spacing w:val="-2"/>
                <w:sz w:val="16"/>
              </w:rPr>
              <w:t>similar</w:t>
            </w:r>
          </w:p>
        </w:tc>
        <w:tc>
          <w:tcPr>
            <w:tcW w:w="43pt" w:type="dxa"/>
          </w:tcPr>
          <w:p w14:paraId="4432FBA7" w14:textId="77777777" w:rsidR="00EE5539" w:rsidRDefault="00000000">
            <w:pPr>
              <w:pStyle w:val="TableParagraph"/>
              <w:spacing w:before="6.55pt"/>
              <w:ind w:start="6.50pt" w:end="5.50pt"/>
              <w:jc w:val="center"/>
              <w:rPr>
                <w:sz w:val="16"/>
              </w:rPr>
            </w:pPr>
            <w:r>
              <w:rPr>
                <w:spacing w:val="-2"/>
                <w:sz w:val="16"/>
              </w:rPr>
              <w:t>Organic</w:t>
            </w:r>
          </w:p>
        </w:tc>
        <w:tc>
          <w:tcPr>
            <w:tcW w:w="58pt" w:type="dxa"/>
          </w:tcPr>
          <w:p w14:paraId="72ED083C" w14:textId="77777777" w:rsidR="00EE5539" w:rsidRDefault="00000000">
            <w:pPr>
              <w:pStyle w:val="TableParagraph"/>
              <w:spacing w:before="6.55pt"/>
              <w:ind w:start="1.25pt"/>
              <w:jc w:val="center"/>
              <w:rPr>
                <w:sz w:val="16"/>
              </w:rPr>
            </w:pPr>
            <w:r>
              <w:rPr>
                <w:spacing w:val="-4"/>
                <w:sz w:val="16"/>
              </w:rPr>
              <w:t>8.00</w:t>
            </w:r>
          </w:p>
        </w:tc>
        <w:tc>
          <w:tcPr>
            <w:tcW w:w="51pt" w:type="dxa"/>
          </w:tcPr>
          <w:p w14:paraId="0A61EC72" w14:textId="77777777" w:rsidR="00EE5539" w:rsidRDefault="00000000">
            <w:pPr>
              <w:pStyle w:val="TableParagraph"/>
              <w:spacing w:before="6.55pt"/>
              <w:ind w:start="1pt"/>
              <w:jc w:val="center"/>
              <w:rPr>
                <w:sz w:val="16"/>
              </w:rPr>
            </w:pPr>
            <w:r>
              <w:rPr>
                <w:sz w:val="16"/>
              </w:rPr>
              <w:t>12#</w:t>
            </w:r>
            <w:r>
              <w:rPr>
                <w:spacing w:val="-3"/>
                <w:sz w:val="16"/>
              </w:rPr>
              <w:t xml:space="preserve"> </w:t>
            </w:r>
            <w:r>
              <w:rPr>
                <w:spacing w:val="-4"/>
                <w:sz w:val="16"/>
              </w:rPr>
              <w:t>case</w:t>
            </w:r>
          </w:p>
        </w:tc>
        <w:tc>
          <w:tcPr>
            <w:tcW w:w="36pt" w:type="dxa"/>
          </w:tcPr>
          <w:p w14:paraId="69B8949F" w14:textId="77777777" w:rsidR="00EE5539" w:rsidRDefault="00EE5539">
            <w:pPr>
              <w:pStyle w:val="TableParagraph"/>
              <w:rPr>
                <w:rFonts w:ascii="Times New Roman"/>
                <w:sz w:val="16"/>
              </w:rPr>
            </w:pPr>
          </w:p>
        </w:tc>
        <w:tc>
          <w:tcPr>
            <w:tcW w:w="43pt" w:type="dxa"/>
          </w:tcPr>
          <w:p w14:paraId="692A9557" w14:textId="77777777" w:rsidR="00EE5539" w:rsidRDefault="00EE5539">
            <w:pPr>
              <w:pStyle w:val="TableParagraph"/>
              <w:rPr>
                <w:rFonts w:ascii="Times New Roman"/>
                <w:sz w:val="16"/>
              </w:rPr>
            </w:pPr>
          </w:p>
        </w:tc>
        <w:tc>
          <w:tcPr>
            <w:tcW w:w="42pt" w:type="dxa"/>
          </w:tcPr>
          <w:p w14:paraId="21B014EE" w14:textId="77777777" w:rsidR="00EE5539" w:rsidRDefault="00EE5539">
            <w:pPr>
              <w:pStyle w:val="TableParagraph"/>
              <w:rPr>
                <w:rFonts w:ascii="Times New Roman"/>
                <w:sz w:val="16"/>
              </w:rPr>
            </w:pPr>
          </w:p>
        </w:tc>
        <w:tc>
          <w:tcPr>
            <w:tcW w:w="47pt" w:type="dxa"/>
          </w:tcPr>
          <w:p w14:paraId="7B1FBEA2" w14:textId="77777777" w:rsidR="00EE5539" w:rsidRDefault="00EE5539">
            <w:pPr>
              <w:pStyle w:val="TableParagraph"/>
              <w:rPr>
                <w:rFonts w:ascii="Times New Roman"/>
                <w:sz w:val="16"/>
              </w:rPr>
            </w:pPr>
          </w:p>
        </w:tc>
        <w:tc>
          <w:tcPr>
            <w:tcW w:w="44pt" w:type="dxa"/>
          </w:tcPr>
          <w:p w14:paraId="0BE13455" w14:textId="77777777" w:rsidR="00EE5539" w:rsidRDefault="00EE5539">
            <w:pPr>
              <w:pStyle w:val="TableParagraph"/>
              <w:rPr>
                <w:rFonts w:ascii="Times New Roman"/>
                <w:sz w:val="16"/>
              </w:rPr>
            </w:pPr>
          </w:p>
        </w:tc>
        <w:tc>
          <w:tcPr>
            <w:tcW w:w="41pt" w:type="dxa"/>
          </w:tcPr>
          <w:p w14:paraId="59A14E82" w14:textId="77777777" w:rsidR="00EE5539" w:rsidRDefault="00EE5539">
            <w:pPr>
              <w:pStyle w:val="TableParagraph"/>
              <w:rPr>
                <w:rFonts w:ascii="Times New Roman"/>
                <w:sz w:val="16"/>
              </w:rPr>
            </w:pPr>
          </w:p>
        </w:tc>
        <w:tc>
          <w:tcPr>
            <w:tcW w:w="28pt" w:type="dxa"/>
          </w:tcPr>
          <w:p w14:paraId="1C4DC2D2" w14:textId="77777777" w:rsidR="00EE5539" w:rsidRDefault="00EE5539">
            <w:pPr>
              <w:pStyle w:val="TableParagraph"/>
              <w:rPr>
                <w:rFonts w:ascii="Times New Roman"/>
                <w:sz w:val="16"/>
              </w:rPr>
            </w:pPr>
          </w:p>
        </w:tc>
        <w:tc>
          <w:tcPr>
            <w:tcW w:w="27pt" w:type="dxa"/>
          </w:tcPr>
          <w:p w14:paraId="6E37B3D9" w14:textId="77777777" w:rsidR="00EE5539" w:rsidRDefault="00EE5539">
            <w:pPr>
              <w:pStyle w:val="TableParagraph"/>
              <w:rPr>
                <w:rFonts w:ascii="Times New Roman"/>
                <w:sz w:val="16"/>
              </w:rPr>
            </w:pPr>
          </w:p>
        </w:tc>
        <w:tc>
          <w:tcPr>
            <w:tcW w:w="44pt" w:type="dxa"/>
          </w:tcPr>
          <w:p w14:paraId="69FB898F" w14:textId="77777777" w:rsidR="00EE5539" w:rsidRDefault="00EE5539">
            <w:pPr>
              <w:pStyle w:val="TableParagraph"/>
              <w:rPr>
                <w:rFonts w:ascii="Times New Roman"/>
                <w:sz w:val="16"/>
              </w:rPr>
            </w:pPr>
          </w:p>
        </w:tc>
        <w:tc>
          <w:tcPr>
            <w:tcW w:w="37pt" w:type="dxa"/>
          </w:tcPr>
          <w:p w14:paraId="71D92B5B" w14:textId="77777777" w:rsidR="00EE5539" w:rsidRDefault="00EE5539">
            <w:pPr>
              <w:pStyle w:val="TableParagraph"/>
              <w:rPr>
                <w:rFonts w:ascii="Times New Roman"/>
                <w:sz w:val="16"/>
              </w:rPr>
            </w:pPr>
          </w:p>
        </w:tc>
        <w:tc>
          <w:tcPr>
            <w:tcW w:w="56pt" w:type="dxa"/>
          </w:tcPr>
          <w:p w14:paraId="33613E4A" w14:textId="77777777" w:rsidR="00EE5539" w:rsidRDefault="00EE5539">
            <w:pPr>
              <w:pStyle w:val="TableParagraph"/>
              <w:rPr>
                <w:rFonts w:ascii="Times New Roman"/>
                <w:sz w:val="16"/>
              </w:rPr>
            </w:pPr>
          </w:p>
        </w:tc>
      </w:tr>
      <w:tr w:rsidR="00EE5539" w14:paraId="3B062D4F" w14:textId="77777777">
        <w:trPr>
          <w:trHeight w:val="540"/>
        </w:trPr>
        <w:tc>
          <w:tcPr>
            <w:tcW w:w="63pt" w:type="dxa"/>
          </w:tcPr>
          <w:p w14:paraId="658BDE03" w14:textId="77777777" w:rsidR="00EE5539" w:rsidRDefault="00000000">
            <w:pPr>
              <w:pStyle w:val="TableParagraph"/>
              <w:spacing w:before="9pt"/>
              <w:jc w:val="center"/>
              <w:rPr>
                <w:sz w:val="16"/>
              </w:rPr>
            </w:pPr>
            <w:r>
              <w:rPr>
                <w:spacing w:val="-2"/>
                <w:sz w:val="16"/>
              </w:rPr>
              <w:t>Peaches</w:t>
            </w:r>
          </w:p>
        </w:tc>
        <w:tc>
          <w:tcPr>
            <w:tcW w:w="50pt" w:type="dxa"/>
          </w:tcPr>
          <w:p w14:paraId="41D117F2" w14:textId="77777777" w:rsidR="00EE5539" w:rsidRDefault="00000000">
            <w:pPr>
              <w:pStyle w:val="TableParagraph"/>
              <w:spacing w:line="9pt" w:lineRule="exact"/>
              <w:ind w:start="8.55pt" w:hanging="1.70pt"/>
              <w:rPr>
                <w:sz w:val="16"/>
              </w:rPr>
            </w:pPr>
            <w:r>
              <w:rPr>
                <w:sz w:val="16"/>
              </w:rPr>
              <w:t>Gold</w:t>
            </w:r>
            <w:r>
              <w:rPr>
                <w:spacing w:val="-4"/>
                <w:sz w:val="16"/>
              </w:rPr>
              <w:t xml:space="preserve"> Dust</w:t>
            </w:r>
          </w:p>
          <w:p w14:paraId="0D906640" w14:textId="77777777" w:rsidR="00EE5539" w:rsidRDefault="00000000">
            <w:pPr>
              <w:pStyle w:val="TableParagraph"/>
              <w:spacing w:line="9pt" w:lineRule="atLeast"/>
              <w:ind w:start="13.05pt" w:end="7.85pt" w:hanging="4.55pt"/>
              <w:rPr>
                <w:sz w:val="16"/>
              </w:rPr>
            </w:pPr>
            <w:r>
              <w:rPr>
                <w:spacing w:val="-2"/>
                <w:sz w:val="16"/>
              </w:rPr>
              <w:t>Yellow</w:t>
            </w:r>
            <w:r>
              <w:rPr>
                <w:spacing w:val="-10"/>
                <w:sz w:val="16"/>
              </w:rPr>
              <w:t xml:space="preserve"> </w:t>
            </w:r>
            <w:r>
              <w:rPr>
                <w:spacing w:val="-2"/>
                <w:sz w:val="16"/>
              </w:rPr>
              <w:t>or similar</w:t>
            </w:r>
          </w:p>
        </w:tc>
        <w:tc>
          <w:tcPr>
            <w:tcW w:w="43pt" w:type="dxa"/>
          </w:tcPr>
          <w:p w14:paraId="77AF55BA" w14:textId="77777777" w:rsidR="00EE5539" w:rsidRDefault="00000000">
            <w:pPr>
              <w:pStyle w:val="TableParagraph"/>
              <w:spacing w:before="9pt"/>
              <w:ind w:start="6.50pt" w:end="5.50pt"/>
              <w:jc w:val="center"/>
              <w:rPr>
                <w:sz w:val="16"/>
              </w:rPr>
            </w:pPr>
            <w:r>
              <w:rPr>
                <w:spacing w:val="-2"/>
                <w:sz w:val="16"/>
              </w:rPr>
              <w:t>Organic</w:t>
            </w:r>
          </w:p>
        </w:tc>
        <w:tc>
          <w:tcPr>
            <w:tcW w:w="58pt" w:type="dxa"/>
          </w:tcPr>
          <w:p w14:paraId="1C78AE6B" w14:textId="77777777" w:rsidR="00EE5539" w:rsidRDefault="00000000">
            <w:pPr>
              <w:pStyle w:val="TableParagraph"/>
              <w:spacing w:before="9pt"/>
              <w:ind w:start="1.25pt"/>
              <w:jc w:val="center"/>
              <w:rPr>
                <w:sz w:val="16"/>
              </w:rPr>
            </w:pPr>
            <w:r>
              <w:rPr>
                <w:spacing w:val="-4"/>
                <w:sz w:val="16"/>
              </w:rPr>
              <w:t>5.00</w:t>
            </w:r>
          </w:p>
        </w:tc>
        <w:tc>
          <w:tcPr>
            <w:tcW w:w="51pt" w:type="dxa"/>
          </w:tcPr>
          <w:p w14:paraId="5CC7FD6F" w14:textId="77777777" w:rsidR="00EE5539" w:rsidRDefault="00000000">
            <w:pPr>
              <w:pStyle w:val="TableParagraph"/>
              <w:spacing w:before="9pt"/>
              <w:ind w:start="1pt"/>
              <w:jc w:val="center"/>
              <w:rPr>
                <w:sz w:val="16"/>
              </w:rPr>
            </w:pPr>
            <w:r>
              <w:rPr>
                <w:sz w:val="16"/>
              </w:rPr>
              <w:t>10#</w:t>
            </w:r>
            <w:r>
              <w:rPr>
                <w:spacing w:val="-3"/>
                <w:sz w:val="16"/>
              </w:rPr>
              <w:t xml:space="preserve"> </w:t>
            </w:r>
            <w:r>
              <w:rPr>
                <w:spacing w:val="-4"/>
                <w:sz w:val="16"/>
              </w:rPr>
              <w:t>case</w:t>
            </w:r>
          </w:p>
        </w:tc>
        <w:tc>
          <w:tcPr>
            <w:tcW w:w="36pt" w:type="dxa"/>
          </w:tcPr>
          <w:p w14:paraId="7F527EDC" w14:textId="77777777" w:rsidR="00EE5539" w:rsidRDefault="00EE5539">
            <w:pPr>
              <w:pStyle w:val="TableParagraph"/>
              <w:rPr>
                <w:rFonts w:ascii="Times New Roman"/>
                <w:sz w:val="16"/>
              </w:rPr>
            </w:pPr>
          </w:p>
        </w:tc>
        <w:tc>
          <w:tcPr>
            <w:tcW w:w="43pt" w:type="dxa"/>
          </w:tcPr>
          <w:p w14:paraId="1AD9C193" w14:textId="77777777" w:rsidR="00EE5539" w:rsidRDefault="00EE5539">
            <w:pPr>
              <w:pStyle w:val="TableParagraph"/>
              <w:rPr>
                <w:rFonts w:ascii="Times New Roman"/>
                <w:sz w:val="16"/>
              </w:rPr>
            </w:pPr>
          </w:p>
        </w:tc>
        <w:tc>
          <w:tcPr>
            <w:tcW w:w="42pt" w:type="dxa"/>
          </w:tcPr>
          <w:p w14:paraId="2EE3DD6D" w14:textId="77777777" w:rsidR="00EE5539" w:rsidRDefault="00EE5539">
            <w:pPr>
              <w:pStyle w:val="TableParagraph"/>
              <w:rPr>
                <w:rFonts w:ascii="Times New Roman"/>
                <w:sz w:val="16"/>
              </w:rPr>
            </w:pPr>
          </w:p>
        </w:tc>
        <w:tc>
          <w:tcPr>
            <w:tcW w:w="47pt" w:type="dxa"/>
          </w:tcPr>
          <w:p w14:paraId="76B25AD6" w14:textId="77777777" w:rsidR="00EE5539" w:rsidRDefault="00EE5539">
            <w:pPr>
              <w:pStyle w:val="TableParagraph"/>
              <w:rPr>
                <w:rFonts w:ascii="Times New Roman"/>
                <w:sz w:val="16"/>
              </w:rPr>
            </w:pPr>
          </w:p>
        </w:tc>
        <w:tc>
          <w:tcPr>
            <w:tcW w:w="44pt" w:type="dxa"/>
          </w:tcPr>
          <w:p w14:paraId="3353C572" w14:textId="77777777" w:rsidR="00EE5539" w:rsidRDefault="00EE5539">
            <w:pPr>
              <w:pStyle w:val="TableParagraph"/>
              <w:rPr>
                <w:rFonts w:ascii="Times New Roman"/>
                <w:sz w:val="16"/>
              </w:rPr>
            </w:pPr>
          </w:p>
        </w:tc>
        <w:tc>
          <w:tcPr>
            <w:tcW w:w="41pt" w:type="dxa"/>
          </w:tcPr>
          <w:p w14:paraId="2FCA6A13" w14:textId="77777777" w:rsidR="00EE5539" w:rsidRDefault="00EE5539">
            <w:pPr>
              <w:pStyle w:val="TableParagraph"/>
              <w:rPr>
                <w:rFonts w:ascii="Times New Roman"/>
                <w:sz w:val="16"/>
              </w:rPr>
            </w:pPr>
          </w:p>
        </w:tc>
        <w:tc>
          <w:tcPr>
            <w:tcW w:w="28pt" w:type="dxa"/>
          </w:tcPr>
          <w:p w14:paraId="03543592" w14:textId="77777777" w:rsidR="00EE5539" w:rsidRDefault="00EE5539">
            <w:pPr>
              <w:pStyle w:val="TableParagraph"/>
              <w:rPr>
                <w:rFonts w:ascii="Times New Roman"/>
                <w:sz w:val="16"/>
              </w:rPr>
            </w:pPr>
          </w:p>
        </w:tc>
        <w:tc>
          <w:tcPr>
            <w:tcW w:w="27pt" w:type="dxa"/>
          </w:tcPr>
          <w:p w14:paraId="5097CD46" w14:textId="77777777" w:rsidR="00EE5539" w:rsidRDefault="00EE5539">
            <w:pPr>
              <w:pStyle w:val="TableParagraph"/>
              <w:rPr>
                <w:rFonts w:ascii="Times New Roman"/>
                <w:sz w:val="16"/>
              </w:rPr>
            </w:pPr>
          </w:p>
        </w:tc>
        <w:tc>
          <w:tcPr>
            <w:tcW w:w="44pt" w:type="dxa"/>
          </w:tcPr>
          <w:p w14:paraId="6AAAC8DA" w14:textId="77777777" w:rsidR="00EE5539" w:rsidRDefault="00EE5539">
            <w:pPr>
              <w:pStyle w:val="TableParagraph"/>
              <w:rPr>
                <w:rFonts w:ascii="Times New Roman"/>
                <w:sz w:val="16"/>
              </w:rPr>
            </w:pPr>
          </w:p>
        </w:tc>
        <w:tc>
          <w:tcPr>
            <w:tcW w:w="37pt" w:type="dxa"/>
          </w:tcPr>
          <w:p w14:paraId="34E83C8C" w14:textId="77777777" w:rsidR="00EE5539" w:rsidRDefault="00EE5539">
            <w:pPr>
              <w:pStyle w:val="TableParagraph"/>
              <w:rPr>
                <w:rFonts w:ascii="Times New Roman"/>
                <w:sz w:val="16"/>
              </w:rPr>
            </w:pPr>
          </w:p>
        </w:tc>
        <w:tc>
          <w:tcPr>
            <w:tcW w:w="56pt" w:type="dxa"/>
          </w:tcPr>
          <w:p w14:paraId="4C67892C" w14:textId="77777777" w:rsidR="00EE5539" w:rsidRDefault="00EE5539">
            <w:pPr>
              <w:pStyle w:val="TableParagraph"/>
              <w:rPr>
                <w:rFonts w:ascii="Times New Roman"/>
                <w:sz w:val="16"/>
              </w:rPr>
            </w:pPr>
          </w:p>
        </w:tc>
      </w:tr>
      <w:tr w:rsidR="00EE5539" w14:paraId="51CA8AF0" w14:textId="77777777">
        <w:trPr>
          <w:trHeight w:val="412"/>
        </w:trPr>
        <w:tc>
          <w:tcPr>
            <w:tcW w:w="63pt" w:type="dxa"/>
          </w:tcPr>
          <w:p w14:paraId="7704FEBF" w14:textId="77777777" w:rsidR="00EE5539" w:rsidRDefault="00000000">
            <w:pPr>
              <w:pStyle w:val="TableParagraph"/>
              <w:spacing w:before="6pt"/>
              <w:jc w:val="center"/>
              <w:rPr>
                <w:sz w:val="16"/>
              </w:rPr>
            </w:pPr>
            <w:r>
              <w:rPr>
                <w:spacing w:val="-2"/>
                <w:sz w:val="16"/>
              </w:rPr>
              <w:t>Pears</w:t>
            </w:r>
          </w:p>
        </w:tc>
        <w:tc>
          <w:tcPr>
            <w:tcW w:w="50pt" w:type="dxa"/>
          </w:tcPr>
          <w:p w14:paraId="15ADD76E" w14:textId="77777777" w:rsidR="00EE5539" w:rsidRDefault="00000000">
            <w:pPr>
              <w:pStyle w:val="TableParagraph"/>
              <w:spacing w:before="6pt"/>
              <w:ind w:start="0.25pt"/>
              <w:jc w:val="center"/>
              <w:rPr>
                <w:sz w:val="16"/>
              </w:rPr>
            </w:pPr>
            <w:r>
              <w:rPr>
                <w:spacing w:val="-2"/>
                <w:sz w:val="16"/>
              </w:rPr>
              <w:t>Seasonal</w:t>
            </w:r>
          </w:p>
        </w:tc>
        <w:tc>
          <w:tcPr>
            <w:tcW w:w="43pt" w:type="dxa"/>
          </w:tcPr>
          <w:p w14:paraId="492E5C1F" w14:textId="77777777" w:rsidR="00EE5539" w:rsidRDefault="00000000">
            <w:pPr>
              <w:pStyle w:val="TableParagraph"/>
              <w:spacing w:before="6pt"/>
              <w:ind w:start="6.50pt" w:end="5.50pt"/>
              <w:jc w:val="center"/>
              <w:rPr>
                <w:sz w:val="16"/>
              </w:rPr>
            </w:pPr>
            <w:r>
              <w:rPr>
                <w:spacing w:val="-2"/>
                <w:sz w:val="16"/>
              </w:rPr>
              <w:t>Organic</w:t>
            </w:r>
          </w:p>
        </w:tc>
        <w:tc>
          <w:tcPr>
            <w:tcW w:w="58pt" w:type="dxa"/>
          </w:tcPr>
          <w:p w14:paraId="1290DDD7" w14:textId="77777777" w:rsidR="00EE5539" w:rsidRDefault="00000000">
            <w:pPr>
              <w:pStyle w:val="TableParagraph"/>
              <w:spacing w:before="6pt"/>
              <w:ind w:start="1.25pt"/>
              <w:jc w:val="center"/>
              <w:rPr>
                <w:sz w:val="16"/>
              </w:rPr>
            </w:pPr>
            <w:r>
              <w:rPr>
                <w:spacing w:val="-2"/>
                <w:sz w:val="16"/>
              </w:rPr>
              <w:t>20.00</w:t>
            </w:r>
          </w:p>
        </w:tc>
        <w:tc>
          <w:tcPr>
            <w:tcW w:w="51pt" w:type="dxa"/>
          </w:tcPr>
          <w:p w14:paraId="5A9B4D02" w14:textId="77777777" w:rsidR="00EE5539" w:rsidRDefault="00000000">
            <w:pPr>
              <w:pStyle w:val="TableParagraph"/>
              <w:spacing w:before="6pt"/>
              <w:ind w:start="1pt"/>
              <w:jc w:val="center"/>
              <w:rPr>
                <w:sz w:val="16"/>
              </w:rPr>
            </w:pPr>
            <w:r>
              <w:rPr>
                <w:sz w:val="16"/>
              </w:rPr>
              <w:t>20#</w:t>
            </w:r>
            <w:r>
              <w:rPr>
                <w:spacing w:val="-3"/>
                <w:sz w:val="16"/>
              </w:rPr>
              <w:t xml:space="preserve"> </w:t>
            </w:r>
            <w:r>
              <w:rPr>
                <w:spacing w:val="-4"/>
                <w:sz w:val="16"/>
              </w:rPr>
              <w:t>case</w:t>
            </w:r>
          </w:p>
        </w:tc>
        <w:tc>
          <w:tcPr>
            <w:tcW w:w="36pt" w:type="dxa"/>
          </w:tcPr>
          <w:p w14:paraId="12E61FA5" w14:textId="77777777" w:rsidR="00EE5539" w:rsidRDefault="00EE5539">
            <w:pPr>
              <w:pStyle w:val="TableParagraph"/>
              <w:rPr>
                <w:rFonts w:ascii="Times New Roman"/>
                <w:sz w:val="16"/>
              </w:rPr>
            </w:pPr>
          </w:p>
        </w:tc>
        <w:tc>
          <w:tcPr>
            <w:tcW w:w="43pt" w:type="dxa"/>
          </w:tcPr>
          <w:p w14:paraId="2158AF38" w14:textId="77777777" w:rsidR="00EE5539" w:rsidRDefault="00EE5539">
            <w:pPr>
              <w:pStyle w:val="TableParagraph"/>
              <w:rPr>
                <w:rFonts w:ascii="Times New Roman"/>
                <w:sz w:val="16"/>
              </w:rPr>
            </w:pPr>
          </w:p>
        </w:tc>
        <w:tc>
          <w:tcPr>
            <w:tcW w:w="42pt" w:type="dxa"/>
          </w:tcPr>
          <w:p w14:paraId="6246CC9C" w14:textId="77777777" w:rsidR="00EE5539" w:rsidRDefault="00EE5539">
            <w:pPr>
              <w:pStyle w:val="TableParagraph"/>
              <w:rPr>
                <w:rFonts w:ascii="Times New Roman"/>
                <w:sz w:val="16"/>
              </w:rPr>
            </w:pPr>
          </w:p>
        </w:tc>
        <w:tc>
          <w:tcPr>
            <w:tcW w:w="47pt" w:type="dxa"/>
          </w:tcPr>
          <w:p w14:paraId="512471A2" w14:textId="77777777" w:rsidR="00EE5539" w:rsidRDefault="00EE5539">
            <w:pPr>
              <w:pStyle w:val="TableParagraph"/>
              <w:rPr>
                <w:rFonts w:ascii="Times New Roman"/>
                <w:sz w:val="16"/>
              </w:rPr>
            </w:pPr>
          </w:p>
        </w:tc>
        <w:tc>
          <w:tcPr>
            <w:tcW w:w="44pt" w:type="dxa"/>
          </w:tcPr>
          <w:p w14:paraId="7E284271" w14:textId="77777777" w:rsidR="00EE5539" w:rsidRDefault="00EE5539">
            <w:pPr>
              <w:pStyle w:val="TableParagraph"/>
              <w:rPr>
                <w:rFonts w:ascii="Times New Roman"/>
                <w:sz w:val="16"/>
              </w:rPr>
            </w:pPr>
          </w:p>
        </w:tc>
        <w:tc>
          <w:tcPr>
            <w:tcW w:w="41pt" w:type="dxa"/>
          </w:tcPr>
          <w:p w14:paraId="6989ED26" w14:textId="77777777" w:rsidR="00EE5539" w:rsidRDefault="00EE5539">
            <w:pPr>
              <w:pStyle w:val="TableParagraph"/>
              <w:rPr>
                <w:rFonts w:ascii="Times New Roman"/>
                <w:sz w:val="16"/>
              </w:rPr>
            </w:pPr>
          </w:p>
        </w:tc>
        <w:tc>
          <w:tcPr>
            <w:tcW w:w="28pt" w:type="dxa"/>
          </w:tcPr>
          <w:p w14:paraId="6B5BADA2" w14:textId="77777777" w:rsidR="00EE5539" w:rsidRDefault="00EE5539">
            <w:pPr>
              <w:pStyle w:val="TableParagraph"/>
              <w:rPr>
                <w:rFonts w:ascii="Times New Roman"/>
                <w:sz w:val="16"/>
              </w:rPr>
            </w:pPr>
          </w:p>
        </w:tc>
        <w:tc>
          <w:tcPr>
            <w:tcW w:w="27pt" w:type="dxa"/>
          </w:tcPr>
          <w:p w14:paraId="37211018" w14:textId="77777777" w:rsidR="00EE5539" w:rsidRDefault="00EE5539">
            <w:pPr>
              <w:pStyle w:val="TableParagraph"/>
              <w:rPr>
                <w:rFonts w:ascii="Times New Roman"/>
                <w:sz w:val="16"/>
              </w:rPr>
            </w:pPr>
          </w:p>
        </w:tc>
        <w:tc>
          <w:tcPr>
            <w:tcW w:w="44pt" w:type="dxa"/>
          </w:tcPr>
          <w:p w14:paraId="0A734675" w14:textId="77777777" w:rsidR="00EE5539" w:rsidRDefault="00EE5539">
            <w:pPr>
              <w:pStyle w:val="TableParagraph"/>
              <w:rPr>
                <w:rFonts w:ascii="Times New Roman"/>
                <w:sz w:val="16"/>
              </w:rPr>
            </w:pPr>
          </w:p>
        </w:tc>
        <w:tc>
          <w:tcPr>
            <w:tcW w:w="37pt" w:type="dxa"/>
          </w:tcPr>
          <w:p w14:paraId="0362B2E6" w14:textId="77777777" w:rsidR="00EE5539" w:rsidRDefault="00EE5539">
            <w:pPr>
              <w:pStyle w:val="TableParagraph"/>
              <w:rPr>
                <w:rFonts w:ascii="Times New Roman"/>
                <w:sz w:val="16"/>
              </w:rPr>
            </w:pPr>
          </w:p>
        </w:tc>
        <w:tc>
          <w:tcPr>
            <w:tcW w:w="56pt" w:type="dxa"/>
          </w:tcPr>
          <w:p w14:paraId="7C75E476" w14:textId="77777777" w:rsidR="00EE5539" w:rsidRDefault="00EE5539">
            <w:pPr>
              <w:pStyle w:val="TableParagraph"/>
              <w:rPr>
                <w:rFonts w:ascii="Times New Roman"/>
                <w:sz w:val="16"/>
              </w:rPr>
            </w:pPr>
          </w:p>
        </w:tc>
      </w:tr>
      <w:tr w:rsidR="00EE5539" w14:paraId="2CEA49FD" w14:textId="77777777">
        <w:trPr>
          <w:trHeight w:val="559"/>
        </w:trPr>
        <w:tc>
          <w:tcPr>
            <w:tcW w:w="63pt" w:type="dxa"/>
          </w:tcPr>
          <w:p w14:paraId="6240EDA1" w14:textId="77777777" w:rsidR="00EE5539" w:rsidRDefault="00EE5539">
            <w:pPr>
              <w:pStyle w:val="TableParagraph"/>
              <w:spacing w:before="0.60pt"/>
              <w:rPr>
                <w:sz w:val="16"/>
              </w:rPr>
            </w:pPr>
          </w:p>
          <w:p w14:paraId="6FE92E86" w14:textId="77777777" w:rsidR="00EE5539" w:rsidRDefault="00000000">
            <w:pPr>
              <w:pStyle w:val="TableParagraph"/>
              <w:spacing w:before="0.05pt"/>
              <w:jc w:val="center"/>
              <w:rPr>
                <w:sz w:val="16"/>
              </w:rPr>
            </w:pPr>
            <w:r>
              <w:rPr>
                <w:spacing w:val="-4"/>
                <w:sz w:val="16"/>
              </w:rPr>
              <w:t>Peas</w:t>
            </w:r>
          </w:p>
        </w:tc>
        <w:tc>
          <w:tcPr>
            <w:tcW w:w="50pt" w:type="dxa"/>
          </w:tcPr>
          <w:p w14:paraId="5FAAC03E" w14:textId="77777777" w:rsidR="00EE5539" w:rsidRDefault="00000000">
            <w:pPr>
              <w:pStyle w:val="TableParagraph"/>
              <w:spacing w:line="9pt" w:lineRule="atLeast"/>
              <w:ind w:start="5.90pt" w:end="5.55pt"/>
              <w:jc w:val="center"/>
              <w:rPr>
                <w:sz w:val="16"/>
              </w:rPr>
            </w:pPr>
            <w:r>
              <w:rPr>
                <w:spacing w:val="-2"/>
                <w:sz w:val="16"/>
              </w:rPr>
              <w:t xml:space="preserve">Sugar </w:t>
            </w:r>
            <w:r>
              <w:rPr>
                <w:sz w:val="16"/>
              </w:rPr>
              <w:t>Snap</w:t>
            </w:r>
            <w:r>
              <w:rPr>
                <w:spacing w:val="-12"/>
                <w:sz w:val="16"/>
              </w:rPr>
              <w:t xml:space="preserve"> </w:t>
            </w:r>
            <w:r>
              <w:rPr>
                <w:sz w:val="16"/>
              </w:rPr>
              <w:t xml:space="preserve">or </w:t>
            </w:r>
            <w:r>
              <w:rPr>
                <w:spacing w:val="-2"/>
                <w:sz w:val="16"/>
              </w:rPr>
              <w:t>similar</w:t>
            </w:r>
          </w:p>
        </w:tc>
        <w:tc>
          <w:tcPr>
            <w:tcW w:w="43pt" w:type="dxa"/>
          </w:tcPr>
          <w:p w14:paraId="349DE437" w14:textId="77777777" w:rsidR="00EE5539" w:rsidRDefault="00EE5539">
            <w:pPr>
              <w:pStyle w:val="TableParagraph"/>
              <w:spacing w:before="0.60pt"/>
              <w:rPr>
                <w:sz w:val="16"/>
              </w:rPr>
            </w:pPr>
          </w:p>
          <w:p w14:paraId="2848D5B8" w14:textId="77777777" w:rsidR="00EE5539" w:rsidRDefault="00000000">
            <w:pPr>
              <w:pStyle w:val="TableParagraph"/>
              <w:spacing w:before="0.05pt"/>
              <w:ind w:start="6.50pt" w:end="5.50pt"/>
              <w:jc w:val="center"/>
              <w:rPr>
                <w:sz w:val="16"/>
              </w:rPr>
            </w:pPr>
            <w:r>
              <w:rPr>
                <w:spacing w:val="-2"/>
                <w:sz w:val="16"/>
              </w:rPr>
              <w:t>Organic</w:t>
            </w:r>
          </w:p>
        </w:tc>
        <w:tc>
          <w:tcPr>
            <w:tcW w:w="58pt" w:type="dxa"/>
          </w:tcPr>
          <w:p w14:paraId="0D3BAF1E" w14:textId="77777777" w:rsidR="00EE5539" w:rsidRDefault="00EE5539">
            <w:pPr>
              <w:pStyle w:val="TableParagraph"/>
              <w:spacing w:before="0.60pt"/>
              <w:rPr>
                <w:sz w:val="16"/>
              </w:rPr>
            </w:pPr>
          </w:p>
          <w:p w14:paraId="45B9B903" w14:textId="77777777" w:rsidR="00EE5539" w:rsidRDefault="00000000">
            <w:pPr>
              <w:pStyle w:val="TableParagraph"/>
              <w:spacing w:before="0.05pt"/>
              <w:ind w:start="1.25pt"/>
              <w:jc w:val="center"/>
              <w:rPr>
                <w:sz w:val="16"/>
              </w:rPr>
            </w:pPr>
            <w:r>
              <w:rPr>
                <w:spacing w:val="-4"/>
                <w:sz w:val="16"/>
              </w:rPr>
              <w:t>9.00</w:t>
            </w:r>
          </w:p>
        </w:tc>
        <w:tc>
          <w:tcPr>
            <w:tcW w:w="51pt" w:type="dxa"/>
          </w:tcPr>
          <w:p w14:paraId="00FB7AE4" w14:textId="77777777" w:rsidR="00EE5539" w:rsidRDefault="00EE5539">
            <w:pPr>
              <w:pStyle w:val="TableParagraph"/>
              <w:spacing w:before="0.60pt"/>
              <w:rPr>
                <w:sz w:val="16"/>
              </w:rPr>
            </w:pPr>
          </w:p>
          <w:p w14:paraId="4AA6254A" w14:textId="77777777" w:rsidR="00EE5539" w:rsidRDefault="00000000">
            <w:pPr>
              <w:pStyle w:val="TableParagraph"/>
              <w:spacing w:before="0.05pt"/>
              <w:ind w:start="1pt"/>
              <w:jc w:val="center"/>
              <w:rPr>
                <w:sz w:val="16"/>
              </w:rPr>
            </w:pPr>
            <w:r>
              <w:rPr>
                <w:sz w:val="16"/>
              </w:rPr>
              <w:t>10#</w:t>
            </w:r>
            <w:r>
              <w:rPr>
                <w:spacing w:val="-3"/>
                <w:sz w:val="16"/>
              </w:rPr>
              <w:t xml:space="preserve"> </w:t>
            </w:r>
            <w:r>
              <w:rPr>
                <w:spacing w:val="-4"/>
                <w:sz w:val="16"/>
              </w:rPr>
              <w:t>case</w:t>
            </w:r>
          </w:p>
        </w:tc>
        <w:tc>
          <w:tcPr>
            <w:tcW w:w="36pt" w:type="dxa"/>
          </w:tcPr>
          <w:p w14:paraId="62F16505" w14:textId="77777777" w:rsidR="00EE5539" w:rsidRDefault="00EE5539">
            <w:pPr>
              <w:pStyle w:val="TableParagraph"/>
              <w:rPr>
                <w:rFonts w:ascii="Times New Roman"/>
                <w:sz w:val="16"/>
              </w:rPr>
            </w:pPr>
          </w:p>
        </w:tc>
        <w:tc>
          <w:tcPr>
            <w:tcW w:w="43pt" w:type="dxa"/>
          </w:tcPr>
          <w:p w14:paraId="61BD4DA7" w14:textId="77777777" w:rsidR="00EE5539" w:rsidRDefault="00EE5539">
            <w:pPr>
              <w:pStyle w:val="TableParagraph"/>
              <w:rPr>
                <w:rFonts w:ascii="Times New Roman"/>
                <w:sz w:val="16"/>
              </w:rPr>
            </w:pPr>
          </w:p>
        </w:tc>
        <w:tc>
          <w:tcPr>
            <w:tcW w:w="42pt" w:type="dxa"/>
          </w:tcPr>
          <w:p w14:paraId="3658DB88" w14:textId="77777777" w:rsidR="00EE5539" w:rsidRDefault="00EE5539">
            <w:pPr>
              <w:pStyle w:val="TableParagraph"/>
              <w:rPr>
                <w:rFonts w:ascii="Times New Roman"/>
                <w:sz w:val="16"/>
              </w:rPr>
            </w:pPr>
          </w:p>
        </w:tc>
        <w:tc>
          <w:tcPr>
            <w:tcW w:w="47pt" w:type="dxa"/>
          </w:tcPr>
          <w:p w14:paraId="09EABE69" w14:textId="77777777" w:rsidR="00EE5539" w:rsidRDefault="00EE5539">
            <w:pPr>
              <w:pStyle w:val="TableParagraph"/>
              <w:rPr>
                <w:rFonts w:ascii="Times New Roman"/>
                <w:sz w:val="16"/>
              </w:rPr>
            </w:pPr>
          </w:p>
        </w:tc>
        <w:tc>
          <w:tcPr>
            <w:tcW w:w="44pt" w:type="dxa"/>
          </w:tcPr>
          <w:p w14:paraId="0D9778FF" w14:textId="77777777" w:rsidR="00EE5539" w:rsidRDefault="00EE5539">
            <w:pPr>
              <w:pStyle w:val="TableParagraph"/>
              <w:rPr>
                <w:rFonts w:ascii="Times New Roman"/>
                <w:sz w:val="16"/>
              </w:rPr>
            </w:pPr>
          </w:p>
        </w:tc>
        <w:tc>
          <w:tcPr>
            <w:tcW w:w="41pt" w:type="dxa"/>
          </w:tcPr>
          <w:p w14:paraId="0709809E" w14:textId="77777777" w:rsidR="00EE5539" w:rsidRDefault="00EE5539">
            <w:pPr>
              <w:pStyle w:val="TableParagraph"/>
              <w:rPr>
                <w:rFonts w:ascii="Times New Roman"/>
                <w:sz w:val="16"/>
              </w:rPr>
            </w:pPr>
          </w:p>
        </w:tc>
        <w:tc>
          <w:tcPr>
            <w:tcW w:w="28pt" w:type="dxa"/>
          </w:tcPr>
          <w:p w14:paraId="1297E6CC" w14:textId="77777777" w:rsidR="00EE5539" w:rsidRDefault="00EE5539">
            <w:pPr>
              <w:pStyle w:val="TableParagraph"/>
              <w:rPr>
                <w:rFonts w:ascii="Times New Roman"/>
                <w:sz w:val="16"/>
              </w:rPr>
            </w:pPr>
          </w:p>
        </w:tc>
        <w:tc>
          <w:tcPr>
            <w:tcW w:w="27pt" w:type="dxa"/>
          </w:tcPr>
          <w:p w14:paraId="687DD8D4" w14:textId="77777777" w:rsidR="00EE5539" w:rsidRDefault="00EE5539">
            <w:pPr>
              <w:pStyle w:val="TableParagraph"/>
              <w:rPr>
                <w:rFonts w:ascii="Times New Roman"/>
                <w:sz w:val="16"/>
              </w:rPr>
            </w:pPr>
          </w:p>
        </w:tc>
        <w:tc>
          <w:tcPr>
            <w:tcW w:w="44pt" w:type="dxa"/>
          </w:tcPr>
          <w:p w14:paraId="3EF42A1D" w14:textId="77777777" w:rsidR="00EE5539" w:rsidRDefault="00EE5539">
            <w:pPr>
              <w:pStyle w:val="TableParagraph"/>
              <w:rPr>
                <w:rFonts w:ascii="Times New Roman"/>
                <w:sz w:val="16"/>
              </w:rPr>
            </w:pPr>
          </w:p>
        </w:tc>
        <w:tc>
          <w:tcPr>
            <w:tcW w:w="37pt" w:type="dxa"/>
          </w:tcPr>
          <w:p w14:paraId="38005FFF" w14:textId="77777777" w:rsidR="00EE5539" w:rsidRDefault="00EE5539">
            <w:pPr>
              <w:pStyle w:val="TableParagraph"/>
              <w:rPr>
                <w:rFonts w:ascii="Times New Roman"/>
                <w:sz w:val="16"/>
              </w:rPr>
            </w:pPr>
          </w:p>
        </w:tc>
        <w:tc>
          <w:tcPr>
            <w:tcW w:w="56pt" w:type="dxa"/>
          </w:tcPr>
          <w:p w14:paraId="016F7BBA" w14:textId="77777777" w:rsidR="00EE5539" w:rsidRDefault="00EE5539">
            <w:pPr>
              <w:pStyle w:val="TableParagraph"/>
              <w:rPr>
                <w:rFonts w:ascii="Times New Roman"/>
                <w:sz w:val="16"/>
              </w:rPr>
            </w:pPr>
          </w:p>
        </w:tc>
      </w:tr>
      <w:tr w:rsidR="00EE5539" w14:paraId="2F96E207" w14:textId="77777777">
        <w:trPr>
          <w:trHeight w:val="419"/>
        </w:trPr>
        <w:tc>
          <w:tcPr>
            <w:tcW w:w="63pt" w:type="dxa"/>
          </w:tcPr>
          <w:p w14:paraId="33254A53" w14:textId="77777777" w:rsidR="00EE5539" w:rsidRDefault="00000000">
            <w:pPr>
              <w:pStyle w:val="TableParagraph"/>
              <w:spacing w:before="6.25pt"/>
              <w:jc w:val="center"/>
              <w:rPr>
                <w:sz w:val="16"/>
              </w:rPr>
            </w:pPr>
            <w:r>
              <w:rPr>
                <w:spacing w:val="-2"/>
                <w:sz w:val="16"/>
              </w:rPr>
              <w:t>Peppers</w:t>
            </w:r>
          </w:p>
        </w:tc>
        <w:tc>
          <w:tcPr>
            <w:tcW w:w="50pt" w:type="dxa"/>
          </w:tcPr>
          <w:p w14:paraId="38A12835" w14:textId="77777777" w:rsidR="00EE5539" w:rsidRDefault="00000000">
            <w:pPr>
              <w:pStyle w:val="TableParagraph"/>
              <w:spacing w:before="1.60pt" w:line="9pt" w:lineRule="atLeast"/>
              <w:ind w:start="8.40pt" w:end="5.35pt" w:hanging="2.70pt"/>
              <w:rPr>
                <w:sz w:val="16"/>
              </w:rPr>
            </w:pPr>
            <w:proofErr w:type="gramStart"/>
            <w:r>
              <w:rPr>
                <w:sz w:val="16"/>
              </w:rPr>
              <w:t>Green</w:t>
            </w:r>
            <w:r>
              <w:rPr>
                <w:spacing w:val="-12"/>
                <w:sz w:val="16"/>
              </w:rPr>
              <w:t xml:space="preserve"> </w:t>
            </w:r>
            <w:r>
              <w:rPr>
                <w:sz w:val="16"/>
              </w:rPr>
              <w:t>Bell</w:t>
            </w:r>
            <w:proofErr w:type="gramEnd"/>
            <w:r>
              <w:rPr>
                <w:sz w:val="16"/>
              </w:rPr>
              <w:t xml:space="preserve"> or similar</w:t>
            </w:r>
          </w:p>
        </w:tc>
        <w:tc>
          <w:tcPr>
            <w:tcW w:w="43pt" w:type="dxa"/>
          </w:tcPr>
          <w:p w14:paraId="1990577B" w14:textId="77777777" w:rsidR="00EE5539" w:rsidRDefault="00000000">
            <w:pPr>
              <w:pStyle w:val="TableParagraph"/>
              <w:spacing w:before="6.25pt"/>
              <w:ind w:start="6.50pt" w:end="5.50pt"/>
              <w:jc w:val="center"/>
              <w:rPr>
                <w:sz w:val="16"/>
              </w:rPr>
            </w:pPr>
            <w:r>
              <w:rPr>
                <w:spacing w:val="-2"/>
                <w:sz w:val="16"/>
              </w:rPr>
              <w:t>Organic</w:t>
            </w:r>
          </w:p>
        </w:tc>
        <w:tc>
          <w:tcPr>
            <w:tcW w:w="58pt" w:type="dxa"/>
          </w:tcPr>
          <w:p w14:paraId="5178B9C9" w14:textId="77777777" w:rsidR="00EE5539" w:rsidRDefault="00000000">
            <w:pPr>
              <w:pStyle w:val="TableParagraph"/>
              <w:spacing w:before="6.25pt"/>
              <w:ind w:start="1.25pt"/>
              <w:jc w:val="center"/>
              <w:rPr>
                <w:sz w:val="16"/>
              </w:rPr>
            </w:pPr>
            <w:r>
              <w:rPr>
                <w:spacing w:val="-2"/>
                <w:sz w:val="16"/>
              </w:rPr>
              <w:t>100.00</w:t>
            </w:r>
          </w:p>
        </w:tc>
        <w:tc>
          <w:tcPr>
            <w:tcW w:w="51pt" w:type="dxa"/>
          </w:tcPr>
          <w:p w14:paraId="1F7C4563" w14:textId="77777777" w:rsidR="00EE5539" w:rsidRDefault="00000000">
            <w:pPr>
              <w:pStyle w:val="TableParagraph"/>
              <w:spacing w:before="6.25pt"/>
              <w:ind w:start="1pt"/>
              <w:jc w:val="center"/>
              <w:rPr>
                <w:sz w:val="16"/>
              </w:rPr>
            </w:pPr>
            <w:r>
              <w:rPr>
                <w:sz w:val="16"/>
              </w:rPr>
              <w:t>10#</w:t>
            </w:r>
            <w:r>
              <w:rPr>
                <w:spacing w:val="-3"/>
                <w:sz w:val="16"/>
              </w:rPr>
              <w:t xml:space="preserve"> </w:t>
            </w:r>
            <w:r>
              <w:rPr>
                <w:spacing w:val="-4"/>
                <w:sz w:val="16"/>
              </w:rPr>
              <w:t>case</w:t>
            </w:r>
          </w:p>
        </w:tc>
        <w:tc>
          <w:tcPr>
            <w:tcW w:w="36pt" w:type="dxa"/>
          </w:tcPr>
          <w:p w14:paraId="7D7EB9FB" w14:textId="77777777" w:rsidR="00EE5539" w:rsidRDefault="00EE5539">
            <w:pPr>
              <w:pStyle w:val="TableParagraph"/>
              <w:rPr>
                <w:rFonts w:ascii="Times New Roman"/>
                <w:sz w:val="16"/>
              </w:rPr>
            </w:pPr>
          </w:p>
        </w:tc>
        <w:tc>
          <w:tcPr>
            <w:tcW w:w="43pt" w:type="dxa"/>
          </w:tcPr>
          <w:p w14:paraId="01B1DC48" w14:textId="77777777" w:rsidR="00EE5539" w:rsidRDefault="00EE5539">
            <w:pPr>
              <w:pStyle w:val="TableParagraph"/>
              <w:rPr>
                <w:rFonts w:ascii="Times New Roman"/>
                <w:sz w:val="16"/>
              </w:rPr>
            </w:pPr>
          </w:p>
        </w:tc>
        <w:tc>
          <w:tcPr>
            <w:tcW w:w="42pt" w:type="dxa"/>
          </w:tcPr>
          <w:p w14:paraId="1F5C60A5" w14:textId="77777777" w:rsidR="00EE5539" w:rsidRDefault="00EE5539">
            <w:pPr>
              <w:pStyle w:val="TableParagraph"/>
              <w:rPr>
                <w:rFonts w:ascii="Times New Roman"/>
                <w:sz w:val="16"/>
              </w:rPr>
            </w:pPr>
          </w:p>
        </w:tc>
        <w:tc>
          <w:tcPr>
            <w:tcW w:w="47pt" w:type="dxa"/>
          </w:tcPr>
          <w:p w14:paraId="35F44D0C" w14:textId="77777777" w:rsidR="00EE5539" w:rsidRDefault="00EE5539">
            <w:pPr>
              <w:pStyle w:val="TableParagraph"/>
              <w:rPr>
                <w:rFonts w:ascii="Times New Roman"/>
                <w:sz w:val="16"/>
              </w:rPr>
            </w:pPr>
          </w:p>
        </w:tc>
        <w:tc>
          <w:tcPr>
            <w:tcW w:w="44pt" w:type="dxa"/>
          </w:tcPr>
          <w:p w14:paraId="783C8B30" w14:textId="77777777" w:rsidR="00EE5539" w:rsidRDefault="00EE5539">
            <w:pPr>
              <w:pStyle w:val="TableParagraph"/>
              <w:rPr>
                <w:rFonts w:ascii="Times New Roman"/>
                <w:sz w:val="16"/>
              </w:rPr>
            </w:pPr>
          </w:p>
        </w:tc>
        <w:tc>
          <w:tcPr>
            <w:tcW w:w="41pt" w:type="dxa"/>
          </w:tcPr>
          <w:p w14:paraId="45B4BBBB" w14:textId="77777777" w:rsidR="00EE5539" w:rsidRDefault="00EE5539">
            <w:pPr>
              <w:pStyle w:val="TableParagraph"/>
              <w:rPr>
                <w:rFonts w:ascii="Times New Roman"/>
                <w:sz w:val="16"/>
              </w:rPr>
            </w:pPr>
          </w:p>
        </w:tc>
        <w:tc>
          <w:tcPr>
            <w:tcW w:w="28pt" w:type="dxa"/>
          </w:tcPr>
          <w:p w14:paraId="4192C22F" w14:textId="77777777" w:rsidR="00EE5539" w:rsidRDefault="00EE5539">
            <w:pPr>
              <w:pStyle w:val="TableParagraph"/>
              <w:rPr>
                <w:rFonts w:ascii="Times New Roman"/>
                <w:sz w:val="16"/>
              </w:rPr>
            </w:pPr>
          </w:p>
        </w:tc>
        <w:tc>
          <w:tcPr>
            <w:tcW w:w="27pt" w:type="dxa"/>
          </w:tcPr>
          <w:p w14:paraId="36306954" w14:textId="77777777" w:rsidR="00EE5539" w:rsidRDefault="00EE5539">
            <w:pPr>
              <w:pStyle w:val="TableParagraph"/>
              <w:rPr>
                <w:rFonts w:ascii="Times New Roman"/>
                <w:sz w:val="16"/>
              </w:rPr>
            </w:pPr>
          </w:p>
        </w:tc>
        <w:tc>
          <w:tcPr>
            <w:tcW w:w="44pt" w:type="dxa"/>
          </w:tcPr>
          <w:p w14:paraId="7A4596B3" w14:textId="77777777" w:rsidR="00EE5539" w:rsidRDefault="00EE5539">
            <w:pPr>
              <w:pStyle w:val="TableParagraph"/>
              <w:rPr>
                <w:rFonts w:ascii="Times New Roman"/>
                <w:sz w:val="16"/>
              </w:rPr>
            </w:pPr>
          </w:p>
        </w:tc>
        <w:tc>
          <w:tcPr>
            <w:tcW w:w="37pt" w:type="dxa"/>
          </w:tcPr>
          <w:p w14:paraId="5AB35367" w14:textId="77777777" w:rsidR="00EE5539" w:rsidRDefault="00EE5539">
            <w:pPr>
              <w:pStyle w:val="TableParagraph"/>
              <w:rPr>
                <w:rFonts w:ascii="Times New Roman"/>
                <w:sz w:val="16"/>
              </w:rPr>
            </w:pPr>
          </w:p>
        </w:tc>
        <w:tc>
          <w:tcPr>
            <w:tcW w:w="56pt" w:type="dxa"/>
          </w:tcPr>
          <w:p w14:paraId="2C93725B" w14:textId="77777777" w:rsidR="00EE5539" w:rsidRDefault="00EE5539">
            <w:pPr>
              <w:pStyle w:val="TableParagraph"/>
              <w:rPr>
                <w:rFonts w:ascii="Times New Roman"/>
                <w:sz w:val="16"/>
              </w:rPr>
            </w:pPr>
          </w:p>
        </w:tc>
      </w:tr>
      <w:tr w:rsidR="00EE5539" w14:paraId="255B27C7" w14:textId="77777777">
        <w:trPr>
          <w:trHeight w:val="440"/>
        </w:trPr>
        <w:tc>
          <w:tcPr>
            <w:tcW w:w="63pt" w:type="dxa"/>
          </w:tcPr>
          <w:p w14:paraId="4A69FFA2" w14:textId="77777777" w:rsidR="00EE5539" w:rsidRDefault="00000000">
            <w:pPr>
              <w:pStyle w:val="TableParagraph"/>
              <w:spacing w:before="6.75pt"/>
              <w:jc w:val="center"/>
              <w:rPr>
                <w:sz w:val="16"/>
              </w:rPr>
            </w:pPr>
            <w:r>
              <w:rPr>
                <w:spacing w:val="-2"/>
                <w:sz w:val="16"/>
              </w:rPr>
              <w:t>Peppers</w:t>
            </w:r>
          </w:p>
        </w:tc>
        <w:tc>
          <w:tcPr>
            <w:tcW w:w="50pt" w:type="dxa"/>
          </w:tcPr>
          <w:p w14:paraId="5F80C291" w14:textId="77777777" w:rsidR="00EE5539" w:rsidRDefault="00000000">
            <w:pPr>
              <w:pStyle w:val="TableParagraph"/>
              <w:spacing w:before="2.15pt"/>
              <w:ind w:start="8.40pt" w:end="7.95pt" w:firstLine="1.10pt"/>
              <w:rPr>
                <w:sz w:val="16"/>
              </w:rPr>
            </w:pPr>
            <w:r>
              <w:rPr>
                <w:sz w:val="16"/>
              </w:rPr>
              <w:t>Red</w:t>
            </w:r>
            <w:r>
              <w:rPr>
                <w:spacing w:val="-12"/>
                <w:sz w:val="16"/>
              </w:rPr>
              <w:t xml:space="preserve"> </w:t>
            </w:r>
            <w:r>
              <w:rPr>
                <w:sz w:val="16"/>
              </w:rPr>
              <w:t>Bell or</w:t>
            </w:r>
            <w:r>
              <w:rPr>
                <w:spacing w:val="-2"/>
                <w:sz w:val="16"/>
              </w:rPr>
              <w:t xml:space="preserve"> similar</w:t>
            </w:r>
          </w:p>
        </w:tc>
        <w:tc>
          <w:tcPr>
            <w:tcW w:w="43pt" w:type="dxa"/>
          </w:tcPr>
          <w:p w14:paraId="69B510E9" w14:textId="77777777" w:rsidR="00EE5539" w:rsidRDefault="00000000">
            <w:pPr>
              <w:pStyle w:val="TableParagraph"/>
              <w:spacing w:before="6.75pt"/>
              <w:ind w:start="6.50pt" w:end="5.50pt"/>
              <w:jc w:val="center"/>
              <w:rPr>
                <w:sz w:val="16"/>
              </w:rPr>
            </w:pPr>
            <w:r>
              <w:rPr>
                <w:spacing w:val="-2"/>
                <w:sz w:val="16"/>
              </w:rPr>
              <w:t>Organic</w:t>
            </w:r>
          </w:p>
        </w:tc>
        <w:tc>
          <w:tcPr>
            <w:tcW w:w="58pt" w:type="dxa"/>
          </w:tcPr>
          <w:p w14:paraId="6256AB7C" w14:textId="77777777" w:rsidR="00EE5539" w:rsidRDefault="00000000">
            <w:pPr>
              <w:pStyle w:val="TableParagraph"/>
              <w:spacing w:before="6.75pt"/>
              <w:ind w:start="1.25pt"/>
              <w:jc w:val="center"/>
              <w:rPr>
                <w:sz w:val="16"/>
              </w:rPr>
            </w:pPr>
            <w:r>
              <w:rPr>
                <w:spacing w:val="-2"/>
                <w:sz w:val="16"/>
              </w:rPr>
              <w:t>20.00</w:t>
            </w:r>
          </w:p>
        </w:tc>
        <w:tc>
          <w:tcPr>
            <w:tcW w:w="51pt" w:type="dxa"/>
          </w:tcPr>
          <w:p w14:paraId="31FDA304" w14:textId="77777777" w:rsidR="00EE5539" w:rsidRDefault="00000000">
            <w:pPr>
              <w:pStyle w:val="TableParagraph"/>
              <w:spacing w:before="6.75pt"/>
              <w:ind w:start="1pt"/>
              <w:jc w:val="center"/>
              <w:rPr>
                <w:sz w:val="16"/>
              </w:rPr>
            </w:pPr>
            <w:r>
              <w:rPr>
                <w:sz w:val="16"/>
              </w:rPr>
              <w:t>10#</w:t>
            </w:r>
            <w:r>
              <w:rPr>
                <w:spacing w:val="-3"/>
                <w:sz w:val="16"/>
              </w:rPr>
              <w:t xml:space="preserve"> </w:t>
            </w:r>
            <w:r>
              <w:rPr>
                <w:spacing w:val="-4"/>
                <w:sz w:val="16"/>
              </w:rPr>
              <w:t>case</w:t>
            </w:r>
          </w:p>
        </w:tc>
        <w:tc>
          <w:tcPr>
            <w:tcW w:w="36pt" w:type="dxa"/>
          </w:tcPr>
          <w:p w14:paraId="6A63AAAA" w14:textId="77777777" w:rsidR="00EE5539" w:rsidRDefault="00EE5539">
            <w:pPr>
              <w:pStyle w:val="TableParagraph"/>
              <w:rPr>
                <w:rFonts w:ascii="Times New Roman"/>
                <w:sz w:val="16"/>
              </w:rPr>
            </w:pPr>
          </w:p>
        </w:tc>
        <w:tc>
          <w:tcPr>
            <w:tcW w:w="43pt" w:type="dxa"/>
          </w:tcPr>
          <w:p w14:paraId="0C973046" w14:textId="77777777" w:rsidR="00EE5539" w:rsidRDefault="00EE5539">
            <w:pPr>
              <w:pStyle w:val="TableParagraph"/>
              <w:rPr>
                <w:rFonts w:ascii="Times New Roman"/>
                <w:sz w:val="16"/>
              </w:rPr>
            </w:pPr>
          </w:p>
        </w:tc>
        <w:tc>
          <w:tcPr>
            <w:tcW w:w="42pt" w:type="dxa"/>
          </w:tcPr>
          <w:p w14:paraId="1F23B237" w14:textId="77777777" w:rsidR="00EE5539" w:rsidRDefault="00EE5539">
            <w:pPr>
              <w:pStyle w:val="TableParagraph"/>
              <w:rPr>
                <w:rFonts w:ascii="Times New Roman"/>
                <w:sz w:val="16"/>
              </w:rPr>
            </w:pPr>
          </w:p>
        </w:tc>
        <w:tc>
          <w:tcPr>
            <w:tcW w:w="47pt" w:type="dxa"/>
          </w:tcPr>
          <w:p w14:paraId="3778B814" w14:textId="77777777" w:rsidR="00EE5539" w:rsidRDefault="00EE5539">
            <w:pPr>
              <w:pStyle w:val="TableParagraph"/>
              <w:rPr>
                <w:rFonts w:ascii="Times New Roman"/>
                <w:sz w:val="16"/>
              </w:rPr>
            </w:pPr>
          </w:p>
        </w:tc>
        <w:tc>
          <w:tcPr>
            <w:tcW w:w="44pt" w:type="dxa"/>
          </w:tcPr>
          <w:p w14:paraId="2D3AB7C6" w14:textId="77777777" w:rsidR="00EE5539" w:rsidRDefault="00EE5539">
            <w:pPr>
              <w:pStyle w:val="TableParagraph"/>
              <w:rPr>
                <w:rFonts w:ascii="Times New Roman"/>
                <w:sz w:val="16"/>
              </w:rPr>
            </w:pPr>
          </w:p>
        </w:tc>
        <w:tc>
          <w:tcPr>
            <w:tcW w:w="41pt" w:type="dxa"/>
          </w:tcPr>
          <w:p w14:paraId="40A8FEF9" w14:textId="77777777" w:rsidR="00EE5539" w:rsidRDefault="00EE5539">
            <w:pPr>
              <w:pStyle w:val="TableParagraph"/>
              <w:rPr>
                <w:rFonts w:ascii="Times New Roman"/>
                <w:sz w:val="16"/>
              </w:rPr>
            </w:pPr>
          </w:p>
        </w:tc>
        <w:tc>
          <w:tcPr>
            <w:tcW w:w="28pt" w:type="dxa"/>
          </w:tcPr>
          <w:p w14:paraId="2E4A5A58" w14:textId="77777777" w:rsidR="00EE5539" w:rsidRDefault="00EE5539">
            <w:pPr>
              <w:pStyle w:val="TableParagraph"/>
              <w:rPr>
                <w:rFonts w:ascii="Times New Roman"/>
                <w:sz w:val="16"/>
              </w:rPr>
            </w:pPr>
          </w:p>
        </w:tc>
        <w:tc>
          <w:tcPr>
            <w:tcW w:w="27pt" w:type="dxa"/>
          </w:tcPr>
          <w:p w14:paraId="7578AB2C" w14:textId="77777777" w:rsidR="00EE5539" w:rsidRDefault="00EE5539">
            <w:pPr>
              <w:pStyle w:val="TableParagraph"/>
              <w:rPr>
                <w:rFonts w:ascii="Times New Roman"/>
                <w:sz w:val="16"/>
              </w:rPr>
            </w:pPr>
          </w:p>
        </w:tc>
        <w:tc>
          <w:tcPr>
            <w:tcW w:w="44pt" w:type="dxa"/>
          </w:tcPr>
          <w:p w14:paraId="314BA295" w14:textId="77777777" w:rsidR="00EE5539" w:rsidRDefault="00EE5539">
            <w:pPr>
              <w:pStyle w:val="TableParagraph"/>
              <w:rPr>
                <w:rFonts w:ascii="Times New Roman"/>
                <w:sz w:val="16"/>
              </w:rPr>
            </w:pPr>
          </w:p>
        </w:tc>
        <w:tc>
          <w:tcPr>
            <w:tcW w:w="37pt" w:type="dxa"/>
          </w:tcPr>
          <w:p w14:paraId="3DA901AD" w14:textId="77777777" w:rsidR="00EE5539" w:rsidRDefault="00EE5539">
            <w:pPr>
              <w:pStyle w:val="TableParagraph"/>
              <w:rPr>
                <w:rFonts w:ascii="Times New Roman"/>
                <w:sz w:val="16"/>
              </w:rPr>
            </w:pPr>
          </w:p>
        </w:tc>
        <w:tc>
          <w:tcPr>
            <w:tcW w:w="56pt" w:type="dxa"/>
          </w:tcPr>
          <w:p w14:paraId="17B211A2" w14:textId="77777777" w:rsidR="00EE5539" w:rsidRDefault="00EE5539">
            <w:pPr>
              <w:pStyle w:val="TableParagraph"/>
              <w:rPr>
                <w:rFonts w:ascii="Times New Roman"/>
                <w:sz w:val="16"/>
              </w:rPr>
            </w:pPr>
          </w:p>
        </w:tc>
      </w:tr>
      <w:tr w:rsidR="00EE5539" w14:paraId="6B3B0C2E" w14:textId="77777777">
        <w:trPr>
          <w:trHeight w:val="419"/>
        </w:trPr>
        <w:tc>
          <w:tcPr>
            <w:tcW w:w="63pt" w:type="dxa"/>
          </w:tcPr>
          <w:p w14:paraId="3511D26A" w14:textId="77777777" w:rsidR="00EE5539" w:rsidRDefault="00000000">
            <w:pPr>
              <w:pStyle w:val="TableParagraph"/>
              <w:spacing w:before="6.25pt"/>
              <w:jc w:val="center"/>
              <w:rPr>
                <w:sz w:val="16"/>
              </w:rPr>
            </w:pPr>
            <w:r>
              <w:rPr>
                <w:spacing w:val="-2"/>
                <w:sz w:val="16"/>
              </w:rPr>
              <w:t>Peppers</w:t>
            </w:r>
          </w:p>
        </w:tc>
        <w:tc>
          <w:tcPr>
            <w:tcW w:w="50pt" w:type="dxa"/>
          </w:tcPr>
          <w:p w14:paraId="07C1ED2D" w14:textId="77777777" w:rsidR="00EE5539" w:rsidRDefault="00000000">
            <w:pPr>
              <w:pStyle w:val="TableParagraph"/>
              <w:spacing w:before="1.60pt" w:line="9pt" w:lineRule="atLeast"/>
              <w:ind w:start="13.05pt" w:end="5.10pt" w:hanging="7.35pt"/>
              <w:rPr>
                <w:sz w:val="16"/>
              </w:rPr>
            </w:pPr>
            <w:r>
              <w:rPr>
                <w:sz w:val="16"/>
              </w:rPr>
              <w:t>Serrano</w:t>
            </w:r>
            <w:r>
              <w:rPr>
                <w:spacing w:val="-12"/>
                <w:sz w:val="16"/>
              </w:rPr>
              <w:t xml:space="preserve"> </w:t>
            </w:r>
            <w:r>
              <w:rPr>
                <w:sz w:val="16"/>
              </w:rPr>
              <w:t xml:space="preserve">or </w:t>
            </w:r>
            <w:r>
              <w:rPr>
                <w:spacing w:val="-2"/>
                <w:sz w:val="16"/>
              </w:rPr>
              <w:t>similar</w:t>
            </w:r>
          </w:p>
        </w:tc>
        <w:tc>
          <w:tcPr>
            <w:tcW w:w="43pt" w:type="dxa"/>
          </w:tcPr>
          <w:p w14:paraId="35B48175" w14:textId="77777777" w:rsidR="00EE5539" w:rsidRDefault="00000000">
            <w:pPr>
              <w:pStyle w:val="TableParagraph"/>
              <w:spacing w:before="6.25pt"/>
              <w:ind w:start="6.50pt" w:end="5.50pt"/>
              <w:jc w:val="center"/>
              <w:rPr>
                <w:sz w:val="16"/>
              </w:rPr>
            </w:pPr>
            <w:r>
              <w:rPr>
                <w:spacing w:val="-2"/>
                <w:sz w:val="16"/>
              </w:rPr>
              <w:t>Organic</w:t>
            </w:r>
          </w:p>
        </w:tc>
        <w:tc>
          <w:tcPr>
            <w:tcW w:w="58pt" w:type="dxa"/>
          </w:tcPr>
          <w:p w14:paraId="68D7427D" w14:textId="77777777" w:rsidR="00EE5539" w:rsidRDefault="00000000">
            <w:pPr>
              <w:pStyle w:val="TableParagraph"/>
              <w:spacing w:before="6.25pt"/>
              <w:ind w:start="1.25pt"/>
              <w:jc w:val="center"/>
              <w:rPr>
                <w:sz w:val="16"/>
              </w:rPr>
            </w:pPr>
            <w:r>
              <w:rPr>
                <w:spacing w:val="-2"/>
                <w:sz w:val="16"/>
              </w:rPr>
              <w:t>50.00</w:t>
            </w:r>
          </w:p>
        </w:tc>
        <w:tc>
          <w:tcPr>
            <w:tcW w:w="51pt" w:type="dxa"/>
          </w:tcPr>
          <w:p w14:paraId="251E9F36" w14:textId="77777777" w:rsidR="00EE5539" w:rsidRDefault="00000000">
            <w:pPr>
              <w:pStyle w:val="TableParagraph"/>
              <w:spacing w:before="6.25pt"/>
              <w:ind w:start="1pt"/>
              <w:jc w:val="center"/>
              <w:rPr>
                <w:sz w:val="16"/>
              </w:rPr>
            </w:pPr>
            <w:r>
              <w:rPr>
                <w:sz w:val="16"/>
              </w:rPr>
              <w:t>10#</w:t>
            </w:r>
            <w:r>
              <w:rPr>
                <w:spacing w:val="-3"/>
                <w:sz w:val="16"/>
              </w:rPr>
              <w:t xml:space="preserve"> </w:t>
            </w:r>
            <w:r>
              <w:rPr>
                <w:spacing w:val="-4"/>
                <w:sz w:val="16"/>
              </w:rPr>
              <w:t>case</w:t>
            </w:r>
          </w:p>
        </w:tc>
        <w:tc>
          <w:tcPr>
            <w:tcW w:w="36pt" w:type="dxa"/>
          </w:tcPr>
          <w:p w14:paraId="22CEA061" w14:textId="77777777" w:rsidR="00EE5539" w:rsidRDefault="00EE5539">
            <w:pPr>
              <w:pStyle w:val="TableParagraph"/>
              <w:rPr>
                <w:rFonts w:ascii="Times New Roman"/>
                <w:sz w:val="16"/>
              </w:rPr>
            </w:pPr>
          </w:p>
        </w:tc>
        <w:tc>
          <w:tcPr>
            <w:tcW w:w="43pt" w:type="dxa"/>
          </w:tcPr>
          <w:p w14:paraId="6BEB60D5" w14:textId="77777777" w:rsidR="00EE5539" w:rsidRDefault="00EE5539">
            <w:pPr>
              <w:pStyle w:val="TableParagraph"/>
              <w:rPr>
                <w:rFonts w:ascii="Times New Roman"/>
                <w:sz w:val="16"/>
              </w:rPr>
            </w:pPr>
          </w:p>
        </w:tc>
        <w:tc>
          <w:tcPr>
            <w:tcW w:w="42pt" w:type="dxa"/>
          </w:tcPr>
          <w:p w14:paraId="3FEEC30A" w14:textId="77777777" w:rsidR="00EE5539" w:rsidRDefault="00EE5539">
            <w:pPr>
              <w:pStyle w:val="TableParagraph"/>
              <w:rPr>
                <w:rFonts w:ascii="Times New Roman"/>
                <w:sz w:val="16"/>
              </w:rPr>
            </w:pPr>
          </w:p>
        </w:tc>
        <w:tc>
          <w:tcPr>
            <w:tcW w:w="47pt" w:type="dxa"/>
          </w:tcPr>
          <w:p w14:paraId="45BD339E" w14:textId="77777777" w:rsidR="00EE5539" w:rsidRDefault="00EE5539">
            <w:pPr>
              <w:pStyle w:val="TableParagraph"/>
              <w:rPr>
                <w:rFonts w:ascii="Times New Roman"/>
                <w:sz w:val="16"/>
              </w:rPr>
            </w:pPr>
          </w:p>
        </w:tc>
        <w:tc>
          <w:tcPr>
            <w:tcW w:w="44pt" w:type="dxa"/>
          </w:tcPr>
          <w:p w14:paraId="06721E33" w14:textId="77777777" w:rsidR="00EE5539" w:rsidRDefault="00EE5539">
            <w:pPr>
              <w:pStyle w:val="TableParagraph"/>
              <w:rPr>
                <w:rFonts w:ascii="Times New Roman"/>
                <w:sz w:val="16"/>
              </w:rPr>
            </w:pPr>
          </w:p>
        </w:tc>
        <w:tc>
          <w:tcPr>
            <w:tcW w:w="41pt" w:type="dxa"/>
          </w:tcPr>
          <w:p w14:paraId="62FD5049" w14:textId="77777777" w:rsidR="00EE5539" w:rsidRDefault="00EE5539">
            <w:pPr>
              <w:pStyle w:val="TableParagraph"/>
              <w:rPr>
                <w:rFonts w:ascii="Times New Roman"/>
                <w:sz w:val="16"/>
              </w:rPr>
            </w:pPr>
          </w:p>
        </w:tc>
        <w:tc>
          <w:tcPr>
            <w:tcW w:w="28pt" w:type="dxa"/>
          </w:tcPr>
          <w:p w14:paraId="2AFDDE7B" w14:textId="77777777" w:rsidR="00EE5539" w:rsidRDefault="00EE5539">
            <w:pPr>
              <w:pStyle w:val="TableParagraph"/>
              <w:rPr>
                <w:rFonts w:ascii="Times New Roman"/>
                <w:sz w:val="16"/>
              </w:rPr>
            </w:pPr>
          </w:p>
        </w:tc>
        <w:tc>
          <w:tcPr>
            <w:tcW w:w="27pt" w:type="dxa"/>
          </w:tcPr>
          <w:p w14:paraId="684CE5FB" w14:textId="77777777" w:rsidR="00EE5539" w:rsidRDefault="00EE5539">
            <w:pPr>
              <w:pStyle w:val="TableParagraph"/>
              <w:rPr>
                <w:rFonts w:ascii="Times New Roman"/>
                <w:sz w:val="16"/>
              </w:rPr>
            </w:pPr>
          </w:p>
        </w:tc>
        <w:tc>
          <w:tcPr>
            <w:tcW w:w="44pt" w:type="dxa"/>
          </w:tcPr>
          <w:p w14:paraId="691FAB18" w14:textId="77777777" w:rsidR="00EE5539" w:rsidRDefault="00EE5539">
            <w:pPr>
              <w:pStyle w:val="TableParagraph"/>
              <w:rPr>
                <w:rFonts w:ascii="Times New Roman"/>
                <w:sz w:val="16"/>
              </w:rPr>
            </w:pPr>
          </w:p>
        </w:tc>
        <w:tc>
          <w:tcPr>
            <w:tcW w:w="37pt" w:type="dxa"/>
          </w:tcPr>
          <w:p w14:paraId="7EF39A8C" w14:textId="77777777" w:rsidR="00EE5539" w:rsidRDefault="00EE5539">
            <w:pPr>
              <w:pStyle w:val="TableParagraph"/>
              <w:rPr>
                <w:rFonts w:ascii="Times New Roman"/>
                <w:sz w:val="16"/>
              </w:rPr>
            </w:pPr>
          </w:p>
        </w:tc>
        <w:tc>
          <w:tcPr>
            <w:tcW w:w="56pt" w:type="dxa"/>
          </w:tcPr>
          <w:p w14:paraId="627CDD1A" w14:textId="77777777" w:rsidR="00EE5539" w:rsidRDefault="00EE5539">
            <w:pPr>
              <w:pStyle w:val="TableParagraph"/>
              <w:rPr>
                <w:rFonts w:ascii="Times New Roman"/>
                <w:sz w:val="16"/>
              </w:rPr>
            </w:pPr>
          </w:p>
        </w:tc>
      </w:tr>
      <w:tr w:rsidR="00EE5539" w14:paraId="19CFA69B" w14:textId="77777777">
        <w:trPr>
          <w:trHeight w:val="439"/>
        </w:trPr>
        <w:tc>
          <w:tcPr>
            <w:tcW w:w="63pt" w:type="dxa"/>
          </w:tcPr>
          <w:p w14:paraId="534F2377" w14:textId="77777777" w:rsidR="00EE5539" w:rsidRDefault="00000000">
            <w:pPr>
              <w:pStyle w:val="TableParagraph"/>
              <w:spacing w:before="6.75pt"/>
              <w:jc w:val="center"/>
              <w:rPr>
                <w:sz w:val="16"/>
              </w:rPr>
            </w:pPr>
            <w:r>
              <w:rPr>
                <w:spacing w:val="-2"/>
                <w:sz w:val="16"/>
              </w:rPr>
              <w:t>Persimmons</w:t>
            </w:r>
          </w:p>
        </w:tc>
        <w:tc>
          <w:tcPr>
            <w:tcW w:w="50pt" w:type="dxa"/>
          </w:tcPr>
          <w:p w14:paraId="1E1075A8" w14:textId="77777777" w:rsidR="00EE5539" w:rsidRDefault="00000000">
            <w:pPr>
              <w:pStyle w:val="TableParagraph"/>
              <w:spacing w:before="2.15pt"/>
              <w:ind w:start="13.05pt" w:end="10.45pt" w:hanging="2.05pt"/>
              <w:rPr>
                <w:sz w:val="16"/>
              </w:rPr>
            </w:pPr>
            <w:r>
              <w:rPr>
                <w:sz w:val="16"/>
              </w:rPr>
              <w:t>Fuyu</w:t>
            </w:r>
            <w:r>
              <w:rPr>
                <w:spacing w:val="-12"/>
                <w:sz w:val="16"/>
              </w:rPr>
              <w:t xml:space="preserve"> </w:t>
            </w:r>
            <w:r>
              <w:rPr>
                <w:sz w:val="16"/>
              </w:rPr>
              <w:t xml:space="preserve">or </w:t>
            </w:r>
            <w:r>
              <w:rPr>
                <w:spacing w:val="-2"/>
                <w:sz w:val="16"/>
              </w:rPr>
              <w:t>similar</w:t>
            </w:r>
          </w:p>
        </w:tc>
        <w:tc>
          <w:tcPr>
            <w:tcW w:w="43pt" w:type="dxa"/>
          </w:tcPr>
          <w:p w14:paraId="787E774F" w14:textId="77777777" w:rsidR="00EE5539" w:rsidRDefault="00000000">
            <w:pPr>
              <w:pStyle w:val="TableParagraph"/>
              <w:spacing w:before="6.75pt"/>
              <w:ind w:start="6.50pt" w:end="5.50pt"/>
              <w:jc w:val="center"/>
              <w:rPr>
                <w:sz w:val="16"/>
              </w:rPr>
            </w:pPr>
            <w:r>
              <w:rPr>
                <w:spacing w:val="-2"/>
                <w:sz w:val="16"/>
              </w:rPr>
              <w:t>Organic</w:t>
            </w:r>
          </w:p>
        </w:tc>
        <w:tc>
          <w:tcPr>
            <w:tcW w:w="58pt" w:type="dxa"/>
          </w:tcPr>
          <w:p w14:paraId="26B40444" w14:textId="77777777" w:rsidR="00EE5539" w:rsidRDefault="00000000">
            <w:pPr>
              <w:pStyle w:val="TableParagraph"/>
              <w:spacing w:before="6.75pt"/>
              <w:ind w:start="1.25pt"/>
              <w:jc w:val="center"/>
              <w:rPr>
                <w:sz w:val="16"/>
              </w:rPr>
            </w:pPr>
            <w:r>
              <w:rPr>
                <w:spacing w:val="-2"/>
                <w:sz w:val="16"/>
              </w:rPr>
              <w:t>40.00</w:t>
            </w:r>
          </w:p>
        </w:tc>
        <w:tc>
          <w:tcPr>
            <w:tcW w:w="51pt" w:type="dxa"/>
          </w:tcPr>
          <w:p w14:paraId="63147433" w14:textId="77777777" w:rsidR="00EE5539" w:rsidRDefault="00000000">
            <w:pPr>
              <w:pStyle w:val="TableParagraph"/>
              <w:spacing w:before="6.75pt"/>
              <w:ind w:start="1pt"/>
              <w:jc w:val="center"/>
              <w:rPr>
                <w:sz w:val="16"/>
              </w:rPr>
            </w:pPr>
            <w:r>
              <w:rPr>
                <w:sz w:val="16"/>
              </w:rPr>
              <w:t>25#</w:t>
            </w:r>
            <w:r>
              <w:rPr>
                <w:spacing w:val="-3"/>
                <w:sz w:val="16"/>
              </w:rPr>
              <w:t xml:space="preserve"> </w:t>
            </w:r>
            <w:r>
              <w:rPr>
                <w:spacing w:val="-4"/>
                <w:sz w:val="16"/>
              </w:rPr>
              <w:t>case</w:t>
            </w:r>
          </w:p>
        </w:tc>
        <w:tc>
          <w:tcPr>
            <w:tcW w:w="36pt" w:type="dxa"/>
          </w:tcPr>
          <w:p w14:paraId="22BABE04" w14:textId="77777777" w:rsidR="00EE5539" w:rsidRDefault="00EE5539">
            <w:pPr>
              <w:pStyle w:val="TableParagraph"/>
              <w:rPr>
                <w:rFonts w:ascii="Times New Roman"/>
                <w:sz w:val="16"/>
              </w:rPr>
            </w:pPr>
          </w:p>
        </w:tc>
        <w:tc>
          <w:tcPr>
            <w:tcW w:w="43pt" w:type="dxa"/>
          </w:tcPr>
          <w:p w14:paraId="71187219" w14:textId="77777777" w:rsidR="00EE5539" w:rsidRDefault="00EE5539">
            <w:pPr>
              <w:pStyle w:val="TableParagraph"/>
              <w:rPr>
                <w:rFonts w:ascii="Times New Roman"/>
                <w:sz w:val="16"/>
              </w:rPr>
            </w:pPr>
          </w:p>
        </w:tc>
        <w:tc>
          <w:tcPr>
            <w:tcW w:w="42pt" w:type="dxa"/>
          </w:tcPr>
          <w:p w14:paraId="51DE1055" w14:textId="77777777" w:rsidR="00EE5539" w:rsidRDefault="00EE5539">
            <w:pPr>
              <w:pStyle w:val="TableParagraph"/>
              <w:rPr>
                <w:rFonts w:ascii="Times New Roman"/>
                <w:sz w:val="16"/>
              </w:rPr>
            </w:pPr>
          </w:p>
        </w:tc>
        <w:tc>
          <w:tcPr>
            <w:tcW w:w="47pt" w:type="dxa"/>
          </w:tcPr>
          <w:p w14:paraId="4F257268" w14:textId="77777777" w:rsidR="00EE5539" w:rsidRDefault="00EE5539">
            <w:pPr>
              <w:pStyle w:val="TableParagraph"/>
              <w:rPr>
                <w:rFonts w:ascii="Times New Roman"/>
                <w:sz w:val="16"/>
              </w:rPr>
            </w:pPr>
          </w:p>
        </w:tc>
        <w:tc>
          <w:tcPr>
            <w:tcW w:w="44pt" w:type="dxa"/>
          </w:tcPr>
          <w:p w14:paraId="6AA2DE57" w14:textId="77777777" w:rsidR="00EE5539" w:rsidRDefault="00EE5539">
            <w:pPr>
              <w:pStyle w:val="TableParagraph"/>
              <w:rPr>
                <w:rFonts w:ascii="Times New Roman"/>
                <w:sz w:val="16"/>
              </w:rPr>
            </w:pPr>
          </w:p>
        </w:tc>
        <w:tc>
          <w:tcPr>
            <w:tcW w:w="41pt" w:type="dxa"/>
          </w:tcPr>
          <w:p w14:paraId="0538924A" w14:textId="77777777" w:rsidR="00EE5539" w:rsidRDefault="00EE5539">
            <w:pPr>
              <w:pStyle w:val="TableParagraph"/>
              <w:rPr>
                <w:rFonts w:ascii="Times New Roman"/>
                <w:sz w:val="16"/>
              </w:rPr>
            </w:pPr>
          </w:p>
        </w:tc>
        <w:tc>
          <w:tcPr>
            <w:tcW w:w="28pt" w:type="dxa"/>
          </w:tcPr>
          <w:p w14:paraId="6650DCD3" w14:textId="77777777" w:rsidR="00EE5539" w:rsidRDefault="00EE5539">
            <w:pPr>
              <w:pStyle w:val="TableParagraph"/>
              <w:rPr>
                <w:rFonts w:ascii="Times New Roman"/>
                <w:sz w:val="16"/>
              </w:rPr>
            </w:pPr>
          </w:p>
        </w:tc>
        <w:tc>
          <w:tcPr>
            <w:tcW w:w="27pt" w:type="dxa"/>
          </w:tcPr>
          <w:p w14:paraId="4734707B" w14:textId="77777777" w:rsidR="00EE5539" w:rsidRDefault="00EE5539">
            <w:pPr>
              <w:pStyle w:val="TableParagraph"/>
              <w:rPr>
                <w:rFonts w:ascii="Times New Roman"/>
                <w:sz w:val="16"/>
              </w:rPr>
            </w:pPr>
          </w:p>
        </w:tc>
        <w:tc>
          <w:tcPr>
            <w:tcW w:w="44pt" w:type="dxa"/>
          </w:tcPr>
          <w:p w14:paraId="41CBF2C1" w14:textId="77777777" w:rsidR="00EE5539" w:rsidRDefault="00EE5539">
            <w:pPr>
              <w:pStyle w:val="TableParagraph"/>
              <w:rPr>
                <w:rFonts w:ascii="Times New Roman"/>
                <w:sz w:val="16"/>
              </w:rPr>
            </w:pPr>
          </w:p>
        </w:tc>
        <w:tc>
          <w:tcPr>
            <w:tcW w:w="37pt" w:type="dxa"/>
          </w:tcPr>
          <w:p w14:paraId="482CA84F" w14:textId="77777777" w:rsidR="00EE5539" w:rsidRDefault="00EE5539">
            <w:pPr>
              <w:pStyle w:val="TableParagraph"/>
              <w:rPr>
                <w:rFonts w:ascii="Times New Roman"/>
                <w:sz w:val="16"/>
              </w:rPr>
            </w:pPr>
          </w:p>
        </w:tc>
        <w:tc>
          <w:tcPr>
            <w:tcW w:w="56pt" w:type="dxa"/>
          </w:tcPr>
          <w:p w14:paraId="7441C280" w14:textId="77777777" w:rsidR="00EE5539" w:rsidRDefault="00EE5539">
            <w:pPr>
              <w:pStyle w:val="TableParagraph"/>
              <w:rPr>
                <w:rFonts w:ascii="Times New Roman"/>
                <w:sz w:val="16"/>
              </w:rPr>
            </w:pPr>
          </w:p>
        </w:tc>
      </w:tr>
      <w:tr w:rsidR="00EE5539" w14:paraId="08A53D3A" w14:textId="77777777">
        <w:trPr>
          <w:trHeight w:val="420"/>
        </w:trPr>
        <w:tc>
          <w:tcPr>
            <w:tcW w:w="63pt" w:type="dxa"/>
          </w:tcPr>
          <w:p w14:paraId="4E3756C2" w14:textId="77777777" w:rsidR="00EE5539" w:rsidRDefault="00000000">
            <w:pPr>
              <w:pStyle w:val="TableParagraph"/>
              <w:spacing w:before="6.25pt"/>
              <w:jc w:val="center"/>
              <w:rPr>
                <w:sz w:val="16"/>
              </w:rPr>
            </w:pPr>
            <w:r>
              <w:rPr>
                <w:spacing w:val="-2"/>
                <w:sz w:val="16"/>
              </w:rPr>
              <w:t>Pluots</w:t>
            </w:r>
          </w:p>
        </w:tc>
        <w:tc>
          <w:tcPr>
            <w:tcW w:w="50pt" w:type="dxa"/>
          </w:tcPr>
          <w:p w14:paraId="3C083122" w14:textId="77777777" w:rsidR="00EE5539" w:rsidRDefault="00000000">
            <w:pPr>
              <w:pStyle w:val="TableParagraph"/>
              <w:spacing w:before="6.25pt"/>
              <w:ind w:start="0.25pt"/>
              <w:jc w:val="center"/>
              <w:rPr>
                <w:sz w:val="16"/>
              </w:rPr>
            </w:pPr>
            <w:r>
              <w:rPr>
                <w:spacing w:val="-2"/>
                <w:sz w:val="16"/>
              </w:rPr>
              <w:t>Seasonal</w:t>
            </w:r>
          </w:p>
        </w:tc>
        <w:tc>
          <w:tcPr>
            <w:tcW w:w="43pt" w:type="dxa"/>
          </w:tcPr>
          <w:p w14:paraId="2151CB55" w14:textId="77777777" w:rsidR="00EE5539" w:rsidRDefault="00000000">
            <w:pPr>
              <w:pStyle w:val="TableParagraph"/>
              <w:spacing w:before="6.25pt"/>
              <w:ind w:start="6.50pt" w:end="5.50pt"/>
              <w:jc w:val="center"/>
              <w:rPr>
                <w:sz w:val="16"/>
              </w:rPr>
            </w:pPr>
            <w:r>
              <w:rPr>
                <w:spacing w:val="-2"/>
                <w:sz w:val="16"/>
              </w:rPr>
              <w:t>Organic</w:t>
            </w:r>
          </w:p>
        </w:tc>
        <w:tc>
          <w:tcPr>
            <w:tcW w:w="58pt" w:type="dxa"/>
          </w:tcPr>
          <w:p w14:paraId="59F23785" w14:textId="77777777" w:rsidR="00EE5539" w:rsidRDefault="00000000">
            <w:pPr>
              <w:pStyle w:val="TableParagraph"/>
              <w:spacing w:before="6.25pt"/>
              <w:ind w:start="1.25pt"/>
              <w:jc w:val="center"/>
              <w:rPr>
                <w:sz w:val="16"/>
              </w:rPr>
            </w:pPr>
            <w:r>
              <w:rPr>
                <w:spacing w:val="-2"/>
                <w:sz w:val="16"/>
              </w:rPr>
              <w:t>15.00</w:t>
            </w:r>
          </w:p>
        </w:tc>
        <w:tc>
          <w:tcPr>
            <w:tcW w:w="51pt" w:type="dxa"/>
          </w:tcPr>
          <w:p w14:paraId="3C48D9A2" w14:textId="77777777" w:rsidR="00EE5539" w:rsidRDefault="00000000">
            <w:pPr>
              <w:pStyle w:val="TableParagraph"/>
              <w:spacing w:before="6.25pt"/>
              <w:ind w:start="1pt"/>
              <w:jc w:val="center"/>
              <w:rPr>
                <w:sz w:val="16"/>
              </w:rPr>
            </w:pPr>
            <w:r>
              <w:rPr>
                <w:sz w:val="16"/>
              </w:rPr>
              <w:t>25#</w:t>
            </w:r>
            <w:r>
              <w:rPr>
                <w:spacing w:val="-3"/>
                <w:sz w:val="16"/>
              </w:rPr>
              <w:t xml:space="preserve"> </w:t>
            </w:r>
            <w:r>
              <w:rPr>
                <w:spacing w:val="-4"/>
                <w:sz w:val="16"/>
              </w:rPr>
              <w:t>case</w:t>
            </w:r>
          </w:p>
        </w:tc>
        <w:tc>
          <w:tcPr>
            <w:tcW w:w="36pt" w:type="dxa"/>
          </w:tcPr>
          <w:p w14:paraId="51D20068" w14:textId="77777777" w:rsidR="00EE5539" w:rsidRDefault="00EE5539">
            <w:pPr>
              <w:pStyle w:val="TableParagraph"/>
              <w:rPr>
                <w:rFonts w:ascii="Times New Roman"/>
                <w:sz w:val="16"/>
              </w:rPr>
            </w:pPr>
          </w:p>
        </w:tc>
        <w:tc>
          <w:tcPr>
            <w:tcW w:w="43pt" w:type="dxa"/>
          </w:tcPr>
          <w:p w14:paraId="0066667C" w14:textId="77777777" w:rsidR="00EE5539" w:rsidRDefault="00EE5539">
            <w:pPr>
              <w:pStyle w:val="TableParagraph"/>
              <w:rPr>
                <w:rFonts w:ascii="Times New Roman"/>
                <w:sz w:val="16"/>
              </w:rPr>
            </w:pPr>
          </w:p>
        </w:tc>
        <w:tc>
          <w:tcPr>
            <w:tcW w:w="42pt" w:type="dxa"/>
          </w:tcPr>
          <w:p w14:paraId="73764835" w14:textId="77777777" w:rsidR="00EE5539" w:rsidRDefault="00EE5539">
            <w:pPr>
              <w:pStyle w:val="TableParagraph"/>
              <w:rPr>
                <w:rFonts w:ascii="Times New Roman"/>
                <w:sz w:val="16"/>
              </w:rPr>
            </w:pPr>
          </w:p>
        </w:tc>
        <w:tc>
          <w:tcPr>
            <w:tcW w:w="47pt" w:type="dxa"/>
          </w:tcPr>
          <w:p w14:paraId="1BBD1D0F" w14:textId="77777777" w:rsidR="00EE5539" w:rsidRDefault="00EE5539">
            <w:pPr>
              <w:pStyle w:val="TableParagraph"/>
              <w:rPr>
                <w:rFonts w:ascii="Times New Roman"/>
                <w:sz w:val="16"/>
              </w:rPr>
            </w:pPr>
          </w:p>
        </w:tc>
        <w:tc>
          <w:tcPr>
            <w:tcW w:w="44pt" w:type="dxa"/>
          </w:tcPr>
          <w:p w14:paraId="4110776E" w14:textId="77777777" w:rsidR="00EE5539" w:rsidRDefault="00EE5539">
            <w:pPr>
              <w:pStyle w:val="TableParagraph"/>
              <w:rPr>
                <w:rFonts w:ascii="Times New Roman"/>
                <w:sz w:val="16"/>
              </w:rPr>
            </w:pPr>
          </w:p>
        </w:tc>
        <w:tc>
          <w:tcPr>
            <w:tcW w:w="41pt" w:type="dxa"/>
          </w:tcPr>
          <w:p w14:paraId="2FC28C88" w14:textId="77777777" w:rsidR="00EE5539" w:rsidRDefault="00EE5539">
            <w:pPr>
              <w:pStyle w:val="TableParagraph"/>
              <w:rPr>
                <w:rFonts w:ascii="Times New Roman"/>
                <w:sz w:val="16"/>
              </w:rPr>
            </w:pPr>
          </w:p>
        </w:tc>
        <w:tc>
          <w:tcPr>
            <w:tcW w:w="28pt" w:type="dxa"/>
          </w:tcPr>
          <w:p w14:paraId="55960184" w14:textId="77777777" w:rsidR="00EE5539" w:rsidRDefault="00EE5539">
            <w:pPr>
              <w:pStyle w:val="TableParagraph"/>
              <w:rPr>
                <w:rFonts w:ascii="Times New Roman"/>
                <w:sz w:val="16"/>
              </w:rPr>
            </w:pPr>
          </w:p>
        </w:tc>
        <w:tc>
          <w:tcPr>
            <w:tcW w:w="27pt" w:type="dxa"/>
          </w:tcPr>
          <w:p w14:paraId="76C5030F" w14:textId="77777777" w:rsidR="00EE5539" w:rsidRDefault="00EE5539">
            <w:pPr>
              <w:pStyle w:val="TableParagraph"/>
              <w:rPr>
                <w:rFonts w:ascii="Times New Roman"/>
                <w:sz w:val="16"/>
              </w:rPr>
            </w:pPr>
          </w:p>
        </w:tc>
        <w:tc>
          <w:tcPr>
            <w:tcW w:w="44pt" w:type="dxa"/>
          </w:tcPr>
          <w:p w14:paraId="7F135C0B" w14:textId="77777777" w:rsidR="00EE5539" w:rsidRDefault="00EE5539">
            <w:pPr>
              <w:pStyle w:val="TableParagraph"/>
              <w:rPr>
                <w:rFonts w:ascii="Times New Roman"/>
                <w:sz w:val="16"/>
              </w:rPr>
            </w:pPr>
          </w:p>
        </w:tc>
        <w:tc>
          <w:tcPr>
            <w:tcW w:w="37pt" w:type="dxa"/>
          </w:tcPr>
          <w:p w14:paraId="24BF0D1B" w14:textId="77777777" w:rsidR="00EE5539" w:rsidRDefault="00EE5539">
            <w:pPr>
              <w:pStyle w:val="TableParagraph"/>
              <w:rPr>
                <w:rFonts w:ascii="Times New Roman"/>
                <w:sz w:val="16"/>
              </w:rPr>
            </w:pPr>
          </w:p>
        </w:tc>
        <w:tc>
          <w:tcPr>
            <w:tcW w:w="56pt" w:type="dxa"/>
          </w:tcPr>
          <w:p w14:paraId="50668911" w14:textId="77777777" w:rsidR="00EE5539" w:rsidRDefault="00EE5539">
            <w:pPr>
              <w:pStyle w:val="TableParagraph"/>
              <w:rPr>
                <w:rFonts w:ascii="Times New Roman"/>
                <w:sz w:val="16"/>
              </w:rPr>
            </w:pPr>
          </w:p>
        </w:tc>
      </w:tr>
      <w:tr w:rsidR="00EE5539" w14:paraId="350FF7EC" w14:textId="77777777">
        <w:trPr>
          <w:trHeight w:val="559"/>
        </w:trPr>
        <w:tc>
          <w:tcPr>
            <w:tcW w:w="63pt" w:type="dxa"/>
          </w:tcPr>
          <w:p w14:paraId="462A8AB3" w14:textId="77777777" w:rsidR="00EE5539" w:rsidRDefault="00EE5539">
            <w:pPr>
              <w:pStyle w:val="TableParagraph"/>
              <w:spacing w:before="0.45pt"/>
              <w:rPr>
                <w:sz w:val="16"/>
              </w:rPr>
            </w:pPr>
          </w:p>
          <w:p w14:paraId="6917CA72" w14:textId="77777777" w:rsidR="00EE5539" w:rsidRDefault="00000000">
            <w:pPr>
              <w:pStyle w:val="TableParagraph"/>
              <w:spacing w:before="0.05pt"/>
              <w:jc w:val="center"/>
              <w:rPr>
                <w:sz w:val="16"/>
              </w:rPr>
            </w:pPr>
            <w:r>
              <w:rPr>
                <w:spacing w:val="-2"/>
                <w:sz w:val="16"/>
              </w:rPr>
              <w:t>Potatoes</w:t>
            </w:r>
          </w:p>
        </w:tc>
        <w:tc>
          <w:tcPr>
            <w:tcW w:w="50pt" w:type="dxa"/>
          </w:tcPr>
          <w:p w14:paraId="50BE53F3" w14:textId="77777777" w:rsidR="00EE5539" w:rsidRDefault="00000000">
            <w:pPr>
              <w:pStyle w:val="TableParagraph"/>
              <w:spacing w:line="9pt" w:lineRule="atLeast"/>
              <w:ind w:start="7.70pt" w:end="6.40pt" w:firstLine="2.40pt"/>
              <w:rPr>
                <w:sz w:val="16"/>
              </w:rPr>
            </w:pPr>
            <w:r>
              <w:rPr>
                <w:spacing w:val="-2"/>
                <w:sz w:val="16"/>
              </w:rPr>
              <w:t xml:space="preserve">German Butterball </w:t>
            </w:r>
            <w:r>
              <w:rPr>
                <w:sz w:val="16"/>
              </w:rPr>
              <w:t>or</w:t>
            </w:r>
            <w:r>
              <w:rPr>
                <w:spacing w:val="-2"/>
                <w:sz w:val="16"/>
              </w:rPr>
              <w:t xml:space="preserve"> similar</w:t>
            </w:r>
          </w:p>
        </w:tc>
        <w:tc>
          <w:tcPr>
            <w:tcW w:w="43pt" w:type="dxa"/>
          </w:tcPr>
          <w:p w14:paraId="30A777A1" w14:textId="77777777" w:rsidR="00EE5539" w:rsidRDefault="00EE5539">
            <w:pPr>
              <w:pStyle w:val="TableParagraph"/>
              <w:spacing w:before="0.45pt"/>
              <w:rPr>
                <w:sz w:val="16"/>
              </w:rPr>
            </w:pPr>
          </w:p>
          <w:p w14:paraId="23A539FA" w14:textId="77777777" w:rsidR="00EE5539" w:rsidRDefault="00000000">
            <w:pPr>
              <w:pStyle w:val="TableParagraph"/>
              <w:spacing w:before="0.05pt"/>
              <w:ind w:start="6.50pt" w:end="5.50pt"/>
              <w:jc w:val="center"/>
              <w:rPr>
                <w:sz w:val="16"/>
              </w:rPr>
            </w:pPr>
            <w:r>
              <w:rPr>
                <w:spacing w:val="-2"/>
                <w:sz w:val="16"/>
              </w:rPr>
              <w:t>Organic</w:t>
            </w:r>
          </w:p>
        </w:tc>
        <w:tc>
          <w:tcPr>
            <w:tcW w:w="58pt" w:type="dxa"/>
          </w:tcPr>
          <w:p w14:paraId="14ADE12C" w14:textId="77777777" w:rsidR="00EE5539" w:rsidRDefault="00EE5539">
            <w:pPr>
              <w:pStyle w:val="TableParagraph"/>
              <w:spacing w:before="0.45pt"/>
              <w:rPr>
                <w:sz w:val="16"/>
              </w:rPr>
            </w:pPr>
          </w:p>
          <w:p w14:paraId="6DA4150C" w14:textId="77777777" w:rsidR="00EE5539" w:rsidRDefault="00000000">
            <w:pPr>
              <w:pStyle w:val="TableParagraph"/>
              <w:spacing w:before="0.05pt"/>
              <w:ind w:start="1.25pt"/>
              <w:jc w:val="center"/>
              <w:rPr>
                <w:sz w:val="16"/>
              </w:rPr>
            </w:pPr>
            <w:r>
              <w:rPr>
                <w:spacing w:val="-4"/>
                <w:sz w:val="16"/>
              </w:rPr>
              <w:t>1.00</w:t>
            </w:r>
          </w:p>
        </w:tc>
        <w:tc>
          <w:tcPr>
            <w:tcW w:w="51pt" w:type="dxa"/>
          </w:tcPr>
          <w:p w14:paraId="4AC852D0" w14:textId="77777777" w:rsidR="00EE5539" w:rsidRDefault="00EE5539">
            <w:pPr>
              <w:pStyle w:val="TableParagraph"/>
              <w:spacing w:before="0.45pt"/>
              <w:rPr>
                <w:sz w:val="16"/>
              </w:rPr>
            </w:pPr>
          </w:p>
          <w:p w14:paraId="021DCD4F" w14:textId="77777777" w:rsidR="00EE5539" w:rsidRDefault="00000000">
            <w:pPr>
              <w:pStyle w:val="TableParagraph"/>
              <w:spacing w:before="0.05pt"/>
              <w:ind w:start="1pt"/>
              <w:jc w:val="center"/>
              <w:rPr>
                <w:sz w:val="16"/>
              </w:rPr>
            </w:pPr>
            <w:r>
              <w:rPr>
                <w:sz w:val="16"/>
              </w:rPr>
              <w:t>10#</w:t>
            </w:r>
            <w:r>
              <w:rPr>
                <w:spacing w:val="-3"/>
                <w:sz w:val="16"/>
              </w:rPr>
              <w:t xml:space="preserve"> </w:t>
            </w:r>
            <w:r>
              <w:rPr>
                <w:spacing w:val="-4"/>
                <w:sz w:val="16"/>
              </w:rPr>
              <w:t>case</w:t>
            </w:r>
          </w:p>
        </w:tc>
        <w:tc>
          <w:tcPr>
            <w:tcW w:w="36pt" w:type="dxa"/>
          </w:tcPr>
          <w:p w14:paraId="4C59F7B6" w14:textId="77777777" w:rsidR="00EE5539" w:rsidRDefault="00EE5539">
            <w:pPr>
              <w:pStyle w:val="TableParagraph"/>
              <w:rPr>
                <w:rFonts w:ascii="Times New Roman"/>
                <w:sz w:val="16"/>
              </w:rPr>
            </w:pPr>
          </w:p>
        </w:tc>
        <w:tc>
          <w:tcPr>
            <w:tcW w:w="43pt" w:type="dxa"/>
          </w:tcPr>
          <w:p w14:paraId="3280DACF" w14:textId="77777777" w:rsidR="00EE5539" w:rsidRDefault="00EE5539">
            <w:pPr>
              <w:pStyle w:val="TableParagraph"/>
              <w:rPr>
                <w:rFonts w:ascii="Times New Roman"/>
                <w:sz w:val="16"/>
              </w:rPr>
            </w:pPr>
          </w:p>
        </w:tc>
        <w:tc>
          <w:tcPr>
            <w:tcW w:w="42pt" w:type="dxa"/>
          </w:tcPr>
          <w:p w14:paraId="145711F1" w14:textId="77777777" w:rsidR="00EE5539" w:rsidRDefault="00EE5539">
            <w:pPr>
              <w:pStyle w:val="TableParagraph"/>
              <w:rPr>
                <w:rFonts w:ascii="Times New Roman"/>
                <w:sz w:val="16"/>
              </w:rPr>
            </w:pPr>
          </w:p>
        </w:tc>
        <w:tc>
          <w:tcPr>
            <w:tcW w:w="47pt" w:type="dxa"/>
          </w:tcPr>
          <w:p w14:paraId="6B57FCC0" w14:textId="77777777" w:rsidR="00EE5539" w:rsidRDefault="00EE5539">
            <w:pPr>
              <w:pStyle w:val="TableParagraph"/>
              <w:rPr>
                <w:rFonts w:ascii="Times New Roman"/>
                <w:sz w:val="16"/>
              </w:rPr>
            </w:pPr>
          </w:p>
        </w:tc>
        <w:tc>
          <w:tcPr>
            <w:tcW w:w="44pt" w:type="dxa"/>
          </w:tcPr>
          <w:p w14:paraId="2988466A" w14:textId="77777777" w:rsidR="00EE5539" w:rsidRDefault="00EE5539">
            <w:pPr>
              <w:pStyle w:val="TableParagraph"/>
              <w:rPr>
                <w:rFonts w:ascii="Times New Roman"/>
                <w:sz w:val="16"/>
              </w:rPr>
            </w:pPr>
          </w:p>
        </w:tc>
        <w:tc>
          <w:tcPr>
            <w:tcW w:w="41pt" w:type="dxa"/>
          </w:tcPr>
          <w:p w14:paraId="6C02234D" w14:textId="77777777" w:rsidR="00EE5539" w:rsidRDefault="00EE5539">
            <w:pPr>
              <w:pStyle w:val="TableParagraph"/>
              <w:rPr>
                <w:rFonts w:ascii="Times New Roman"/>
                <w:sz w:val="16"/>
              </w:rPr>
            </w:pPr>
          </w:p>
        </w:tc>
        <w:tc>
          <w:tcPr>
            <w:tcW w:w="28pt" w:type="dxa"/>
          </w:tcPr>
          <w:p w14:paraId="2911362A" w14:textId="77777777" w:rsidR="00EE5539" w:rsidRDefault="00EE5539">
            <w:pPr>
              <w:pStyle w:val="TableParagraph"/>
              <w:rPr>
                <w:rFonts w:ascii="Times New Roman"/>
                <w:sz w:val="16"/>
              </w:rPr>
            </w:pPr>
          </w:p>
        </w:tc>
        <w:tc>
          <w:tcPr>
            <w:tcW w:w="27pt" w:type="dxa"/>
          </w:tcPr>
          <w:p w14:paraId="1457A009" w14:textId="77777777" w:rsidR="00EE5539" w:rsidRDefault="00EE5539">
            <w:pPr>
              <w:pStyle w:val="TableParagraph"/>
              <w:rPr>
                <w:rFonts w:ascii="Times New Roman"/>
                <w:sz w:val="16"/>
              </w:rPr>
            </w:pPr>
          </w:p>
        </w:tc>
        <w:tc>
          <w:tcPr>
            <w:tcW w:w="44pt" w:type="dxa"/>
          </w:tcPr>
          <w:p w14:paraId="00A32448" w14:textId="77777777" w:rsidR="00EE5539" w:rsidRDefault="00EE5539">
            <w:pPr>
              <w:pStyle w:val="TableParagraph"/>
              <w:rPr>
                <w:rFonts w:ascii="Times New Roman"/>
                <w:sz w:val="16"/>
              </w:rPr>
            </w:pPr>
          </w:p>
        </w:tc>
        <w:tc>
          <w:tcPr>
            <w:tcW w:w="37pt" w:type="dxa"/>
          </w:tcPr>
          <w:p w14:paraId="0DB39BAD" w14:textId="77777777" w:rsidR="00EE5539" w:rsidRDefault="00EE5539">
            <w:pPr>
              <w:pStyle w:val="TableParagraph"/>
              <w:rPr>
                <w:rFonts w:ascii="Times New Roman"/>
                <w:sz w:val="16"/>
              </w:rPr>
            </w:pPr>
          </w:p>
        </w:tc>
        <w:tc>
          <w:tcPr>
            <w:tcW w:w="56pt" w:type="dxa"/>
          </w:tcPr>
          <w:p w14:paraId="3E67F432" w14:textId="77777777" w:rsidR="00EE5539" w:rsidRDefault="00EE5539">
            <w:pPr>
              <w:pStyle w:val="TableParagraph"/>
              <w:rPr>
                <w:rFonts w:ascii="Times New Roman"/>
                <w:sz w:val="16"/>
              </w:rPr>
            </w:pPr>
          </w:p>
        </w:tc>
      </w:tr>
      <w:tr w:rsidR="00EE5539" w14:paraId="6AFE8FDF" w14:textId="77777777">
        <w:trPr>
          <w:trHeight w:val="420"/>
        </w:trPr>
        <w:tc>
          <w:tcPr>
            <w:tcW w:w="63pt" w:type="dxa"/>
          </w:tcPr>
          <w:p w14:paraId="40A6DB1F" w14:textId="77777777" w:rsidR="00EE5539" w:rsidRDefault="00000000">
            <w:pPr>
              <w:pStyle w:val="TableParagraph"/>
              <w:spacing w:before="6.10pt"/>
              <w:jc w:val="center"/>
              <w:rPr>
                <w:sz w:val="16"/>
              </w:rPr>
            </w:pPr>
            <w:r>
              <w:rPr>
                <w:spacing w:val="-2"/>
                <w:sz w:val="16"/>
              </w:rPr>
              <w:t>Potatoes</w:t>
            </w:r>
          </w:p>
        </w:tc>
        <w:tc>
          <w:tcPr>
            <w:tcW w:w="50pt" w:type="dxa"/>
          </w:tcPr>
          <w:p w14:paraId="5C310B8D" w14:textId="77777777" w:rsidR="00EE5539" w:rsidRDefault="00000000">
            <w:pPr>
              <w:pStyle w:val="TableParagraph"/>
              <w:spacing w:before="1.50pt"/>
              <w:ind w:start="13.05pt" w:end="11.10pt" w:hanging="1.35pt"/>
              <w:rPr>
                <w:sz w:val="16"/>
              </w:rPr>
            </w:pPr>
            <w:r>
              <w:rPr>
                <w:sz w:val="16"/>
              </w:rPr>
              <w:t>Sifra</w:t>
            </w:r>
            <w:r>
              <w:rPr>
                <w:spacing w:val="-12"/>
                <w:sz w:val="16"/>
              </w:rPr>
              <w:t xml:space="preserve"> </w:t>
            </w:r>
            <w:r>
              <w:rPr>
                <w:sz w:val="16"/>
              </w:rPr>
              <w:t xml:space="preserve">or </w:t>
            </w:r>
            <w:r>
              <w:rPr>
                <w:spacing w:val="-2"/>
                <w:sz w:val="16"/>
              </w:rPr>
              <w:t>similar</w:t>
            </w:r>
          </w:p>
        </w:tc>
        <w:tc>
          <w:tcPr>
            <w:tcW w:w="43pt" w:type="dxa"/>
          </w:tcPr>
          <w:p w14:paraId="60951183" w14:textId="77777777" w:rsidR="00EE5539" w:rsidRDefault="00000000">
            <w:pPr>
              <w:pStyle w:val="TableParagraph"/>
              <w:spacing w:before="6.10pt"/>
              <w:ind w:start="6.50pt" w:end="5.50pt"/>
              <w:jc w:val="center"/>
              <w:rPr>
                <w:sz w:val="16"/>
              </w:rPr>
            </w:pPr>
            <w:r>
              <w:rPr>
                <w:spacing w:val="-2"/>
                <w:sz w:val="16"/>
              </w:rPr>
              <w:t>Organic</w:t>
            </w:r>
          </w:p>
        </w:tc>
        <w:tc>
          <w:tcPr>
            <w:tcW w:w="58pt" w:type="dxa"/>
          </w:tcPr>
          <w:p w14:paraId="51CDC101" w14:textId="77777777" w:rsidR="00EE5539" w:rsidRDefault="00000000">
            <w:pPr>
              <w:pStyle w:val="TableParagraph"/>
              <w:spacing w:before="6.10pt"/>
              <w:ind w:start="1.25pt"/>
              <w:jc w:val="center"/>
              <w:rPr>
                <w:sz w:val="16"/>
              </w:rPr>
            </w:pPr>
            <w:r>
              <w:rPr>
                <w:spacing w:val="-4"/>
                <w:sz w:val="16"/>
              </w:rPr>
              <w:t>8.00</w:t>
            </w:r>
          </w:p>
        </w:tc>
        <w:tc>
          <w:tcPr>
            <w:tcW w:w="51pt" w:type="dxa"/>
          </w:tcPr>
          <w:p w14:paraId="5D722B36" w14:textId="77777777" w:rsidR="00EE5539" w:rsidRDefault="00000000">
            <w:pPr>
              <w:pStyle w:val="TableParagraph"/>
              <w:spacing w:before="6.10pt"/>
              <w:ind w:start="1pt"/>
              <w:jc w:val="center"/>
              <w:rPr>
                <w:sz w:val="16"/>
              </w:rPr>
            </w:pPr>
            <w:r>
              <w:rPr>
                <w:sz w:val="16"/>
              </w:rPr>
              <w:t>10#</w:t>
            </w:r>
            <w:r>
              <w:rPr>
                <w:spacing w:val="-3"/>
                <w:sz w:val="16"/>
              </w:rPr>
              <w:t xml:space="preserve"> </w:t>
            </w:r>
            <w:r>
              <w:rPr>
                <w:spacing w:val="-4"/>
                <w:sz w:val="16"/>
              </w:rPr>
              <w:t>case</w:t>
            </w:r>
          </w:p>
        </w:tc>
        <w:tc>
          <w:tcPr>
            <w:tcW w:w="36pt" w:type="dxa"/>
          </w:tcPr>
          <w:p w14:paraId="7FF0AD60" w14:textId="77777777" w:rsidR="00EE5539" w:rsidRDefault="00EE5539">
            <w:pPr>
              <w:pStyle w:val="TableParagraph"/>
              <w:rPr>
                <w:rFonts w:ascii="Times New Roman"/>
                <w:sz w:val="16"/>
              </w:rPr>
            </w:pPr>
          </w:p>
        </w:tc>
        <w:tc>
          <w:tcPr>
            <w:tcW w:w="43pt" w:type="dxa"/>
          </w:tcPr>
          <w:p w14:paraId="4F383841" w14:textId="77777777" w:rsidR="00EE5539" w:rsidRDefault="00EE5539">
            <w:pPr>
              <w:pStyle w:val="TableParagraph"/>
              <w:rPr>
                <w:rFonts w:ascii="Times New Roman"/>
                <w:sz w:val="16"/>
              </w:rPr>
            </w:pPr>
          </w:p>
        </w:tc>
        <w:tc>
          <w:tcPr>
            <w:tcW w:w="42pt" w:type="dxa"/>
          </w:tcPr>
          <w:p w14:paraId="3AD30389" w14:textId="77777777" w:rsidR="00EE5539" w:rsidRDefault="00EE5539">
            <w:pPr>
              <w:pStyle w:val="TableParagraph"/>
              <w:rPr>
                <w:rFonts w:ascii="Times New Roman"/>
                <w:sz w:val="16"/>
              </w:rPr>
            </w:pPr>
          </w:p>
        </w:tc>
        <w:tc>
          <w:tcPr>
            <w:tcW w:w="47pt" w:type="dxa"/>
          </w:tcPr>
          <w:p w14:paraId="4C3B6427" w14:textId="77777777" w:rsidR="00EE5539" w:rsidRDefault="00EE5539">
            <w:pPr>
              <w:pStyle w:val="TableParagraph"/>
              <w:rPr>
                <w:rFonts w:ascii="Times New Roman"/>
                <w:sz w:val="16"/>
              </w:rPr>
            </w:pPr>
          </w:p>
        </w:tc>
        <w:tc>
          <w:tcPr>
            <w:tcW w:w="44pt" w:type="dxa"/>
          </w:tcPr>
          <w:p w14:paraId="1D7E0DA7" w14:textId="77777777" w:rsidR="00EE5539" w:rsidRDefault="00EE5539">
            <w:pPr>
              <w:pStyle w:val="TableParagraph"/>
              <w:rPr>
                <w:rFonts w:ascii="Times New Roman"/>
                <w:sz w:val="16"/>
              </w:rPr>
            </w:pPr>
          </w:p>
        </w:tc>
        <w:tc>
          <w:tcPr>
            <w:tcW w:w="41pt" w:type="dxa"/>
          </w:tcPr>
          <w:p w14:paraId="07DE7F36" w14:textId="77777777" w:rsidR="00EE5539" w:rsidRDefault="00EE5539">
            <w:pPr>
              <w:pStyle w:val="TableParagraph"/>
              <w:rPr>
                <w:rFonts w:ascii="Times New Roman"/>
                <w:sz w:val="16"/>
              </w:rPr>
            </w:pPr>
          </w:p>
        </w:tc>
        <w:tc>
          <w:tcPr>
            <w:tcW w:w="28pt" w:type="dxa"/>
          </w:tcPr>
          <w:p w14:paraId="7DC2EF4A" w14:textId="77777777" w:rsidR="00EE5539" w:rsidRDefault="00EE5539">
            <w:pPr>
              <w:pStyle w:val="TableParagraph"/>
              <w:rPr>
                <w:rFonts w:ascii="Times New Roman"/>
                <w:sz w:val="16"/>
              </w:rPr>
            </w:pPr>
          </w:p>
        </w:tc>
        <w:tc>
          <w:tcPr>
            <w:tcW w:w="27pt" w:type="dxa"/>
          </w:tcPr>
          <w:p w14:paraId="3A62DE52" w14:textId="77777777" w:rsidR="00EE5539" w:rsidRDefault="00EE5539">
            <w:pPr>
              <w:pStyle w:val="TableParagraph"/>
              <w:rPr>
                <w:rFonts w:ascii="Times New Roman"/>
                <w:sz w:val="16"/>
              </w:rPr>
            </w:pPr>
          </w:p>
        </w:tc>
        <w:tc>
          <w:tcPr>
            <w:tcW w:w="44pt" w:type="dxa"/>
          </w:tcPr>
          <w:p w14:paraId="7DF7D41D" w14:textId="77777777" w:rsidR="00EE5539" w:rsidRDefault="00EE5539">
            <w:pPr>
              <w:pStyle w:val="TableParagraph"/>
              <w:rPr>
                <w:rFonts w:ascii="Times New Roman"/>
                <w:sz w:val="16"/>
              </w:rPr>
            </w:pPr>
          </w:p>
        </w:tc>
        <w:tc>
          <w:tcPr>
            <w:tcW w:w="37pt" w:type="dxa"/>
          </w:tcPr>
          <w:p w14:paraId="2791650E" w14:textId="77777777" w:rsidR="00EE5539" w:rsidRDefault="00EE5539">
            <w:pPr>
              <w:pStyle w:val="TableParagraph"/>
              <w:rPr>
                <w:rFonts w:ascii="Times New Roman"/>
                <w:sz w:val="16"/>
              </w:rPr>
            </w:pPr>
          </w:p>
        </w:tc>
        <w:tc>
          <w:tcPr>
            <w:tcW w:w="56pt" w:type="dxa"/>
          </w:tcPr>
          <w:p w14:paraId="0FDEA221" w14:textId="77777777" w:rsidR="00EE5539" w:rsidRDefault="00EE5539">
            <w:pPr>
              <w:pStyle w:val="TableParagraph"/>
              <w:rPr>
                <w:rFonts w:ascii="Times New Roman"/>
                <w:sz w:val="16"/>
              </w:rPr>
            </w:pPr>
          </w:p>
        </w:tc>
      </w:tr>
      <w:tr w:rsidR="00EE5539" w14:paraId="12FF6D1F" w14:textId="77777777">
        <w:trPr>
          <w:trHeight w:val="439"/>
        </w:trPr>
        <w:tc>
          <w:tcPr>
            <w:tcW w:w="63pt" w:type="dxa"/>
          </w:tcPr>
          <w:p w14:paraId="42E24D95" w14:textId="77777777" w:rsidR="00EE5539" w:rsidRDefault="00000000">
            <w:pPr>
              <w:pStyle w:val="TableParagraph"/>
              <w:spacing w:before="6.60pt"/>
              <w:jc w:val="center"/>
              <w:rPr>
                <w:sz w:val="16"/>
              </w:rPr>
            </w:pPr>
            <w:r>
              <w:rPr>
                <w:spacing w:val="-2"/>
                <w:sz w:val="16"/>
              </w:rPr>
              <w:t>Potatoes</w:t>
            </w:r>
          </w:p>
        </w:tc>
        <w:tc>
          <w:tcPr>
            <w:tcW w:w="50pt" w:type="dxa"/>
          </w:tcPr>
          <w:p w14:paraId="7EC7126F" w14:textId="77777777" w:rsidR="00EE5539" w:rsidRDefault="00000000">
            <w:pPr>
              <w:pStyle w:val="TableParagraph"/>
              <w:spacing w:before="2pt"/>
              <w:ind w:start="13.05pt" w:end="12pt" w:hanging="0.50pt"/>
              <w:rPr>
                <w:sz w:val="16"/>
              </w:rPr>
            </w:pPr>
            <w:r>
              <w:rPr>
                <w:sz w:val="16"/>
              </w:rPr>
              <w:t>Red</w:t>
            </w:r>
            <w:r>
              <w:rPr>
                <w:spacing w:val="-12"/>
                <w:sz w:val="16"/>
              </w:rPr>
              <w:t xml:space="preserve"> </w:t>
            </w:r>
            <w:r>
              <w:rPr>
                <w:sz w:val="16"/>
              </w:rPr>
              <w:t xml:space="preserve">or </w:t>
            </w:r>
            <w:r>
              <w:rPr>
                <w:spacing w:val="-2"/>
                <w:sz w:val="16"/>
              </w:rPr>
              <w:t>similar</w:t>
            </w:r>
          </w:p>
        </w:tc>
        <w:tc>
          <w:tcPr>
            <w:tcW w:w="43pt" w:type="dxa"/>
          </w:tcPr>
          <w:p w14:paraId="361B2D34" w14:textId="77777777" w:rsidR="00EE5539" w:rsidRDefault="00000000">
            <w:pPr>
              <w:pStyle w:val="TableParagraph"/>
              <w:spacing w:before="6.60pt"/>
              <w:ind w:start="6.50pt" w:end="5.50pt"/>
              <w:jc w:val="center"/>
              <w:rPr>
                <w:sz w:val="16"/>
              </w:rPr>
            </w:pPr>
            <w:r>
              <w:rPr>
                <w:spacing w:val="-2"/>
                <w:sz w:val="16"/>
              </w:rPr>
              <w:t>Organic</w:t>
            </w:r>
          </w:p>
        </w:tc>
        <w:tc>
          <w:tcPr>
            <w:tcW w:w="58pt" w:type="dxa"/>
          </w:tcPr>
          <w:p w14:paraId="4BA1E78D" w14:textId="77777777" w:rsidR="00EE5539" w:rsidRDefault="00000000">
            <w:pPr>
              <w:pStyle w:val="TableParagraph"/>
              <w:spacing w:before="6.60pt"/>
              <w:ind w:start="1.25pt"/>
              <w:jc w:val="center"/>
              <w:rPr>
                <w:sz w:val="16"/>
              </w:rPr>
            </w:pPr>
            <w:r>
              <w:rPr>
                <w:spacing w:val="-4"/>
                <w:sz w:val="16"/>
              </w:rPr>
              <w:t>3.00</w:t>
            </w:r>
          </w:p>
        </w:tc>
        <w:tc>
          <w:tcPr>
            <w:tcW w:w="51pt" w:type="dxa"/>
          </w:tcPr>
          <w:p w14:paraId="1D3CE6E3" w14:textId="77777777" w:rsidR="00EE5539" w:rsidRDefault="00000000">
            <w:pPr>
              <w:pStyle w:val="TableParagraph"/>
              <w:spacing w:before="6.60pt"/>
              <w:ind w:start="1pt"/>
              <w:jc w:val="center"/>
              <w:rPr>
                <w:sz w:val="16"/>
              </w:rPr>
            </w:pPr>
            <w:r>
              <w:rPr>
                <w:sz w:val="16"/>
              </w:rPr>
              <w:t>10#</w:t>
            </w:r>
            <w:r>
              <w:rPr>
                <w:spacing w:val="-3"/>
                <w:sz w:val="16"/>
              </w:rPr>
              <w:t xml:space="preserve"> </w:t>
            </w:r>
            <w:r>
              <w:rPr>
                <w:spacing w:val="-4"/>
                <w:sz w:val="16"/>
              </w:rPr>
              <w:t>case</w:t>
            </w:r>
          </w:p>
        </w:tc>
        <w:tc>
          <w:tcPr>
            <w:tcW w:w="36pt" w:type="dxa"/>
          </w:tcPr>
          <w:p w14:paraId="44726410" w14:textId="77777777" w:rsidR="00EE5539" w:rsidRDefault="00EE5539">
            <w:pPr>
              <w:pStyle w:val="TableParagraph"/>
              <w:rPr>
                <w:rFonts w:ascii="Times New Roman"/>
                <w:sz w:val="16"/>
              </w:rPr>
            </w:pPr>
          </w:p>
        </w:tc>
        <w:tc>
          <w:tcPr>
            <w:tcW w:w="43pt" w:type="dxa"/>
          </w:tcPr>
          <w:p w14:paraId="73758C3B" w14:textId="77777777" w:rsidR="00EE5539" w:rsidRDefault="00EE5539">
            <w:pPr>
              <w:pStyle w:val="TableParagraph"/>
              <w:rPr>
                <w:rFonts w:ascii="Times New Roman"/>
                <w:sz w:val="16"/>
              </w:rPr>
            </w:pPr>
          </w:p>
        </w:tc>
        <w:tc>
          <w:tcPr>
            <w:tcW w:w="42pt" w:type="dxa"/>
          </w:tcPr>
          <w:p w14:paraId="7F91AC24" w14:textId="77777777" w:rsidR="00EE5539" w:rsidRDefault="00EE5539">
            <w:pPr>
              <w:pStyle w:val="TableParagraph"/>
              <w:rPr>
                <w:rFonts w:ascii="Times New Roman"/>
                <w:sz w:val="16"/>
              </w:rPr>
            </w:pPr>
          </w:p>
        </w:tc>
        <w:tc>
          <w:tcPr>
            <w:tcW w:w="47pt" w:type="dxa"/>
          </w:tcPr>
          <w:p w14:paraId="1285D2E6" w14:textId="77777777" w:rsidR="00EE5539" w:rsidRDefault="00EE5539">
            <w:pPr>
              <w:pStyle w:val="TableParagraph"/>
              <w:rPr>
                <w:rFonts w:ascii="Times New Roman"/>
                <w:sz w:val="16"/>
              </w:rPr>
            </w:pPr>
          </w:p>
        </w:tc>
        <w:tc>
          <w:tcPr>
            <w:tcW w:w="44pt" w:type="dxa"/>
          </w:tcPr>
          <w:p w14:paraId="32F871BC" w14:textId="77777777" w:rsidR="00EE5539" w:rsidRDefault="00EE5539">
            <w:pPr>
              <w:pStyle w:val="TableParagraph"/>
              <w:rPr>
                <w:rFonts w:ascii="Times New Roman"/>
                <w:sz w:val="16"/>
              </w:rPr>
            </w:pPr>
          </w:p>
        </w:tc>
        <w:tc>
          <w:tcPr>
            <w:tcW w:w="41pt" w:type="dxa"/>
          </w:tcPr>
          <w:p w14:paraId="00300B46" w14:textId="77777777" w:rsidR="00EE5539" w:rsidRDefault="00EE5539">
            <w:pPr>
              <w:pStyle w:val="TableParagraph"/>
              <w:rPr>
                <w:rFonts w:ascii="Times New Roman"/>
                <w:sz w:val="16"/>
              </w:rPr>
            </w:pPr>
          </w:p>
        </w:tc>
        <w:tc>
          <w:tcPr>
            <w:tcW w:w="28pt" w:type="dxa"/>
          </w:tcPr>
          <w:p w14:paraId="4E2D24F7" w14:textId="77777777" w:rsidR="00EE5539" w:rsidRDefault="00EE5539">
            <w:pPr>
              <w:pStyle w:val="TableParagraph"/>
              <w:rPr>
                <w:rFonts w:ascii="Times New Roman"/>
                <w:sz w:val="16"/>
              </w:rPr>
            </w:pPr>
          </w:p>
        </w:tc>
        <w:tc>
          <w:tcPr>
            <w:tcW w:w="27pt" w:type="dxa"/>
          </w:tcPr>
          <w:p w14:paraId="34EFFBD6" w14:textId="77777777" w:rsidR="00EE5539" w:rsidRDefault="00EE5539">
            <w:pPr>
              <w:pStyle w:val="TableParagraph"/>
              <w:rPr>
                <w:rFonts w:ascii="Times New Roman"/>
                <w:sz w:val="16"/>
              </w:rPr>
            </w:pPr>
          </w:p>
        </w:tc>
        <w:tc>
          <w:tcPr>
            <w:tcW w:w="44pt" w:type="dxa"/>
          </w:tcPr>
          <w:p w14:paraId="759D1C60" w14:textId="77777777" w:rsidR="00EE5539" w:rsidRDefault="00EE5539">
            <w:pPr>
              <w:pStyle w:val="TableParagraph"/>
              <w:rPr>
                <w:rFonts w:ascii="Times New Roman"/>
                <w:sz w:val="16"/>
              </w:rPr>
            </w:pPr>
          </w:p>
        </w:tc>
        <w:tc>
          <w:tcPr>
            <w:tcW w:w="37pt" w:type="dxa"/>
          </w:tcPr>
          <w:p w14:paraId="275694B3" w14:textId="77777777" w:rsidR="00EE5539" w:rsidRDefault="00EE5539">
            <w:pPr>
              <w:pStyle w:val="TableParagraph"/>
              <w:rPr>
                <w:rFonts w:ascii="Times New Roman"/>
                <w:sz w:val="16"/>
              </w:rPr>
            </w:pPr>
          </w:p>
        </w:tc>
        <w:tc>
          <w:tcPr>
            <w:tcW w:w="56pt" w:type="dxa"/>
          </w:tcPr>
          <w:p w14:paraId="3F935A63" w14:textId="77777777" w:rsidR="00EE5539" w:rsidRDefault="00EE5539">
            <w:pPr>
              <w:pStyle w:val="TableParagraph"/>
              <w:rPr>
                <w:rFonts w:ascii="Times New Roman"/>
                <w:sz w:val="16"/>
              </w:rPr>
            </w:pPr>
          </w:p>
        </w:tc>
      </w:tr>
      <w:tr w:rsidR="00EE5539" w14:paraId="27A9FCDB" w14:textId="77777777">
        <w:trPr>
          <w:trHeight w:val="420"/>
        </w:trPr>
        <w:tc>
          <w:tcPr>
            <w:tcW w:w="63pt" w:type="dxa"/>
          </w:tcPr>
          <w:p w14:paraId="6C09F9FA" w14:textId="77777777" w:rsidR="00EE5539" w:rsidRDefault="00000000">
            <w:pPr>
              <w:pStyle w:val="TableParagraph"/>
              <w:spacing w:before="6.10pt"/>
              <w:jc w:val="center"/>
              <w:rPr>
                <w:sz w:val="16"/>
              </w:rPr>
            </w:pPr>
            <w:r>
              <w:rPr>
                <w:spacing w:val="-2"/>
                <w:sz w:val="16"/>
              </w:rPr>
              <w:t>Potatoes</w:t>
            </w:r>
          </w:p>
        </w:tc>
        <w:tc>
          <w:tcPr>
            <w:tcW w:w="50pt" w:type="dxa"/>
          </w:tcPr>
          <w:p w14:paraId="55C7E31B" w14:textId="77777777" w:rsidR="00EE5539" w:rsidRDefault="00000000">
            <w:pPr>
              <w:pStyle w:val="TableParagraph"/>
              <w:spacing w:before="1.50pt"/>
              <w:ind w:start="13.05pt" w:end="7.75pt" w:hanging="4.70pt"/>
              <w:rPr>
                <w:sz w:val="16"/>
              </w:rPr>
            </w:pPr>
            <w:r>
              <w:rPr>
                <w:sz w:val="16"/>
              </w:rPr>
              <w:t>Purple</w:t>
            </w:r>
            <w:r>
              <w:rPr>
                <w:spacing w:val="-12"/>
                <w:sz w:val="16"/>
              </w:rPr>
              <w:t xml:space="preserve"> </w:t>
            </w:r>
            <w:r>
              <w:rPr>
                <w:sz w:val="16"/>
              </w:rPr>
              <w:t xml:space="preserve">or </w:t>
            </w:r>
            <w:r>
              <w:rPr>
                <w:spacing w:val="-2"/>
                <w:sz w:val="16"/>
              </w:rPr>
              <w:t>similar</w:t>
            </w:r>
          </w:p>
        </w:tc>
        <w:tc>
          <w:tcPr>
            <w:tcW w:w="43pt" w:type="dxa"/>
          </w:tcPr>
          <w:p w14:paraId="7060633D" w14:textId="77777777" w:rsidR="00EE5539" w:rsidRDefault="00000000">
            <w:pPr>
              <w:pStyle w:val="TableParagraph"/>
              <w:spacing w:before="6.10pt"/>
              <w:ind w:start="6.50pt" w:end="5.50pt"/>
              <w:jc w:val="center"/>
              <w:rPr>
                <w:sz w:val="16"/>
              </w:rPr>
            </w:pPr>
            <w:r>
              <w:rPr>
                <w:spacing w:val="-2"/>
                <w:sz w:val="16"/>
              </w:rPr>
              <w:t>Organic</w:t>
            </w:r>
          </w:p>
        </w:tc>
        <w:tc>
          <w:tcPr>
            <w:tcW w:w="58pt" w:type="dxa"/>
          </w:tcPr>
          <w:p w14:paraId="3CCC1299" w14:textId="77777777" w:rsidR="00EE5539" w:rsidRDefault="00000000">
            <w:pPr>
              <w:pStyle w:val="TableParagraph"/>
              <w:spacing w:before="6.10pt"/>
              <w:ind w:start="1.25pt"/>
              <w:jc w:val="center"/>
              <w:rPr>
                <w:sz w:val="16"/>
              </w:rPr>
            </w:pPr>
            <w:r>
              <w:rPr>
                <w:spacing w:val="-4"/>
                <w:sz w:val="16"/>
              </w:rPr>
              <w:t>2.00</w:t>
            </w:r>
          </w:p>
        </w:tc>
        <w:tc>
          <w:tcPr>
            <w:tcW w:w="51pt" w:type="dxa"/>
          </w:tcPr>
          <w:p w14:paraId="7BF23FBC" w14:textId="77777777" w:rsidR="00EE5539" w:rsidRDefault="00000000">
            <w:pPr>
              <w:pStyle w:val="TableParagraph"/>
              <w:spacing w:before="6.10pt"/>
              <w:ind w:start="1pt"/>
              <w:jc w:val="center"/>
              <w:rPr>
                <w:sz w:val="16"/>
              </w:rPr>
            </w:pPr>
            <w:r>
              <w:rPr>
                <w:sz w:val="16"/>
              </w:rPr>
              <w:t>10#</w:t>
            </w:r>
            <w:r>
              <w:rPr>
                <w:spacing w:val="-3"/>
                <w:sz w:val="16"/>
              </w:rPr>
              <w:t xml:space="preserve"> </w:t>
            </w:r>
            <w:r>
              <w:rPr>
                <w:spacing w:val="-4"/>
                <w:sz w:val="16"/>
              </w:rPr>
              <w:t>case</w:t>
            </w:r>
          </w:p>
        </w:tc>
        <w:tc>
          <w:tcPr>
            <w:tcW w:w="36pt" w:type="dxa"/>
          </w:tcPr>
          <w:p w14:paraId="17840C6E" w14:textId="77777777" w:rsidR="00EE5539" w:rsidRDefault="00EE5539">
            <w:pPr>
              <w:pStyle w:val="TableParagraph"/>
              <w:rPr>
                <w:rFonts w:ascii="Times New Roman"/>
                <w:sz w:val="16"/>
              </w:rPr>
            </w:pPr>
          </w:p>
        </w:tc>
        <w:tc>
          <w:tcPr>
            <w:tcW w:w="43pt" w:type="dxa"/>
          </w:tcPr>
          <w:p w14:paraId="3FDD98A0" w14:textId="77777777" w:rsidR="00EE5539" w:rsidRDefault="00EE5539">
            <w:pPr>
              <w:pStyle w:val="TableParagraph"/>
              <w:rPr>
                <w:rFonts w:ascii="Times New Roman"/>
                <w:sz w:val="16"/>
              </w:rPr>
            </w:pPr>
          </w:p>
        </w:tc>
        <w:tc>
          <w:tcPr>
            <w:tcW w:w="42pt" w:type="dxa"/>
          </w:tcPr>
          <w:p w14:paraId="33350299" w14:textId="77777777" w:rsidR="00EE5539" w:rsidRDefault="00EE5539">
            <w:pPr>
              <w:pStyle w:val="TableParagraph"/>
              <w:rPr>
                <w:rFonts w:ascii="Times New Roman"/>
                <w:sz w:val="16"/>
              </w:rPr>
            </w:pPr>
          </w:p>
        </w:tc>
        <w:tc>
          <w:tcPr>
            <w:tcW w:w="47pt" w:type="dxa"/>
          </w:tcPr>
          <w:p w14:paraId="13B18492" w14:textId="77777777" w:rsidR="00EE5539" w:rsidRDefault="00EE5539">
            <w:pPr>
              <w:pStyle w:val="TableParagraph"/>
              <w:rPr>
                <w:rFonts w:ascii="Times New Roman"/>
                <w:sz w:val="16"/>
              </w:rPr>
            </w:pPr>
          </w:p>
        </w:tc>
        <w:tc>
          <w:tcPr>
            <w:tcW w:w="44pt" w:type="dxa"/>
          </w:tcPr>
          <w:p w14:paraId="1C37987A" w14:textId="77777777" w:rsidR="00EE5539" w:rsidRDefault="00EE5539">
            <w:pPr>
              <w:pStyle w:val="TableParagraph"/>
              <w:rPr>
                <w:rFonts w:ascii="Times New Roman"/>
                <w:sz w:val="16"/>
              </w:rPr>
            </w:pPr>
          </w:p>
        </w:tc>
        <w:tc>
          <w:tcPr>
            <w:tcW w:w="41pt" w:type="dxa"/>
          </w:tcPr>
          <w:p w14:paraId="1BE14615" w14:textId="77777777" w:rsidR="00EE5539" w:rsidRDefault="00EE5539">
            <w:pPr>
              <w:pStyle w:val="TableParagraph"/>
              <w:rPr>
                <w:rFonts w:ascii="Times New Roman"/>
                <w:sz w:val="16"/>
              </w:rPr>
            </w:pPr>
          </w:p>
        </w:tc>
        <w:tc>
          <w:tcPr>
            <w:tcW w:w="28pt" w:type="dxa"/>
          </w:tcPr>
          <w:p w14:paraId="2C4A4B3A" w14:textId="77777777" w:rsidR="00EE5539" w:rsidRDefault="00EE5539">
            <w:pPr>
              <w:pStyle w:val="TableParagraph"/>
              <w:rPr>
                <w:rFonts w:ascii="Times New Roman"/>
                <w:sz w:val="16"/>
              </w:rPr>
            </w:pPr>
          </w:p>
        </w:tc>
        <w:tc>
          <w:tcPr>
            <w:tcW w:w="27pt" w:type="dxa"/>
          </w:tcPr>
          <w:p w14:paraId="3934C15E" w14:textId="77777777" w:rsidR="00EE5539" w:rsidRDefault="00EE5539">
            <w:pPr>
              <w:pStyle w:val="TableParagraph"/>
              <w:rPr>
                <w:rFonts w:ascii="Times New Roman"/>
                <w:sz w:val="16"/>
              </w:rPr>
            </w:pPr>
          </w:p>
        </w:tc>
        <w:tc>
          <w:tcPr>
            <w:tcW w:w="44pt" w:type="dxa"/>
          </w:tcPr>
          <w:p w14:paraId="37EB100F" w14:textId="77777777" w:rsidR="00EE5539" w:rsidRDefault="00EE5539">
            <w:pPr>
              <w:pStyle w:val="TableParagraph"/>
              <w:rPr>
                <w:rFonts w:ascii="Times New Roman"/>
                <w:sz w:val="16"/>
              </w:rPr>
            </w:pPr>
          </w:p>
        </w:tc>
        <w:tc>
          <w:tcPr>
            <w:tcW w:w="37pt" w:type="dxa"/>
          </w:tcPr>
          <w:p w14:paraId="4FD3F247" w14:textId="77777777" w:rsidR="00EE5539" w:rsidRDefault="00EE5539">
            <w:pPr>
              <w:pStyle w:val="TableParagraph"/>
              <w:rPr>
                <w:rFonts w:ascii="Times New Roman"/>
                <w:sz w:val="16"/>
              </w:rPr>
            </w:pPr>
          </w:p>
        </w:tc>
        <w:tc>
          <w:tcPr>
            <w:tcW w:w="56pt" w:type="dxa"/>
          </w:tcPr>
          <w:p w14:paraId="11027E0A" w14:textId="77777777" w:rsidR="00EE5539" w:rsidRDefault="00EE5539">
            <w:pPr>
              <w:pStyle w:val="TableParagraph"/>
              <w:rPr>
                <w:rFonts w:ascii="Times New Roman"/>
                <w:sz w:val="16"/>
              </w:rPr>
            </w:pPr>
          </w:p>
        </w:tc>
      </w:tr>
      <w:tr w:rsidR="00EE5539" w14:paraId="52B2ECA0" w14:textId="77777777">
        <w:trPr>
          <w:trHeight w:val="540"/>
        </w:trPr>
        <w:tc>
          <w:tcPr>
            <w:tcW w:w="63pt" w:type="dxa"/>
          </w:tcPr>
          <w:p w14:paraId="3F563261" w14:textId="77777777" w:rsidR="00EE5539" w:rsidRDefault="00EE5539">
            <w:pPr>
              <w:pStyle w:val="TableParagraph"/>
              <w:spacing w:before="0.30pt"/>
              <w:rPr>
                <w:sz w:val="16"/>
              </w:rPr>
            </w:pPr>
          </w:p>
          <w:p w14:paraId="68D77E64" w14:textId="77777777" w:rsidR="00EE5539" w:rsidRDefault="00000000">
            <w:pPr>
              <w:pStyle w:val="TableParagraph"/>
              <w:spacing w:before="0.05pt"/>
              <w:jc w:val="center"/>
              <w:rPr>
                <w:sz w:val="16"/>
              </w:rPr>
            </w:pPr>
            <w:r>
              <w:rPr>
                <w:spacing w:val="-2"/>
                <w:sz w:val="16"/>
              </w:rPr>
              <w:t>Potatoes</w:t>
            </w:r>
          </w:p>
        </w:tc>
        <w:tc>
          <w:tcPr>
            <w:tcW w:w="50pt" w:type="dxa"/>
          </w:tcPr>
          <w:p w14:paraId="2E18A349" w14:textId="77777777" w:rsidR="00EE5539" w:rsidRDefault="00000000">
            <w:pPr>
              <w:pStyle w:val="TableParagraph"/>
              <w:spacing w:line="9pt" w:lineRule="atLeast"/>
              <w:ind w:start="11.50pt" w:end="11.15pt" w:firstLine="1.95pt"/>
              <w:jc w:val="both"/>
              <w:rPr>
                <w:sz w:val="16"/>
              </w:rPr>
            </w:pPr>
            <w:r>
              <w:rPr>
                <w:spacing w:val="-4"/>
                <w:sz w:val="16"/>
              </w:rPr>
              <w:t xml:space="preserve">Yukon </w:t>
            </w:r>
            <w:r>
              <w:rPr>
                <w:sz w:val="16"/>
              </w:rPr>
              <w:t>Gold</w:t>
            </w:r>
            <w:r>
              <w:rPr>
                <w:spacing w:val="-12"/>
                <w:sz w:val="16"/>
              </w:rPr>
              <w:t xml:space="preserve"> </w:t>
            </w:r>
            <w:r>
              <w:rPr>
                <w:sz w:val="16"/>
              </w:rPr>
              <w:t xml:space="preserve">or </w:t>
            </w:r>
            <w:r>
              <w:rPr>
                <w:spacing w:val="-2"/>
                <w:sz w:val="16"/>
              </w:rPr>
              <w:t>similar</w:t>
            </w:r>
          </w:p>
        </w:tc>
        <w:tc>
          <w:tcPr>
            <w:tcW w:w="43pt" w:type="dxa"/>
          </w:tcPr>
          <w:p w14:paraId="023D0303" w14:textId="77777777" w:rsidR="00EE5539" w:rsidRDefault="00EE5539">
            <w:pPr>
              <w:pStyle w:val="TableParagraph"/>
              <w:spacing w:before="0.30pt"/>
              <w:rPr>
                <w:sz w:val="16"/>
              </w:rPr>
            </w:pPr>
          </w:p>
          <w:p w14:paraId="79A9353F" w14:textId="77777777" w:rsidR="00EE5539" w:rsidRDefault="00000000">
            <w:pPr>
              <w:pStyle w:val="TableParagraph"/>
              <w:spacing w:before="0.05pt"/>
              <w:ind w:start="6.50pt" w:end="5.50pt"/>
              <w:jc w:val="center"/>
              <w:rPr>
                <w:sz w:val="16"/>
              </w:rPr>
            </w:pPr>
            <w:r>
              <w:rPr>
                <w:spacing w:val="-2"/>
                <w:sz w:val="16"/>
              </w:rPr>
              <w:t>Organic</w:t>
            </w:r>
          </w:p>
        </w:tc>
        <w:tc>
          <w:tcPr>
            <w:tcW w:w="58pt" w:type="dxa"/>
          </w:tcPr>
          <w:p w14:paraId="6B6CA3B4" w14:textId="77777777" w:rsidR="00EE5539" w:rsidRDefault="00EE5539">
            <w:pPr>
              <w:pStyle w:val="TableParagraph"/>
              <w:spacing w:before="0.30pt"/>
              <w:rPr>
                <w:sz w:val="16"/>
              </w:rPr>
            </w:pPr>
          </w:p>
          <w:p w14:paraId="41D11DDC" w14:textId="77777777" w:rsidR="00EE5539" w:rsidRDefault="00000000">
            <w:pPr>
              <w:pStyle w:val="TableParagraph"/>
              <w:spacing w:before="0.05pt"/>
              <w:ind w:start="1.25pt"/>
              <w:jc w:val="center"/>
              <w:rPr>
                <w:sz w:val="16"/>
              </w:rPr>
            </w:pPr>
            <w:r>
              <w:rPr>
                <w:spacing w:val="-4"/>
                <w:sz w:val="16"/>
              </w:rPr>
              <w:t>2.00</w:t>
            </w:r>
          </w:p>
        </w:tc>
        <w:tc>
          <w:tcPr>
            <w:tcW w:w="51pt" w:type="dxa"/>
          </w:tcPr>
          <w:p w14:paraId="0E73694D" w14:textId="77777777" w:rsidR="00EE5539" w:rsidRDefault="00EE5539">
            <w:pPr>
              <w:pStyle w:val="TableParagraph"/>
              <w:spacing w:before="0.30pt"/>
              <w:rPr>
                <w:sz w:val="16"/>
              </w:rPr>
            </w:pPr>
          </w:p>
          <w:p w14:paraId="7C9B636B" w14:textId="77777777" w:rsidR="00EE5539" w:rsidRDefault="00000000">
            <w:pPr>
              <w:pStyle w:val="TableParagraph"/>
              <w:spacing w:before="0.05pt"/>
              <w:ind w:start="1pt"/>
              <w:jc w:val="center"/>
              <w:rPr>
                <w:sz w:val="16"/>
              </w:rPr>
            </w:pPr>
            <w:r>
              <w:rPr>
                <w:sz w:val="16"/>
              </w:rPr>
              <w:t>10#</w:t>
            </w:r>
            <w:r>
              <w:rPr>
                <w:spacing w:val="-3"/>
                <w:sz w:val="16"/>
              </w:rPr>
              <w:t xml:space="preserve"> </w:t>
            </w:r>
            <w:r>
              <w:rPr>
                <w:spacing w:val="-4"/>
                <w:sz w:val="16"/>
              </w:rPr>
              <w:t>case</w:t>
            </w:r>
          </w:p>
        </w:tc>
        <w:tc>
          <w:tcPr>
            <w:tcW w:w="36pt" w:type="dxa"/>
          </w:tcPr>
          <w:p w14:paraId="704205C4" w14:textId="77777777" w:rsidR="00EE5539" w:rsidRDefault="00EE5539">
            <w:pPr>
              <w:pStyle w:val="TableParagraph"/>
              <w:rPr>
                <w:rFonts w:ascii="Times New Roman"/>
                <w:sz w:val="16"/>
              </w:rPr>
            </w:pPr>
          </w:p>
        </w:tc>
        <w:tc>
          <w:tcPr>
            <w:tcW w:w="43pt" w:type="dxa"/>
          </w:tcPr>
          <w:p w14:paraId="2FE420D2" w14:textId="77777777" w:rsidR="00EE5539" w:rsidRDefault="00EE5539">
            <w:pPr>
              <w:pStyle w:val="TableParagraph"/>
              <w:rPr>
                <w:rFonts w:ascii="Times New Roman"/>
                <w:sz w:val="16"/>
              </w:rPr>
            </w:pPr>
          </w:p>
        </w:tc>
        <w:tc>
          <w:tcPr>
            <w:tcW w:w="42pt" w:type="dxa"/>
          </w:tcPr>
          <w:p w14:paraId="5DCBF26D" w14:textId="77777777" w:rsidR="00EE5539" w:rsidRDefault="00EE5539">
            <w:pPr>
              <w:pStyle w:val="TableParagraph"/>
              <w:rPr>
                <w:rFonts w:ascii="Times New Roman"/>
                <w:sz w:val="16"/>
              </w:rPr>
            </w:pPr>
          </w:p>
        </w:tc>
        <w:tc>
          <w:tcPr>
            <w:tcW w:w="47pt" w:type="dxa"/>
          </w:tcPr>
          <w:p w14:paraId="74202D24" w14:textId="77777777" w:rsidR="00EE5539" w:rsidRDefault="00EE5539">
            <w:pPr>
              <w:pStyle w:val="TableParagraph"/>
              <w:rPr>
                <w:rFonts w:ascii="Times New Roman"/>
                <w:sz w:val="16"/>
              </w:rPr>
            </w:pPr>
          </w:p>
        </w:tc>
        <w:tc>
          <w:tcPr>
            <w:tcW w:w="44pt" w:type="dxa"/>
          </w:tcPr>
          <w:p w14:paraId="1170AD5A" w14:textId="77777777" w:rsidR="00EE5539" w:rsidRDefault="00EE5539">
            <w:pPr>
              <w:pStyle w:val="TableParagraph"/>
              <w:rPr>
                <w:rFonts w:ascii="Times New Roman"/>
                <w:sz w:val="16"/>
              </w:rPr>
            </w:pPr>
          </w:p>
        </w:tc>
        <w:tc>
          <w:tcPr>
            <w:tcW w:w="41pt" w:type="dxa"/>
          </w:tcPr>
          <w:p w14:paraId="2AB6FF22" w14:textId="77777777" w:rsidR="00EE5539" w:rsidRDefault="00EE5539">
            <w:pPr>
              <w:pStyle w:val="TableParagraph"/>
              <w:rPr>
                <w:rFonts w:ascii="Times New Roman"/>
                <w:sz w:val="16"/>
              </w:rPr>
            </w:pPr>
          </w:p>
        </w:tc>
        <w:tc>
          <w:tcPr>
            <w:tcW w:w="28pt" w:type="dxa"/>
          </w:tcPr>
          <w:p w14:paraId="49667FFC" w14:textId="77777777" w:rsidR="00EE5539" w:rsidRDefault="00EE5539">
            <w:pPr>
              <w:pStyle w:val="TableParagraph"/>
              <w:rPr>
                <w:rFonts w:ascii="Times New Roman"/>
                <w:sz w:val="16"/>
              </w:rPr>
            </w:pPr>
          </w:p>
        </w:tc>
        <w:tc>
          <w:tcPr>
            <w:tcW w:w="27pt" w:type="dxa"/>
          </w:tcPr>
          <w:p w14:paraId="7C48CF12" w14:textId="77777777" w:rsidR="00EE5539" w:rsidRDefault="00EE5539">
            <w:pPr>
              <w:pStyle w:val="TableParagraph"/>
              <w:rPr>
                <w:rFonts w:ascii="Times New Roman"/>
                <w:sz w:val="16"/>
              </w:rPr>
            </w:pPr>
          </w:p>
        </w:tc>
        <w:tc>
          <w:tcPr>
            <w:tcW w:w="44pt" w:type="dxa"/>
          </w:tcPr>
          <w:p w14:paraId="103CCE4B" w14:textId="77777777" w:rsidR="00EE5539" w:rsidRDefault="00EE5539">
            <w:pPr>
              <w:pStyle w:val="TableParagraph"/>
              <w:rPr>
                <w:rFonts w:ascii="Times New Roman"/>
                <w:sz w:val="16"/>
              </w:rPr>
            </w:pPr>
          </w:p>
        </w:tc>
        <w:tc>
          <w:tcPr>
            <w:tcW w:w="37pt" w:type="dxa"/>
          </w:tcPr>
          <w:p w14:paraId="07C2C454" w14:textId="77777777" w:rsidR="00EE5539" w:rsidRDefault="00EE5539">
            <w:pPr>
              <w:pStyle w:val="TableParagraph"/>
              <w:rPr>
                <w:rFonts w:ascii="Times New Roman"/>
                <w:sz w:val="16"/>
              </w:rPr>
            </w:pPr>
          </w:p>
        </w:tc>
        <w:tc>
          <w:tcPr>
            <w:tcW w:w="56pt" w:type="dxa"/>
          </w:tcPr>
          <w:p w14:paraId="55F27D04" w14:textId="77777777" w:rsidR="00EE5539" w:rsidRDefault="00EE5539">
            <w:pPr>
              <w:pStyle w:val="TableParagraph"/>
              <w:rPr>
                <w:rFonts w:ascii="Times New Roman"/>
                <w:sz w:val="16"/>
              </w:rPr>
            </w:pPr>
          </w:p>
        </w:tc>
      </w:tr>
      <w:tr w:rsidR="00EE5539" w14:paraId="1A5F8F5D" w14:textId="77777777">
        <w:trPr>
          <w:trHeight w:val="427"/>
        </w:trPr>
        <w:tc>
          <w:tcPr>
            <w:tcW w:w="63pt" w:type="dxa"/>
          </w:tcPr>
          <w:p w14:paraId="352C9EBA" w14:textId="77777777" w:rsidR="00EE5539" w:rsidRDefault="00000000">
            <w:pPr>
              <w:pStyle w:val="TableParagraph"/>
              <w:spacing w:before="6.35pt"/>
              <w:jc w:val="center"/>
              <w:rPr>
                <w:sz w:val="16"/>
              </w:rPr>
            </w:pPr>
            <w:r>
              <w:rPr>
                <w:spacing w:val="-2"/>
                <w:sz w:val="16"/>
              </w:rPr>
              <w:t>Pumpkin</w:t>
            </w:r>
          </w:p>
        </w:tc>
        <w:tc>
          <w:tcPr>
            <w:tcW w:w="50pt" w:type="dxa"/>
          </w:tcPr>
          <w:p w14:paraId="0BD20EEE" w14:textId="77777777" w:rsidR="00EE5539" w:rsidRDefault="00000000">
            <w:pPr>
              <w:pStyle w:val="TableParagraph"/>
              <w:spacing w:before="1.75pt"/>
              <w:ind w:start="8.40pt" w:end="6.40pt" w:hanging="1.35pt"/>
              <w:rPr>
                <w:sz w:val="16"/>
              </w:rPr>
            </w:pPr>
            <w:r>
              <w:rPr>
                <w:sz w:val="16"/>
              </w:rPr>
              <w:t>Sugar</w:t>
            </w:r>
            <w:r>
              <w:rPr>
                <w:spacing w:val="-12"/>
                <w:sz w:val="16"/>
              </w:rPr>
              <w:t xml:space="preserve"> </w:t>
            </w:r>
            <w:r>
              <w:rPr>
                <w:sz w:val="16"/>
              </w:rPr>
              <w:t>Pie or</w:t>
            </w:r>
            <w:r>
              <w:rPr>
                <w:spacing w:val="-2"/>
                <w:sz w:val="16"/>
              </w:rPr>
              <w:t xml:space="preserve"> similar</w:t>
            </w:r>
          </w:p>
        </w:tc>
        <w:tc>
          <w:tcPr>
            <w:tcW w:w="43pt" w:type="dxa"/>
          </w:tcPr>
          <w:p w14:paraId="14936D45" w14:textId="77777777" w:rsidR="00EE5539" w:rsidRDefault="00000000">
            <w:pPr>
              <w:pStyle w:val="TableParagraph"/>
              <w:spacing w:before="6.35pt"/>
              <w:ind w:start="6.50pt" w:end="5.50pt"/>
              <w:jc w:val="center"/>
              <w:rPr>
                <w:sz w:val="16"/>
              </w:rPr>
            </w:pPr>
            <w:r>
              <w:rPr>
                <w:spacing w:val="-2"/>
                <w:sz w:val="16"/>
              </w:rPr>
              <w:t>Organic</w:t>
            </w:r>
          </w:p>
        </w:tc>
        <w:tc>
          <w:tcPr>
            <w:tcW w:w="58pt" w:type="dxa"/>
          </w:tcPr>
          <w:p w14:paraId="76D3BB5E" w14:textId="77777777" w:rsidR="00EE5539" w:rsidRDefault="00000000">
            <w:pPr>
              <w:pStyle w:val="TableParagraph"/>
              <w:spacing w:before="6.35pt"/>
              <w:ind w:start="1.25pt"/>
              <w:jc w:val="center"/>
              <w:rPr>
                <w:sz w:val="16"/>
              </w:rPr>
            </w:pPr>
            <w:r>
              <w:rPr>
                <w:spacing w:val="-2"/>
                <w:sz w:val="16"/>
              </w:rPr>
              <w:t>100.00</w:t>
            </w:r>
          </w:p>
        </w:tc>
        <w:tc>
          <w:tcPr>
            <w:tcW w:w="51pt" w:type="dxa"/>
          </w:tcPr>
          <w:p w14:paraId="33C7F40B" w14:textId="77777777" w:rsidR="00EE5539" w:rsidRDefault="00000000">
            <w:pPr>
              <w:pStyle w:val="TableParagraph"/>
              <w:spacing w:before="6.35pt"/>
              <w:ind w:start="1pt"/>
              <w:jc w:val="center"/>
              <w:rPr>
                <w:sz w:val="16"/>
              </w:rPr>
            </w:pPr>
            <w:r>
              <w:rPr>
                <w:sz w:val="16"/>
              </w:rPr>
              <w:t>35#</w:t>
            </w:r>
            <w:r>
              <w:rPr>
                <w:spacing w:val="-3"/>
                <w:sz w:val="16"/>
              </w:rPr>
              <w:t xml:space="preserve"> </w:t>
            </w:r>
            <w:r>
              <w:rPr>
                <w:spacing w:val="-4"/>
                <w:sz w:val="16"/>
              </w:rPr>
              <w:t>case</w:t>
            </w:r>
          </w:p>
        </w:tc>
        <w:tc>
          <w:tcPr>
            <w:tcW w:w="36pt" w:type="dxa"/>
          </w:tcPr>
          <w:p w14:paraId="18EA1D3E" w14:textId="77777777" w:rsidR="00EE5539" w:rsidRDefault="00EE5539">
            <w:pPr>
              <w:pStyle w:val="TableParagraph"/>
              <w:rPr>
                <w:rFonts w:ascii="Times New Roman"/>
                <w:sz w:val="16"/>
              </w:rPr>
            </w:pPr>
          </w:p>
        </w:tc>
        <w:tc>
          <w:tcPr>
            <w:tcW w:w="43pt" w:type="dxa"/>
          </w:tcPr>
          <w:p w14:paraId="6870A5CB" w14:textId="77777777" w:rsidR="00EE5539" w:rsidRDefault="00EE5539">
            <w:pPr>
              <w:pStyle w:val="TableParagraph"/>
              <w:rPr>
                <w:rFonts w:ascii="Times New Roman"/>
                <w:sz w:val="16"/>
              </w:rPr>
            </w:pPr>
          </w:p>
        </w:tc>
        <w:tc>
          <w:tcPr>
            <w:tcW w:w="42pt" w:type="dxa"/>
          </w:tcPr>
          <w:p w14:paraId="44954785" w14:textId="77777777" w:rsidR="00EE5539" w:rsidRDefault="00EE5539">
            <w:pPr>
              <w:pStyle w:val="TableParagraph"/>
              <w:rPr>
                <w:rFonts w:ascii="Times New Roman"/>
                <w:sz w:val="16"/>
              </w:rPr>
            </w:pPr>
          </w:p>
        </w:tc>
        <w:tc>
          <w:tcPr>
            <w:tcW w:w="47pt" w:type="dxa"/>
          </w:tcPr>
          <w:p w14:paraId="2DE58CF0" w14:textId="77777777" w:rsidR="00EE5539" w:rsidRDefault="00EE5539">
            <w:pPr>
              <w:pStyle w:val="TableParagraph"/>
              <w:rPr>
                <w:rFonts w:ascii="Times New Roman"/>
                <w:sz w:val="16"/>
              </w:rPr>
            </w:pPr>
          </w:p>
        </w:tc>
        <w:tc>
          <w:tcPr>
            <w:tcW w:w="44pt" w:type="dxa"/>
          </w:tcPr>
          <w:p w14:paraId="5A5CA1F0" w14:textId="77777777" w:rsidR="00EE5539" w:rsidRDefault="00EE5539">
            <w:pPr>
              <w:pStyle w:val="TableParagraph"/>
              <w:rPr>
                <w:rFonts w:ascii="Times New Roman"/>
                <w:sz w:val="16"/>
              </w:rPr>
            </w:pPr>
          </w:p>
        </w:tc>
        <w:tc>
          <w:tcPr>
            <w:tcW w:w="41pt" w:type="dxa"/>
          </w:tcPr>
          <w:p w14:paraId="2EBD4A5B" w14:textId="77777777" w:rsidR="00EE5539" w:rsidRDefault="00EE5539">
            <w:pPr>
              <w:pStyle w:val="TableParagraph"/>
              <w:rPr>
                <w:rFonts w:ascii="Times New Roman"/>
                <w:sz w:val="16"/>
              </w:rPr>
            </w:pPr>
          </w:p>
        </w:tc>
        <w:tc>
          <w:tcPr>
            <w:tcW w:w="28pt" w:type="dxa"/>
          </w:tcPr>
          <w:p w14:paraId="2EDA5A8E" w14:textId="77777777" w:rsidR="00EE5539" w:rsidRDefault="00EE5539">
            <w:pPr>
              <w:pStyle w:val="TableParagraph"/>
              <w:rPr>
                <w:rFonts w:ascii="Times New Roman"/>
                <w:sz w:val="16"/>
              </w:rPr>
            </w:pPr>
          </w:p>
        </w:tc>
        <w:tc>
          <w:tcPr>
            <w:tcW w:w="27pt" w:type="dxa"/>
          </w:tcPr>
          <w:p w14:paraId="09D0B6BB" w14:textId="77777777" w:rsidR="00EE5539" w:rsidRDefault="00EE5539">
            <w:pPr>
              <w:pStyle w:val="TableParagraph"/>
              <w:rPr>
                <w:rFonts w:ascii="Times New Roman"/>
                <w:sz w:val="16"/>
              </w:rPr>
            </w:pPr>
          </w:p>
        </w:tc>
        <w:tc>
          <w:tcPr>
            <w:tcW w:w="44pt" w:type="dxa"/>
          </w:tcPr>
          <w:p w14:paraId="26FEDFCE" w14:textId="77777777" w:rsidR="00EE5539" w:rsidRDefault="00EE5539">
            <w:pPr>
              <w:pStyle w:val="TableParagraph"/>
              <w:rPr>
                <w:rFonts w:ascii="Times New Roman"/>
                <w:sz w:val="16"/>
              </w:rPr>
            </w:pPr>
          </w:p>
        </w:tc>
        <w:tc>
          <w:tcPr>
            <w:tcW w:w="37pt" w:type="dxa"/>
          </w:tcPr>
          <w:p w14:paraId="1ADC9A56" w14:textId="77777777" w:rsidR="00EE5539" w:rsidRDefault="00EE5539">
            <w:pPr>
              <w:pStyle w:val="TableParagraph"/>
              <w:rPr>
                <w:rFonts w:ascii="Times New Roman"/>
                <w:sz w:val="16"/>
              </w:rPr>
            </w:pPr>
          </w:p>
        </w:tc>
        <w:tc>
          <w:tcPr>
            <w:tcW w:w="56pt" w:type="dxa"/>
          </w:tcPr>
          <w:p w14:paraId="1C198712" w14:textId="77777777" w:rsidR="00EE5539" w:rsidRDefault="00EE5539">
            <w:pPr>
              <w:pStyle w:val="TableParagraph"/>
              <w:rPr>
                <w:rFonts w:ascii="Times New Roman"/>
                <w:sz w:val="16"/>
              </w:rPr>
            </w:pPr>
          </w:p>
        </w:tc>
      </w:tr>
      <w:tr w:rsidR="00EE5539" w14:paraId="38236532" w14:textId="77777777">
        <w:trPr>
          <w:trHeight w:val="419"/>
        </w:trPr>
        <w:tc>
          <w:tcPr>
            <w:tcW w:w="63pt" w:type="dxa"/>
          </w:tcPr>
          <w:p w14:paraId="5F0BA3BF" w14:textId="77777777" w:rsidR="00EE5539" w:rsidRDefault="00000000">
            <w:pPr>
              <w:pStyle w:val="TableParagraph"/>
              <w:spacing w:before="6.45pt"/>
              <w:jc w:val="center"/>
              <w:rPr>
                <w:sz w:val="16"/>
              </w:rPr>
            </w:pPr>
            <w:r>
              <w:rPr>
                <w:spacing w:val="-2"/>
                <w:sz w:val="16"/>
              </w:rPr>
              <w:t>Raspberries</w:t>
            </w:r>
          </w:p>
        </w:tc>
        <w:tc>
          <w:tcPr>
            <w:tcW w:w="50pt" w:type="dxa"/>
          </w:tcPr>
          <w:p w14:paraId="5C95C2BB" w14:textId="77777777" w:rsidR="00EE5539" w:rsidRDefault="00000000">
            <w:pPr>
              <w:pStyle w:val="TableParagraph"/>
              <w:spacing w:before="6.45pt"/>
              <w:ind w:start="0.25pt"/>
              <w:jc w:val="center"/>
              <w:rPr>
                <w:sz w:val="16"/>
              </w:rPr>
            </w:pPr>
            <w:r>
              <w:rPr>
                <w:spacing w:val="-2"/>
                <w:sz w:val="16"/>
              </w:rPr>
              <w:t>Seasonal</w:t>
            </w:r>
          </w:p>
        </w:tc>
        <w:tc>
          <w:tcPr>
            <w:tcW w:w="43pt" w:type="dxa"/>
          </w:tcPr>
          <w:p w14:paraId="785C72CC" w14:textId="77777777" w:rsidR="00EE5539" w:rsidRDefault="00000000">
            <w:pPr>
              <w:pStyle w:val="TableParagraph"/>
              <w:spacing w:before="6.45pt"/>
              <w:ind w:start="6.50pt" w:end="5.50pt"/>
              <w:jc w:val="center"/>
              <w:rPr>
                <w:sz w:val="16"/>
              </w:rPr>
            </w:pPr>
            <w:r>
              <w:rPr>
                <w:spacing w:val="-2"/>
                <w:sz w:val="16"/>
              </w:rPr>
              <w:t>Organic</w:t>
            </w:r>
          </w:p>
        </w:tc>
        <w:tc>
          <w:tcPr>
            <w:tcW w:w="58pt" w:type="dxa"/>
          </w:tcPr>
          <w:p w14:paraId="0DACE769" w14:textId="77777777" w:rsidR="00EE5539" w:rsidRDefault="00000000">
            <w:pPr>
              <w:pStyle w:val="TableParagraph"/>
              <w:spacing w:before="6.45pt"/>
              <w:ind w:start="1.25pt"/>
              <w:jc w:val="center"/>
              <w:rPr>
                <w:sz w:val="16"/>
              </w:rPr>
            </w:pPr>
            <w:r>
              <w:rPr>
                <w:spacing w:val="-2"/>
                <w:sz w:val="16"/>
              </w:rPr>
              <w:t>20.00</w:t>
            </w:r>
          </w:p>
        </w:tc>
        <w:tc>
          <w:tcPr>
            <w:tcW w:w="51pt" w:type="dxa"/>
          </w:tcPr>
          <w:p w14:paraId="3D365ED1" w14:textId="77777777" w:rsidR="00EE5539" w:rsidRDefault="00000000">
            <w:pPr>
              <w:pStyle w:val="TableParagraph"/>
              <w:spacing w:before="1.60pt" w:line="9pt" w:lineRule="atLeast"/>
              <w:ind w:start="9.50pt" w:end="8.05pt" w:firstLine="3.95pt"/>
              <w:rPr>
                <w:sz w:val="16"/>
              </w:rPr>
            </w:pPr>
            <w:r>
              <w:rPr>
                <w:sz w:val="16"/>
              </w:rPr>
              <w:t>12 half pints/</w:t>
            </w:r>
            <w:r>
              <w:rPr>
                <w:spacing w:val="-12"/>
                <w:sz w:val="16"/>
              </w:rPr>
              <w:t xml:space="preserve"> </w:t>
            </w:r>
            <w:r>
              <w:rPr>
                <w:sz w:val="16"/>
              </w:rPr>
              <w:t>flat</w:t>
            </w:r>
          </w:p>
        </w:tc>
        <w:tc>
          <w:tcPr>
            <w:tcW w:w="36pt" w:type="dxa"/>
          </w:tcPr>
          <w:p w14:paraId="69E05030" w14:textId="77777777" w:rsidR="00EE5539" w:rsidRDefault="00EE5539">
            <w:pPr>
              <w:pStyle w:val="TableParagraph"/>
              <w:rPr>
                <w:rFonts w:ascii="Times New Roman"/>
                <w:sz w:val="16"/>
              </w:rPr>
            </w:pPr>
          </w:p>
        </w:tc>
        <w:tc>
          <w:tcPr>
            <w:tcW w:w="43pt" w:type="dxa"/>
          </w:tcPr>
          <w:p w14:paraId="5D714097" w14:textId="77777777" w:rsidR="00EE5539" w:rsidRDefault="00EE5539">
            <w:pPr>
              <w:pStyle w:val="TableParagraph"/>
              <w:rPr>
                <w:rFonts w:ascii="Times New Roman"/>
                <w:sz w:val="16"/>
              </w:rPr>
            </w:pPr>
          </w:p>
        </w:tc>
        <w:tc>
          <w:tcPr>
            <w:tcW w:w="42pt" w:type="dxa"/>
          </w:tcPr>
          <w:p w14:paraId="5CC7C40F" w14:textId="77777777" w:rsidR="00EE5539" w:rsidRDefault="00EE5539">
            <w:pPr>
              <w:pStyle w:val="TableParagraph"/>
              <w:rPr>
                <w:rFonts w:ascii="Times New Roman"/>
                <w:sz w:val="16"/>
              </w:rPr>
            </w:pPr>
          </w:p>
        </w:tc>
        <w:tc>
          <w:tcPr>
            <w:tcW w:w="47pt" w:type="dxa"/>
          </w:tcPr>
          <w:p w14:paraId="76B9602B" w14:textId="77777777" w:rsidR="00EE5539" w:rsidRDefault="00EE5539">
            <w:pPr>
              <w:pStyle w:val="TableParagraph"/>
              <w:rPr>
                <w:rFonts w:ascii="Times New Roman"/>
                <w:sz w:val="16"/>
              </w:rPr>
            </w:pPr>
          </w:p>
        </w:tc>
        <w:tc>
          <w:tcPr>
            <w:tcW w:w="44pt" w:type="dxa"/>
          </w:tcPr>
          <w:p w14:paraId="40AB40F7" w14:textId="77777777" w:rsidR="00EE5539" w:rsidRDefault="00EE5539">
            <w:pPr>
              <w:pStyle w:val="TableParagraph"/>
              <w:rPr>
                <w:rFonts w:ascii="Times New Roman"/>
                <w:sz w:val="16"/>
              </w:rPr>
            </w:pPr>
          </w:p>
        </w:tc>
        <w:tc>
          <w:tcPr>
            <w:tcW w:w="41pt" w:type="dxa"/>
          </w:tcPr>
          <w:p w14:paraId="04E81A94" w14:textId="77777777" w:rsidR="00EE5539" w:rsidRDefault="00EE5539">
            <w:pPr>
              <w:pStyle w:val="TableParagraph"/>
              <w:rPr>
                <w:rFonts w:ascii="Times New Roman"/>
                <w:sz w:val="16"/>
              </w:rPr>
            </w:pPr>
          </w:p>
        </w:tc>
        <w:tc>
          <w:tcPr>
            <w:tcW w:w="28pt" w:type="dxa"/>
          </w:tcPr>
          <w:p w14:paraId="575040E2" w14:textId="77777777" w:rsidR="00EE5539" w:rsidRDefault="00EE5539">
            <w:pPr>
              <w:pStyle w:val="TableParagraph"/>
              <w:rPr>
                <w:rFonts w:ascii="Times New Roman"/>
                <w:sz w:val="16"/>
              </w:rPr>
            </w:pPr>
          </w:p>
        </w:tc>
        <w:tc>
          <w:tcPr>
            <w:tcW w:w="27pt" w:type="dxa"/>
          </w:tcPr>
          <w:p w14:paraId="3CD602E1" w14:textId="77777777" w:rsidR="00EE5539" w:rsidRDefault="00EE5539">
            <w:pPr>
              <w:pStyle w:val="TableParagraph"/>
              <w:rPr>
                <w:rFonts w:ascii="Times New Roman"/>
                <w:sz w:val="16"/>
              </w:rPr>
            </w:pPr>
          </w:p>
        </w:tc>
        <w:tc>
          <w:tcPr>
            <w:tcW w:w="44pt" w:type="dxa"/>
          </w:tcPr>
          <w:p w14:paraId="79395756" w14:textId="77777777" w:rsidR="00EE5539" w:rsidRDefault="00EE5539">
            <w:pPr>
              <w:pStyle w:val="TableParagraph"/>
              <w:rPr>
                <w:rFonts w:ascii="Times New Roman"/>
                <w:sz w:val="16"/>
              </w:rPr>
            </w:pPr>
          </w:p>
        </w:tc>
        <w:tc>
          <w:tcPr>
            <w:tcW w:w="37pt" w:type="dxa"/>
          </w:tcPr>
          <w:p w14:paraId="27D88A23" w14:textId="77777777" w:rsidR="00EE5539" w:rsidRDefault="00EE5539">
            <w:pPr>
              <w:pStyle w:val="TableParagraph"/>
              <w:rPr>
                <w:rFonts w:ascii="Times New Roman"/>
                <w:sz w:val="16"/>
              </w:rPr>
            </w:pPr>
          </w:p>
        </w:tc>
        <w:tc>
          <w:tcPr>
            <w:tcW w:w="56pt" w:type="dxa"/>
          </w:tcPr>
          <w:p w14:paraId="393818FD" w14:textId="77777777" w:rsidR="00EE5539" w:rsidRDefault="00EE5539">
            <w:pPr>
              <w:pStyle w:val="TableParagraph"/>
              <w:rPr>
                <w:rFonts w:ascii="Times New Roman"/>
                <w:sz w:val="16"/>
              </w:rPr>
            </w:pPr>
          </w:p>
        </w:tc>
      </w:tr>
      <w:tr w:rsidR="00EE5539" w14:paraId="1A29E1B7" w14:textId="77777777">
        <w:trPr>
          <w:trHeight w:val="440"/>
        </w:trPr>
        <w:tc>
          <w:tcPr>
            <w:tcW w:w="63pt" w:type="dxa"/>
          </w:tcPr>
          <w:p w14:paraId="40EE0D59" w14:textId="77777777" w:rsidR="00EE5539" w:rsidRDefault="00000000">
            <w:pPr>
              <w:pStyle w:val="TableParagraph"/>
              <w:spacing w:before="6.95pt"/>
              <w:jc w:val="center"/>
              <w:rPr>
                <w:sz w:val="16"/>
              </w:rPr>
            </w:pPr>
            <w:r>
              <w:rPr>
                <w:spacing w:val="-2"/>
                <w:sz w:val="16"/>
              </w:rPr>
              <w:t>Spinach</w:t>
            </w:r>
          </w:p>
        </w:tc>
        <w:tc>
          <w:tcPr>
            <w:tcW w:w="50pt" w:type="dxa"/>
          </w:tcPr>
          <w:p w14:paraId="0782F58A" w14:textId="77777777" w:rsidR="00EE5539" w:rsidRDefault="00000000">
            <w:pPr>
              <w:pStyle w:val="TableParagraph"/>
              <w:spacing w:before="6.95pt"/>
              <w:ind w:start="0.25pt"/>
              <w:jc w:val="center"/>
              <w:rPr>
                <w:sz w:val="16"/>
              </w:rPr>
            </w:pPr>
            <w:r>
              <w:rPr>
                <w:spacing w:val="-2"/>
                <w:sz w:val="16"/>
              </w:rPr>
              <w:t>Seasonal</w:t>
            </w:r>
          </w:p>
        </w:tc>
        <w:tc>
          <w:tcPr>
            <w:tcW w:w="43pt" w:type="dxa"/>
          </w:tcPr>
          <w:p w14:paraId="46125951" w14:textId="77777777" w:rsidR="00EE5539" w:rsidRDefault="00000000">
            <w:pPr>
              <w:pStyle w:val="TableParagraph"/>
              <w:spacing w:before="6.95pt"/>
              <w:ind w:start="6.50pt" w:end="5.50pt"/>
              <w:jc w:val="center"/>
              <w:rPr>
                <w:sz w:val="16"/>
              </w:rPr>
            </w:pPr>
            <w:r>
              <w:rPr>
                <w:spacing w:val="-2"/>
                <w:sz w:val="16"/>
              </w:rPr>
              <w:t>Organic</w:t>
            </w:r>
          </w:p>
        </w:tc>
        <w:tc>
          <w:tcPr>
            <w:tcW w:w="58pt" w:type="dxa"/>
          </w:tcPr>
          <w:p w14:paraId="48F95C61" w14:textId="77777777" w:rsidR="00EE5539" w:rsidRDefault="00000000">
            <w:pPr>
              <w:pStyle w:val="TableParagraph"/>
              <w:spacing w:before="6.95pt"/>
              <w:ind w:start="1.25pt"/>
              <w:jc w:val="center"/>
              <w:rPr>
                <w:sz w:val="16"/>
              </w:rPr>
            </w:pPr>
            <w:r>
              <w:rPr>
                <w:spacing w:val="-2"/>
                <w:sz w:val="16"/>
              </w:rPr>
              <w:t>10.00</w:t>
            </w:r>
          </w:p>
        </w:tc>
        <w:tc>
          <w:tcPr>
            <w:tcW w:w="51pt" w:type="dxa"/>
          </w:tcPr>
          <w:p w14:paraId="2159DAEB" w14:textId="77777777" w:rsidR="00EE5539" w:rsidRDefault="00000000">
            <w:pPr>
              <w:pStyle w:val="TableParagraph"/>
              <w:spacing w:before="6.95pt"/>
              <w:ind w:start="1pt"/>
              <w:jc w:val="center"/>
              <w:rPr>
                <w:sz w:val="16"/>
              </w:rPr>
            </w:pPr>
            <w:r>
              <w:rPr>
                <w:sz w:val="16"/>
              </w:rPr>
              <w:t>10#</w:t>
            </w:r>
            <w:r>
              <w:rPr>
                <w:spacing w:val="-3"/>
                <w:sz w:val="16"/>
              </w:rPr>
              <w:t xml:space="preserve"> </w:t>
            </w:r>
            <w:r>
              <w:rPr>
                <w:spacing w:val="-4"/>
                <w:sz w:val="16"/>
              </w:rPr>
              <w:t>case</w:t>
            </w:r>
          </w:p>
        </w:tc>
        <w:tc>
          <w:tcPr>
            <w:tcW w:w="36pt" w:type="dxa"/>
          </w:tcPr>
          <w:p w14:paraId="0F302F82" w14:textId="77777777" w:rsidR="00EE5539" w:rsidRDefault="00EE5539">
            <w:pPr>
              <w:pStyle w:val="TableParagraph"/>
              <w:rPr>
                <w:rFonts w:ascii="Times New Roman"/>
                <w:sz w:val="16"/>
              </w:rPr>
            </w:pPr>
          </w:p>
        </w:tc>
        <w:tc>
          <w:tcPr>
            <w:tcW w:w="43pt" w:type="dxa"/>
          </w:tcPr>
          <w:p w14:paraId="469B424D" w14:textId="77777777" w:rsidR="00EE5539" w:rsidRDefault="00EE5539">
            <w:pPr>
              <w:pStyle w:val="TableParagraph"/>
              <w:rPr>
                <w:rFonts w:ascii="Times New Roman"/>
                <w:sz w:val="16"/>
              </w:rPr>
            </w:pPr>
          </w:p>
        </w:tc>
        <w:tc>
          <w:tcPr>
            <w:tcW w:w="42pt" w:type="dxa"/>
          </w:tcPr>
          <w:p w14:paraId="4D4B6707" w14:textId="77777777" w:rsidR="00EE5539" w:rsidRDefault="00EE5539">
            <w:pPr>
              <w:pStyle w:val="TableParagraph"/>
              <w:rPr>
                <w:rFonts w:ascii="Times New Roman"/>
                <w:sz w:val="16"/>
              </w:rPr>
            </w:pPr>
          </w:p>
        </w:tc>
        <w:tc>
          <w:tcPr>
            <w:tcW w:w="47pt" w:type="dxa"/>
          </w:tcPr>
          <w:p w14:paraId="60BC5653" w14:textId="77777777" w:rsidR="00EE5539" w:rsidRDefault="00EE5539">
            <w:pPr>
              <w:pStyle w:val="TableParagraph"/>
              <w:rPr>
                <w:rFonts w:ascii="Times New Roman"/>
                <w:sz w:val="16"/>
              </w:rPr>
            </w:pPr>
          </w:p>
        </w:tc>
        <w:tc>
          <w:tcPr>
            <w:tcW w:w="44pt" w:type="dxa"/>
          </w:tcPr>
          <w:p w14:paraId="3448A5BD" w14:textId="77777777" w:rsidR="00EE5539" w:rsidRDefault="00EE5539">
            <w:pPr>
              <w:pStyle w:val="TableParagraph"/>
              <w:rPr>
                <w:rFonts w:ascii="Times New Roman"/>
                <w:sz w:val="16"/>
              </w:rPr>
            </w:pPr>
          </w:p>
        </w:tc>
        <w:tc>
          <w:tcPr>
            <w:tcW w:w="41pt" w:type="dxa"/>
          </w:tcPr>
          <w:p w14:paraId="620B199A" w14:textId="77777777" w:rsidR="00EE5539" w:rsidRDefault="00EE5539">
            <w:pPr>
              <w:pStyle w:val="TableParagraph"/>
              <w:rPr>
                <w:rFonts w:ascii="Times New Roman"/>
                <w:sz w:val="16"/>
              </w:rPr>
            </w:pPr>
          </w:p>
        </w:tc>
        <w:tc>
          <w:tcPr>
            <w:tcW w:w="28pt" w:type="dxa"/>
          </w:tcPr>
          <w:p w14:paraId="5EE20FE5" w14:textId="77777777" w:rsidR="00EE5539" w:rsidRDefault="00EE5539">
            <w:pPr>
              <w:pStyle w:val="TableParagraph"/>
              <w:rPr>
                <w:rFonts w:ascii="Times New Roman"/>
                <w:sz w:val="16"/>
              </w:rPr>
            </w:pPr>
          </w:p>
        </w:tc>
        <w:tc>
          <w:tcPr>
            <w:tcW w:w="27pt" w:type="dxa"/>
          </w:tcPr>
          <w:p w14:paraId="2188B410" w14:textId="77777777" w:rsidR="00EE5539" w:rsidRDefault="00EE5539">
            <w:pPr>
              <w:pStyle w:val="TableParagraph"/>
              <w:rPr>
                <w:rFonts w:ascii="Times New Roman"/>
                <w:sz w:val="16"/>
              </w:rPr>
            </w:pPr>
          </w:p>
        </w:tc>
        <w:tc>
          <w:tcPr>
            <w:tcW w:w="44pt" w:type="dxa"/>
          </w:tcPr>
          <w:p w14:paraId="1470848F" w14:textId="77777777" w:rsidR="00EE5539" w:rsidRDefault="00EE5539">
            <w:pPr>
              <w:pStyle w:val="TableParagraph"/>
              <w:rPr>
                <w:rFonts w:ascii="Times New Roman"/>
                <w:sz w:val="16"/>
              </w:rPr>
            </w:pPr>
          </w:p>
        </w:tc>
        <w:tc>
          <w:tcPr>
            <w:tcW w:w="37pt" w:type="dxa"/>
          </w:tcPr>
          <w:p w14:paraId="3B9A2503" w14:textId="77777777" w:rsidR="00EE5539" w:rsidRDefault="00EE5539">
            <w:pPr>
              <w:pStyle w:val="TableParagraph"/>
              <w:rPr>
                <w:rFonts w:ascii="Times New Roman"/>
                <w:sz w:val="16"/>
              </w:rPr>
            </w:pPr>
          </w:p>
        </w:tc>
        <w:tc>
          <w:tcPr>
            <w:tcW w:w="56pt" w:type="dxa"/>
          </w:tcPr>
          <w:p w14:paraId="238AAD5F" w14:textId="77777777" w:rsidR="00EE5539" w:rsidRDefault="00EE5539">
            <w:pPr>
              <w:pStyle w:val="TableParagraph"/>
              <w:rPr>
                <w:rFonts w:ascii="Times New Roman"/>
                <w:sz w:val="16"/>
              </w:rPr>
            </w:pPr>
          </w:p>
        </w:tc>
      </w:tr>
      <w:tr w:rsidR="00EE5539" w14:paraId="793FC649" w14:textId="77777777">
        <w:trPr>
          <w:trHeight w:val="419"/>
        </w:trPr>
        <w:tc>
          <w:tcPr>
            <w:tcW w:w="63pt" w:type="dxa"/>
          </w:tcPr>
          <w:p w14:paraId="53C4F8E7" w14:textId="77777777" w:rsidR="00EE5539" w:rsidRDefault="00000000">
            <w:pPr>
              <w:pStyle w:val="TableParagraph"/>
              <w:spacing w:before="6.45pt"/>
              <w:jc w:val="center"/>
              <w:rPr>
                <w:sz w:val="16"/>
              </w:rPr>
            </w:pPr>
            <w:r>
              <w:rPr>
                <w:sz w:val="16"/>
              </w:rPr>
              <w:t>Spring</w:t>
            </w:r>
            <w:r>
              <w:rPr>
                <w:spacing w:val="-6"/>
                <w:sz w:val="16"/>
              </w:rPr>
              <w:t xml:space="preserve"> </w:t>
            </w:r>
            <w:r>
              <w:rPr>
                <w:spacing w:val="-2"/>
                <w:sz w:val="16"/>
              </w:rPr>
              <w:t>Onions</w:t>
            </w:r>
          </w:p>
        </w:tc>
        <w:tc>
          <w:tcPr>
            <w:tcW w:w="50pt" w:type="dxa"/>
          </w:tcPr>
          <w:p w14:paraId="468DA470" w14:textId="77777777" w:rsidR="00EE5539" w:rsidRDefault="00000000">
            <w:pPr>
              <w:pStyle w:val="TableParagraph"/>
              <w:spacing w:before="1.60pt" w:line="9pt" w:lineRule="atLeast"/>
              <w:ind w:start="13.05pt" w:end="9.10pt" w:hanging="3.35pt"/>
              <w:rPr>
                <w:sz w:val="16"/>
              </w:rPr>
            </w:pPr>
            <w:r>
              <w:rPr>
                <w:sz w:val="16"/>
              </w:rPr>
              <w:t>White</w:t>
            </w:r>
            <w:r>
              <w:rPr>
                <w:spacing w:val="-12"/>
                <w:sz w:val="16"/>
              </w:rPr>
              <w:t xml:space="preserve"> </w:t>
            </w:r>
            <w:r>
              <w:rPr>
                <w:sz w:val="16"/>
              </w:rPr>
              <w:t xml:space="preserve">or </w:t>
            </w:r>
            <w:r>
              <w:rPr>
                <w:spacing w:val="-2"/>
                <w:sz w:val="16"/>
              </w:rPr>
              <w:t>similar</w:t>
            </w:r>
          </w:p>
        </w:tc>
        <w:tc>
          <w:tcPr>
            <w:tcW w:w="43pt" w:type="dxa"/>
          </w:tcPr>
          <w:p w14:paraId="42EA3374" w14:textId="77777777" w:rsidR="00EE5539" w:rsidRDefault="00000000">
            <w:pPr>
              <w:pStyle w:val="TableParagraph"/>
              <w:spacing w:before="6.45pt"/>
              <w:ind w:start="6.50pt" w:end="5.50pt"/>
              <w:jc w:val="center"/>
              <w:rPr>
                <w:sz w:val="16"/>
              </w:rPr>
            </w:pPr>
            <w:r>
              <w:rPr>
                <w:spacing w:val="-2"/>
                <w:sz w:val="16"/>
              </w:rPr>
              <w:t>Organic</w:t>
            </w:r>
          </w:p>
        </w:tc>
        <w:tc>
          <w:tcPr>
            <w:tcW w:w="58pt" w:type="dxa"/>
          </w:tcPr>
          <w:p w14:paraId="2DC4D005" w14:textId="77777777" w:rsidR="00EE5539" w:rsidRDefault="00000000">
            <w:pPr>
              <w:pStyle w:val="TableParagraph"/>
              <w:spacing w:before="6.45pt"/>
              <w:ind w:start="1.25pt"/>
              <w:jc w:val="center"/>
              <w:rPr>
                <w:sz w:val="16"/>
              </w:rPr>
            </w:pPr>
            <w:r>
              <w:rPr>
                <w:spacing w:val="-4"/>
                <w:sz w:val="16"/>
              </w:rPr>
              <w:t>1.00</w:t>
            </w:r>
          </w:p>
        </w:tc>
        <w:tc>
          <w:tcPr>
            <w:tcW w:w="51pt" w:type="dxa"/>
          </w:tcPr>
          <w:p w14:paraId="726D125A" w14:textId="77777777" w:rsidR="00EE5539" w:rsidRDefault="00000000">
            <w:pPr>
              <w:pStyle w:val="TableParagraph"/>
              <w:spacing w:before="1.60pt" w:line="9pt" w:lineRule="atLeast"/>
              <w:ind w:start="17.05pt" w:end="7.65pt" w:hanging="8.05pt"/>
              <w:rPr>
                <w:sz w:val="16"/>
              </w:rPr>
            </w:pPr>
            <w:r>
              <w:rPr>
                <w:sz w:val="16"/>
              </w:rPr>
              <w:t>12</w:t>
            </w:r>
            <w:r>
              <w:rPr>
                <w:spacing w:val="-12"/>
                <w:sz w:val="16"/>
              </w:rPr>
              <w:t xml:space="preserve"> </w:t>
            </w:r>
            <w:r>
              <w:rPr>
                <w:sz w:val="16"/>
              </w:rPr>
              <w:t xml:space="preserve">bunch </w:t>
            </w:r>
            <w:r>
              <w:rPr>
                <w:spacing w:val="-4"/>
                <w:sz w:val="16"/>
              </w:rPr>
              <w:t>case</w:t>
            </w:r>
          </w:p>
        </w:tc>
        <w:tc>
          <w:tcPr>
            <w:tcW w:w="36pt" w:type="dxa"/>
          </w:tcPr>
          <w:p w14:paraId="5D65EBEC" w14:textId="77777777" w:rsidR="00EE5539" w:rsidRDefault="00EE5539">
            <w:pPr>
              <w:pStyle w:val="TableParagraph"/>
              <w:rPr>
                <w:rFonts w:ascii="Times New Roman"/>
                <w:sz w:val="16"/>
              </w:rPr>
            </w:pPr>
          </w:p>
        </w:tc>
        <w:tc>
          <w:tcPr>
            <w:tcW w:w="43pt" w:type="dxa"/>
          </w:tcPr>
          <w:p w14:paraId="2A18A5DC" w14:textId="77777777" w:rsidR="00EE5539" w:rsidRDefault="00EE5539">
            <w:pPr>
              <w:pStyle w:val="TableParagraph"/>
              <w:rPr>
                <w:rFonts w:ascii="Times New Roman"/>
                <w:sz w:val="16"/>
              </w:rPr>
            </w:pPr>
          </w:p>
        </w:tc>
        <w:tc>
          <w:tcPr>
            <w:tcW w:w="42pt" w:type="dxa"/>
          </w:tcPr>
          <w:p w14:paraId="0E9FBCB2" w14:textId="77777777" w:rsidR="00EE5539" w:rsidRDefault="00EE5539">
            <w:pPr>
              <w:pStyle w:val="TableParagraph"/>
              <w:rPr>
                <w:rFonts w:ascii="Times New Roman"/>
                <w:sz w:val="16"/>
              </w:rPr>
            </w:pPr>
          </w:p>
        </w:tc>
        <w:tc>
          <w:tcPr>
            <w:tcW w:w="47pt" w:type="dxa"/>
          </w:tcPr>
          <w:p w14:paraId="2116AEFD" w14:textId="77777777" w:rsidR="00EE5539" w:rsidRDefault="00EE5539">
            <w:pPr>
              <w:pStyle w:val="TableParagraph"/>
              <w:rPr>
                <w:rFonts w:ascii="Times New Roman"/>
                <w:sz w:val="16"/>
              </w:rPr>
            </w:pPr>
          </w:p>
        </w:tc>
        <w:tc>
          <w:tcPr>
            <w:tcW w:w="44pt" w:type="dxa"/>
          </w:tcPr>
          <w:p w14:paraId="7E43EDD5" w14:textId="77777777" w:rsidR="00EE5539" w:rsidRDefault="00EE5539">
            <w:pPr>
              <w:pStyle w:val="TableParagraph"/>
              <w:rPr>
                <w:rFonts w:ascii="Times New Roman"/>
                <w:sz w:val="16"/>
              </w:rPr>
            </w:pPr>
          </w:p>
        </w:tc>
        <w:tc>
          <w:tcPr>
            <w:tcW w:w="41pt" w:type="dxa"/>
          </w:tcPr>
          <w:p w14:paraId="0F0800FD" w14:textId="77777777" w:rsidR="00EE5539" w:rsidRDefault="00EE5539">
            <w:pPr>
              <w:pStyle w:val="TableParagraph"/>
              <w:rPr>
                <w:rFonts w:ascii="Times New Roman"/>
                <w:sz w:val="16"/>
              </w:rPr>
            </w:pPr>
          </w:p>
        </w:tc>
        <w:tc>
          <w:tcPr>
            <w:tcW w:w="28pt" w:type="dxa"/>
          </w:tcPr>
          <w:p w14:paraId="411AA015" w14:textId="77777777" w:rsidR="00EE5539" w:rsidRDefault="00EE5539">
            <w:pPr>
              <w:pStyle w:val="TableParagraph"/>
              <w:rPr>
                <w:rFonts w:ascii="Times New Roman"/>
                <w:sz w:val="16"/>
              </w:rPr>
            </w:pPr>
          </w:p>
        </w:tc>
        <w:tc>
          <w:tcPr>
            <w:tcW w:w="27pt" w:type="dxa"/>
          </w:tcPr>
          <w:p w14:paraId="357C2BFB" w14:textId="77777777" w:rsidR="00EE5539" w:rsidRDefault="00EE5539">
            <w:pPr>
              <w:pStyle w:val="TableParagraph"/>
              <w:rPr>
                <w:rFonts w:ascii="Times New Roman"/>
                <w:sz w:val="16"/>
              </w:rPr>
            </w:pPr>
          </w:p>
        </w:tc>
        <w:tc>
          <w:tcPr>
            <w:tcW w:w="44pt" w:type="dxa"/>
          </w:tcPr>
          <w:p w14:paraId="77B01AAA" w14:textId="77777777" w:rsidR="00EE5539" w:rsidRDefault="00EE5539">
            <w:pPr>
              <w:pStyle w:val="TableParagraph"/>
              <w:rPr>
                <w:rFonts w:ascii="Times New Roman"/>
                <w:sz w:val="16"/>
              </w:rPr>
            </w:pPr>
          </w:p>
        </w:tc>
        <w:tc>
          <w:tcPr>
            <w:tcW w:w="37pt" w:type="dxa"/>
          </w:tcPr>
          <w:p w14:paraId="39FBEDD6" w14:textId="77777777" w:rsidR="00EE5539" w:rsidRDefault="00EE5539">
            <w:pPr>
              <w:pStyle w:val="TableParagraph"/>
              <w:rPr>
                <w:rFonts w:ascii="Times New Roman"/>
                <w:sz w:val="16"/>
              </w:rPr>
            </w:pPr>
          </w:p>
        </w:tc>
        <w:tc>
          <w:tcPr>
            <w:tcW w:w="56pt" w:type="dxa"/>
          </w:tcPr>
          <w:p w14:paraId="10DFEACF" w14:textId="77777777" w:rsidR="00EE5539" w:rsidRDefault="00EE5539">
            <w:pPr>
              <w:pStyle w:val="TableParagraph"/>
              <w:rPr>
                <w:rFonts w:ascii="Times New Roman"/>
                <w:sz w:val="16"/>
              </w:rPr>
            </w:pPr>
          </w:p>
        </w:tc>
      </w:tr>
      <w:tr w:rsidR="00EE5539" w14:paraId="6BE804AE" w14:textId="77777777">
        <w:trPr>
          <w:trHeight w:val="740"/>
        </w:trPr>
        <w:tc>
          <w:tcPr>
            <w:tcW w:w="63pt" w:type="dxa"/>
          </w:tcPr>
          <w:p w14:paraId="1EA6DC7A" w14:textId="77777777" w:rsidR="00EE5539" w:rsidRDefault="00EE5539">
            <w:pPr>
              <w:pStyle w:val="TableParagraph"/>
              <w:spacing w:before="5.25pt"/>
              <w:rPr>
                <w:sz w:val="16"/>
              </w:rPr>
            </w:pPr>
          </w:p>
          <w:p w14:paraId="0264F4D6" w14:textId="77777777" w:rsidR="00EE5539" w:rsidRDefault="00000000">
            <w:pPr>
              <w:pStyle w:val="TableParagraph"/>
              <w:spacing w:before="0.05pt"/>
              <w:jc w:val="center"/>
              <w:rPr>
                <w:sz w:val="16"/>
              </w:rPr>
            </w:pPr>
            <w:r>
              <w:rPr>
                <w:spacing w:val="-2"/>
                <w:sz w:val="16"/>
              </w:rPr>
              <w:t>Strawberries</w:t>
            </w:r>
          </w:p>
        </w:tc>
        <w:tc>
          <w:tcPr>
            <w:tcW w:w="50pt" w:type="dxa"/>
          </w:tcPr>
          <w:p w14:paraId="76117847" w14:textId="77777777" w:rsidR="00EE5539" w:rsidRDefault="00EE5539">
            <w:pPr>
              <w:pStyle w:val="TableParagraph"/>
              <w:spacing w:before="5.25pt"/>
              <w:rPr>
                <w:sz w:val="16"/>
              </w:rPr>
            </w:pPr>
          </w:p>
          <w:p w14:paraId="17402107" w14:textId="77777777" w:rsidR="00EE5539" w:rsidRDefault="00000000">
            <w:pPr>
              <w:pStyle w:val="TableParagraph"/>
              <w:spacing w:before="0.05pt"/>
              <w:ind w:start="0.25pt"/>
              <w:jc w:val="center"/>
              <w:rPr>
                <w:sz w:val="16"/>
              </w:rPr>
            </w:pPr>
            <w:r>
              <w:rPr>
                <w:spacing w:val="-2"/>
                <w:sz w:val="16"/>
              </w:rPr>
              <w:t>Seasonal</w:t>
            </w:r>
          </w:p>
        </w:tc>
        <w:tc>
          <w:tcPr>
            <w:tcW w:w="43pt" w:type="dxa"/>
          </w:tcPr>
          <w:p w14:paraId="123FBCDF" w14:textId="77777777" w:rsidR="00EE5539" w:rsidRDefault="00EE5539">
            <w:pPr>
              <w:pStyle w:val="TableParagraph"/>
              <w:rPr>
                <w:sz w:val="16"/>
              </w:rPr>
            </w:pPr>
          </w:p>
          <w:p w14:paraId="323D7AC0" w14:textId="77777777" w:rsidR="00EE5539" w:rsidRDefault="00EE5539">
            <w:pPr>
              <w:pStyle w:val="TableParagraph"/>
              <w:rPr>
                <w:sz w:val="16"/>
              </w:rPr>
            </w:pPr>
          </w:p>
          <w:p w14:paraId="7B9AD304" w14:textId="77777777" w:rsidR="00EE5539" w:rsidRDefault="00EE5539">
            <w:pPr>
              <w:pStyle w:val="TableParagraph"/>
              <w:spacing w:before="0.65pt"/>
              <w:rPr>
                <w:sz w:val="16"/>
              </w:rPr>
            </w:pPr>
          </w:p>
          <w:p w14:paraId="7D9E344A" w14:textId="77777777" w:rsidR="00EE5539" w:rsidRDefault="00000000">
            <w:pPr>
              <w:pStyle w:val="TableParagraph"/>
              <w:spacing w:before="0.05pt" w:line="7.70pt" w:lineRule="exact"/>
              <w:ind w:start="6.50pt" w:end="5.50pt"/>
              <w:jc w:val="center"/>
              <w:rPr>
                <w:sz w:val="16"/>
              </w:rPr>
            </w:pPr>
            <w:r>
              <w:rPr>
                <w:spacing w:val="-2"/>
                <w:sz w:val="16"/>
              </w:rPr>
              <w:t>Organic</w:t>
            </w:r>
          </w:p>
        </w:tc>
        <w:tc>
          <w:tcPr>
            <w:tcW w:w="58pt" w:type="dxa"/>
          </w:tcPr>
          <w:p w14:paraId="3948F431" w14:textId="77777777" w:rsidR="00EE5539" w:rsidRDefault="00EE5539">
            <w:pPr>
              <w:pStyle w:val="TableParagraph"/>
              <w:rPr>
                <w:sz w:val="16"/>
              </w:rPr>
            </w:pPr>
          </w:p>
          <w:p w14:paraId="3ECCD8A3" w14:textId="77777777" w:rsidR="00EE5539" w:rsidRDefault="00EE5539">
            <w:pPr>
              <w:pStyle w:val="TableParagraph"/>
              <w:rPr>
                <w:sz w:val="16"/>
              </w:rPr>
            </w:pPr>
          </w:p>
          <w:p w14:paraId="539FC113" w14:textId="77777777" w:rsidR="00EE5539" w:rsidRDefault="00EE5539">
            <w:pPr>
              <w:pStyle w:val="TableParagraph"/>
              <w:spacing w:before="0.65pt"/>
              <w:rPr>
                <w:sz w:val="16"/>
              </w:rPr>
            </w:pPr>
          </w:p>
          <w:p w14:paraId="32BEEA44" w14:textId="77777777" w:rsidR="00EE5539" w:rsidRDefault="00000000">
            <w:pPr>
              <w:pStyle w:val="TableParagraph"/>
              <w:spacing w:before="0.05pt" w:line="7.70pt" w:lineRule="exact"/>
              <w:ind w:start="1.25pt"/>
              <w:jc w:val="center"/>
              <w:rPr>
                <w:sz w:val="16"/>
              </w:rPr>
            </w:pPr>
            <w:r>
              <w:rPr>
                <w:spacing w:val="-2"/>
                <w:sz w:val="16"/>
              </w:rPr>
              <w:t>1700.00</w:t>
            </w:r>
          </w:p>
        </w:tc>
        <w:tc>
          <w:tcPr>
            <w:tcW w:w="51pt" w:type="dxa"/>
          </w:tcPr>
          <w:p w14:paraId="612E0FEA" w14:textId="77777777" w:rsidR="00EE5539" w:rsidRDefault="00000000">
            <w:pPr>
              <w:pStyle w:val="TableParagraph"/>
              <w:spacing w:before="0.70pt"/>
              <w:ind w:start="6.80pt" w:end="5.70pt"/>
              <w:jc w:val="center"/>
              <w:rPr>
                <w:sz w:val="16"/>
              </w:rPr>
            </w:pPr>
            <w:r>
              <w:rPr>
                <w:sz w:val="16"/>
              </w:rPr>
              <w:t xml:space="preserve">Flat (8 x </w:t>
            </w:r>
            <w:r>
              <w:rPr>
                <w:spacing w:val="-4"/>
                <w:sz w:val="16"/>
              </w:rPr>
              <w:t xml:space="preserve">1lb </w:t>
            </w:r>
            <w:r>
              <w:rPr>
                <w:spacing w:val="-2"/>
                <w:sz w:val="16"/>
              </w:rPr>
              <w:t>clamshells</w:t>
            </w:r>
          </w:p>
          <w:p w14:paraId="3F255C59" w14:textId="77777777" w:rsidR="00EE5539" w:rsidRDefault="00000000">
            <w:pPr>
              <w:pStyle w:val="TableParagraph"/>
              <w:spacing w:line="7.70pt" w:lineRule="exact"/>
              <w:ind w:start="1pt"/>
              <w:jc w:val="center"/>
              <w:rPr>
                <w:sz w:val="16"/>
              </w:rPr>
            </w:pPr>
            <w:r>
              <w:rPr>
                <w:spacing w:val="-10"/>
                <w:sz w:val="16"/>
              </w:rPr>
              <w:t>)</w:t>
            </w:r>
          </w:p>
        </w:tc>
        <w:tc>
          <w:tcPr>
            <w:tcW w:w="36pt" w:type="dxa"/>
          </w:tcPr>
          <w:p w14:paraId="1754A218" w14:textId="77777777" w:rsidR="00EE5539" w:rsidRDefault="00EE5539">
            <w:pPr>
              <w:pStyle w:val="TableParagraph"/>
              <w:rPr>
                <w:rFonts w:ascii="Times New Roman"/>
                <w:sz w:val="16"/>
              </w:rPr>
            </w:pPr>
          </w:p>
        </w:tc>
        <w:tc>
          <w:tcPr>
            <w:tcW w:w="43pt" w:type="dxa"/>
          </w:tcPr>
          <w:p w14:paraId="24DB2B71" w14:textId="77777777" w:rsidR="00EE5539" w:rsidRDefault="00EE5539">
            <w:pPr>
              <w:pStyle w:val="TableParagraph"/>
              <w:rPr>
                <w:rFonts w:ascii="Times New Roman"/>
                <w:sz w:val="16"/>
              </w:rPr>
            </w:pPr>
          </w:p>
        </w:tc>
        <w:tc>
          <w:tcPr>
            <w:tcW w:w="42pt" w:type="dxa"/>
          </w:tcPr>
          <w:p w14:paraId="071E54C9" w14:textId="77777777" w:rsidR="00EE5539" w:rsidRDefault="00EE5539">
            <w:pPr>
              <w:pStyle w:val="TableParagraph"/>
              <w:rPr>
                <w:rFonts w:ascii="Times New Roman"/>
                <w:sz w:val="16"/>
              </w:rPr>
            </w:pPr>
          </w:p>
        </w:tc>
        <w:tc>
          <w:tcPr>
            <w:tcW w:w="47pt" w:type="dxa"/>
          </w:tcPr>
          <w:p w14:paraId="31A7687B" w14:textId="77777777" w:rsidR="00EE5539" w:rsidRDefault="00EE5539">
            <w:pPr>
              <w:pStyle w:val="TableParagraph"/>
              <w:rPr>
                <w:rFonts w:ascii="Times New Roman"/>
                <w:sz w:val="16"/>
              </w:rPr>
            </w:pPr>
          </w:p>
        </w:tc>
        <w:tc>
          <w:tcPr>
            <w:tcW w:w="44pt" w:type="dxa"/>
          </w:tcPr>
          <w:p w14:paraId="7E5FF8C4" w14:textId="77777777" w:rsidR="00EE5539" w:rsidRDefault="00EE5539">
            <w:pPr>
              <w:pStyle w:val="TableParagraph"/>
              <w:rPr>
                <w:rFonts w:ascii="Times New Roman"/>
                <w:sz w:val="16"/>
              </w:rPr>
            </w:pPr>
          </w:p>
        </w:tc>
        <w:tc>
          <w:tcPr>
            <w:tcW w:w="41pt" w:type="dxa"/>
          </w:tcPr>
          <w:p w14:paraId="42D77F59" w14:textId="77777777" w:rsidR="00EE5539" w:rsidRDefault="00EE5539">
            <w:pPr>
              <w:pStyle w:val="TableParagraph"/>
              <w:rPr>
                <w:rFonts w:ascii="Times New Roman"/>
                <w:sz w:val="16"/>
              </w:rPr>
            </w:pPr>
          </w:p>
        </w:tc>
        <w:tc>
          <w:tcPr>
            <w:tcW w:w="28pt" w:type="dxa"/>
          </w:tcPr>
          <w:p w14:paraId="603D54D1" w14:textId="77777777" w:rsidR="00EE5539" w:rsidRDefault="00EE5539">
            <w:pPr>
              <w:pStyle w:val="TableParagraph"/>
              <w:rPr>
                <w:rFonts w:ascii="Times New Roman"/>
                <w:sz w:val="16"/>
              </w:rPr>
            </w:pPr>
          </w:p>
        </w:tc>
        <w:tc>
          <w:tcPr>
            <w:tcW w:w="27pt" w:type="dxa"/>
          </w:tcPr>
          <w:p w14:paraId="2BEBCDD0" w14:textId="77777777" w:rsidR="00EE5539" w:rsidRDefault="00EE5539">
            <w:pPr>
              <w:pStyle w:val="TableParagraph"/>
              <w:rPr>
                <w:rFonts w:ascii="Times New Roman"/>
                <w:sz w:val="16"/>
              </w:rPr>
            </w:pPr>
          </w:p>
        </w:tc>
        <w:tc>
          <w:tcPr>
            <w:tcW w:w="44pt" w:type="dxa"/>
          </w:tcPr>
          <w:p w14:paraId="10437005" w14:textId="77777777" w:rsidR="00EE5539" w:rsidRDefault="00EE5539">
            <w:pPr>
              <w:pStyle w:val="TableParagraph"/>
              <w:rPr>
                <w:rFonts w:ascii="Times New Roman"/>
                <w:sz w:val="16"/>
              </w:rPr>
            </w:pPr>
          </w:p>
        </w:tc>
        <w:tc>
          <w:tcPr>
            <w:tcW w:w="37pt" w:type="dxa"/>
          </w:tcPr>
          <w:p w14:paraId="062D1FED" w14:textId="77777777" w:rsidR="00EE5539" w:rsidRDefault="00EE5539">
            <w:pPr>
              <w:pStyle w:val="TableParagraph"/>
              <w:rPr>
                <w:rFonts w:ascii="Times New Roman"/>
                <w:sz w:val="16"/>
              </w:rPr>
            </w:pPr>
          </w:p>
        </w:tc>
        <w:tc>
          <w:tcPr>
            <w:tcW w:w="56pt" w:type="dxa"/>
          </w:tcPr>
          <w:p w14:paraId="0C2E6BBE" w14:textId="77777777" w:rsidR="00EE5539" w:rsidRDefault="00EE5539">
            <w:pPr>
              <w:pStyle w:val="TableParagraph"/>
              <w:rPr>
                <w:rFonts w:ascii="Times New Roman"/>
                <w:sz w:val="16"/>
              </w:rPr>
            </w:pPr>
          </w:p>
        </w:tc>
      </w:tr>
      <w:tr w:rsidR="00EE5539" w14:paraId="0B66D44F" w14:textId="77777777">
        <w:trPr>
          <w:trHeight w:val="539"/>
        </w:trPr>
        <w:tc>
          <w:tcPr>
            <w:tcW w:w="63pt" w:type="dxa"/>
          </w:tcPr>
          <w:p w14:paraId="3F086AF1" w14:textId="77777777" w:rsidR="00EE5539" w:rsidRDefault="00000000">
            <w:pPr>
              <w:pStyle w:val="TableParagraph"/>
              <w:spacing w:before="4.80pt"/>
              <w:ind w:start="17.40pt" w:end="15.50pt" w:hanging="1.55pt"/>
              <w:rPr>
                <w:sz w:val="16"/>
              </w:rPr>
            </w:pPr>
            <w:r>
              <w:rPr>
                <w:spacing w:val="-2"/>
                <w:sz w:val="16"/>
              </w:rPr>
              <w:t>Summer Squash</w:t>
            </w:r>
          </w:p>
        </w:tc>
        <w:tc>
          <w:tcPr>
            <w:tcW w:w="50pt" w:type="dxa"/>
          </w:tcPr>
          <w:p w14:paraId="40FB7066" w14:textId="77777777" w:rsidR="00EE5539" w:rsidRDefault="00000000">
            <w:pPr>
              <w:pStyle w:val="TableParagraph"/>
              <w:spacing w:line="9pt" w:lineRule="atLeast"/>
              <w:ind w:start="0.35pt"/>
              <w:jc w:val="center"/>
              <w:rPr>
                <w:sz w:val="16"/>
              </w:rPr>
            </w:pPr>
            <w:r>
              <w:rPr>
                <w:sz w:val="16"/>
              </w:rPr>
              <w:t>Green</w:t>
            </w:r>
            <w:r>
              <w:rPr>
                <w:spacing w:val="-12"/>
                <w:sz w:val="16"/>
              </w:rPr>
              <w:t xml:space="preserve"> </w:t>
            </w:r>
            <w:r>
              <w:rPr>
                <w:sz w:val="16"/>
              </w:rPr>
              <w:t xml:space="preserve">and Yellow or </w:t>
            </w:r>
            <w:r>
              <w:rPr>
                <w:spacing w:val="-2"/>
                <w:sz w:val="16"/>
              </w:rPr>
              <w:t>similar</w:t>
            </w:r>
          </w:p>
        </w:tc>
        <w:tc>
          <w:tcPr>
            <w:tcW w:w="43pt" w:type="dxa"/>
          </w:tcPr>
          <w:p w14:paraId="0913D286" w14:textId="77777777" w:rsidR="00EE5539" w:rsidRDefault="00EE5539">
            <w:pPr>
              <w:pStyle w:val="TableParagraph"/>
              <w:spacing w:before="0.20pt"/>
              <w:rPr>
                <w:sz w:val="16"/>
              </w:rPr>
            </w:pPr>
          </w:p>
          <w:p w14:paraId="58800D82" w14:textId="77777777" w:rsidR="00EE5539" w:rsidRDefault="00000000">
            <w:pPr>
              <w:pStyle w:val="TableParagraph"/>
              <w:spacing w:before="0.05pt"/>
              <w:ind w:start="6.50pt" w:end="5.50pt"/>
              <w:jc w:val="center"/>
              <w:rPr>
                <w:sz w:val="16"/>
              </w:rPr>
            </w:pPr>
            <w:r>
              <w:rPr>
                <w:spacing w:val="-2"/>
                <w:sz w:val="16"/>
              </w:rPr>
              <w:t>Organic</w:t>
            </w:r>
          </w:p>
        </w:tc>
        <w:tc>
          <w:tcPr>
            <w:tcW w:w="58pt" w:type="dxa"/>
          </w:tcPr>
          <w:p w14:paraId="43932239" w14:textId="77777777" w:rsidR="00EE5539" w:rsidRDefault="00EE5539">
            <w:pPr>
              <w:pStyle w:val="TableParagraph"/>
              <w:spacing w:before="0.20pt"/>
              <w:rPr>
                <w:sz w:val="16"/>
              </w:rPr>
            </w:pPr>
          </w:p>
          <w:p w14:paraId="7E94B10E" w14:textId="77777777" w:rsidR="00EE5539" w:rsidRDefault="00000000">
            <w:pPr>
              <w:pStyle w:val="TableParagraph"/>
              <w:spacing w:before="0.05pt"/>
              <w:ind w:start="1.25pt"/>
              <w:jc w:val="center"/>
              <w:rPr>
                <w:sz w:val="16"/>
              </w:rPr>
            </w:pPr>
            <w:r>
              <w:rPr>
                <w:spacing w:val="-4"/>
                <w:sz w:val="16"/>
              </w:rPr>
              <w:t>5.00</w:t>
            </w:r>
          </w:p>
        </w:tc>
        <w:tc>
          <w:tcPr>
            <w:tcW w:w="51pt" w:type="dxa"/>
          </w:tcPr>
          <w:p w14:paraId="295969D0" w14:textId="77777777" w:rsidR="00EE5539" w:rsidRDefault="00EE5539">
            <w:pPr>
              <w:pStyle w:val="TableParagraph"/>
              <w:spacing w:before="0.20pt"/>
              <w:rPr>
                <w:sz w:val="16"/>
              </w:rPr>
            </w:pPr>
          </w:p>
          <w:p w14:paraId="663D10A0" w14:textId="77777777" w:rsidR="00EE5539" w:rsidRDefault="00000000">
            <w:pPr>
              <w:pStyle w:val="TableParagraph"/>
              <w:spacing w:before="0.05pt"/>
              <w:ind w:start="1pt"/>
              <w:jc w:val="center"/>
              <w:rPr>
                <w:sz w:val="16"/>
              </w:rPr>
            </w:pPr>
            <w:r>
              <w:rPr>
                <w:sz w:val="16"/>
              </w:rPr>
              <w:t>10#</w:t>
            </w:r>
            <w:r>
              <w:rPr>
                <w:spacing w:val="-3"/>
                <w:sz w:val="16"/>
              </w:rPr>
              <w:t xml:space="preserve"> </w:t>
            </w:r>
            <w:r>
              <w:rPr>
                <w:spacing w:val="-4"/>
                <w:sz w:val="16"/>
              </w:rPr>
              <w:t>case</w:t>
            </w:r>
          </w:p>
        </w:tc>
        <w:tc>
          <w:tcPr>
            <w:tcW w:w="36pt" w:type="dxa"/>
          </w:tcPr>
          <w:p w14:paraId="4FB3AF94" w14:textId="77777777" w:rsidR="00EE5539" w:rsidRDefault="00EE5539">
            <w:pPr>
              <w:pStyle w:val="TableParagraph"/>
              <w:rPr>
                <w:rFonts w:ascii="Times New Roman"/>
                <w:sz w:val="16"/>
              </w:rPr>
            </w:pPr>
          </w:p>
        </w:tc>
        <w:tc>
          <w:tcPr>
            <w:tcW w:w="43pt" w:type="dxa"/>
          </w:tcPr>
          <w:p w14:paraId="3B63985B" w14:textId="77777777" w:rsidR="00EE5539" w:rsidRDefault="00EE5539">
            <w:pPr>
              <w:pStyle w:val="TableParagraph"/>
              <w:rPr>
                <w:rFonts w:ascii="Times New Roman"/>
                <w:sz w:val="16"/>
              </w:rPr>
            </w:pPr>
          </w:p>
        </w:tc>
        <w:tc>
          <w:tcPr>
            <w:tcW w:w="42pt" w:type="dxa"/>
          </w:tcPr>
          <w:p w14:paraId="76D8C1DB" w14:textId="77777777" w:rsidR="00EE5539" w:rsidRDefault="00EE5539">
            <w:pPr>
              <w:pStyle w:val="TableParagraph"/>
              <w:rPr>
                <w:rFonts w:ascii="Times New Roman"/>
                <w:sz w:val="16"/>
              </w:rPr>
            </w:pPr>
          </w:p>
        </w:tc>
        <w:tc>
          <w:tcPr>
            <w:tcW w:w="47pt" w:type="dxa"/>
          </w:tcPr>
          <w:p w14:paraId="7491F6DA" w14:textId="77777777" w:rsidR="00EE5539" w:rsidRDefault="00EE5539">
            <w:pPr>
              <w:pStyle w:val="TableParagraph"/>
              <w:rPr>
                <w:rFonts w:ascii="Times New Roman"/>
                <w:sz w:val="16"/>
              </w:rPr>
            </w:pPr>
          </w:p>
        </w:tc>
        <w:tc>
          <w:tcPr>
            <w:tcW w:w="44pt" w:type="dxa"/>
          </w:tcPr>
          <w:p w14:paraId="1EB7F29F" w14:textId="77777777" w:rsidR="00EE5539" w:rsidRDefault="00EE5539">
            <w:pPr>
              <w:pStyle w:val="TableParagraph"/>
              <w:rPr>
                <w:rFonts w:ascii="Times New Roman"/>
                <w:sz w:val="16"/>
              </w:rPr>
            </w:pPr>
          </w:p>
        </w:tc>
        <w:tc>
          <w:tcPr>
            <w:tcW w:w="41pt" w:type="dxa"/>
          </w:tcPr>
          <w:p w14:paraId="11E3871F" w14:textId="77777777" w:rsidR="00EE5539" w:rsidRDefault="00EE5539">
            <w:pPr>
              <w:pStyle w:val="TableParagraph"/>
              <w:rPr>
                <w:rFonts w:ascii="Times New Roman"/>
                <w:sz w:val="16"/>
              </w:rPr>
            </w:pPr>
          </w:p>
        </w:tc>
        <w:tc>
          <w:tcPr>
            <w:tcW w:w="28pt" w:type="dxa"/>
          </w:tcPr>
          <w:p w14:paraId="60C35D11" w14:textId="77777777" w:rsidR="00EE5539" w:rsidRDefault="00EE5539">
            <w:pPr>
              <w:pStyle w:val="TableParagraph"/>
              <w:rPr>
                <w:rFonts w:ascii="Times New Roman"/>
                <w:sz w:val="16"/>
              </w:rPr>
            </w:pPr>
          </w:p>
        </w:tc>
        <w:tc>
          <w:tcPr>
            <w:tcW w:w="27pt" w:type="dxa"/>
          </w:tcPr>
          <w:p w14:paraId="41D646D8" w14:textId="77777777" w:rsidR="00EE5539" w:rsidRDefault="00EE5539">
            <w:pPr>
              <w:pStyle w:val="TableParagraph"/>
              <w:rPr>
                <w:rFonts w:ascii="Times New Roman"/>
                <w:sz w:val="16"/>
              </w:rPr>
            </w:pPr>
          </w:p>
        </w:tc>
        <w:tc>
          <w:tcPr>
            <w:tcW w:w="44pt" w:type="dxa"/>
          </w:tcPr>
          <w:p w14:paraId="54689500" w14:textId="77777777" w:rsidR="00EE5539" w:rsidRDefault="00EE5539">
            <w:pPr>
              <w:pStyle w:val="TableParagraph"/>
              <w:rPr>
                <w:rFonts w:ascii="Times New Roman"/>
                <w:sz w:val="16"/>
              </w:rPr>
            </w:pPr>
          </w:p>
        </w:tc>
        <w:tc>
          <w:tcPr>
            <w:tcW w:w="37pt" w:type="dxa"/>
          </w:tcPr>
          <w:p w14:paraId="4B28F43F" w14:textId="77777777" w:rsidR="00EE5539" w:rsidRDefault="00EE5539">
            <w:pPr>
              <w:pStyle w:val="TableParagraph"/>
              <w:rPr>
                <w:rFonts w:ascii="Times New Roman"/>
                <w:sz w:val="16"/>
              </w:rPr>
            </w:pPr>
          </w:p>
        </w:tc>
        <w:tc>
          <w:tcPr>
            <w:tcW w:w="56pt" w:type="dxa"/>
          </w:tcPr>
          <w:p w14:paraId="7D2EE728" w14:textId="77777777" w:rsidR="00EE5539" w:rsidRDefault="00EE5539">
            <w:pPr>
              <w:pStyle w:val="TableParagraph"/>
              <w:rPr>
                <w:rFonts w:ascii="Times New Roman"/>
                <w:sz w:val="16"/>
              </w:rPr>
            </w:pPr>
          </w:p>
        </w:tc>
      </w:tr>
    </w:tbl>
    <w:p w14:paraId="02EB8809" w14:textId="77777777" w:rsidR="00EE5539" w:rsidRDefault="00EE5539">
      <w:pPr>
        <w:rPr>
          <w:rFonts w:ascii="Times New Roman"/>
          <w:sz w:val="16"/>
        </w:rPr>
        <w:sectPr w:rsidR="00EE5539">
          <w:type w:val="continuous"/>
          <w:pgSz w:w="792pt" w:h="612pt" w:orient="landscape"/>
          <w:pgMar w:top="21pt" w:right="40pt" w:bottom="64.10pt" w:left="31pt" w:header="0pt" w:footer="38.45pt" w:gutter="0pt"/>
          <w:cols w:space="36pt"/>
        </w:sectPr>
      </w:pPr>
    </w:p>
    <w:tbl>
      <w:tblPr>
        <w:tblW w:w="0pt" w:type="dxa"/>
        <w:tblInd w:w="6pt" w:type="dxa"/>
        <w:tblBorders>
          <w:top w:val="single" w:sz="8" w:space="0" w:color="000000"/>
          <w:start w:val="single" w:sz="8" w:space="0" w:color="000000"/>
          <w:bottom w:val="single" w:sz="8" w:space="0" w:color="000000"/>
          <w:end w:val="single" w:sz="8" w:space="0" w:color="000000"/>
          <w:insideH w:val="single" w:sz="8" w:space="0" w:color="000000"/>
          <w:insideV w:val="single" w:sz="8" w:space="0" w:color="000000"/>
        </w:tblBorders>
        <w:tblLayout w:type="fixed"/>
        <w:tblCellMar>
          <w:start w:w="0pt" w:type="dxa"/>
          <w:end w:w="0pt" w:type="dxa"/>
        </w:tblCellMar>
        <w:tblLook w:firstRow="1" w:lastRow="1" w:firstColumn="1" w:lastColumn="1" w:noHBand="0" w:noVBand="0"/>
      </w:tblPr>
      <w:tblGrid>
        <w:gridCol w:w="1260"/>
        <w:gridCol w:w="1000"/>
        <w:gridCol w:w="860"/>
        <w:gridCol w:w="1160"/>
        <w:gridCol w:w="1020"/>
        <w:gridCol w:w="720"/>
        <w:gridCol w:w="860"/>
        <w:gridCol w:w="840"/>
        <w:gridCol w:w="940"/>
        <w:gridCol w:w="880"/>
        <w:gridCol w:w="820"/>
        <w:gridCol w:w="560"/>
        <w:gridCol w:w="540"/>
        <w:gridCol w:w="880"/>
        <w:gridCol w:w="740"/>
        <w:gridCol w:w="1120"/>
      </w:tblGrid>
      <w:tr w:rsidR="00EE5539" w14:paraId="415B8559" w14:textId="77777777">
        <w:trPr>
          <w:trHeight w:val="419"/>
        </w:trPr>
        <w:tc>
          <w:tcPr>
            <w:tcW w:w="63pt" w:type="dxa"/>
          </w:tcPr>
          <w:p w14:paraId="20CE70A0" w14:textId="77777777" w:rsidR="00EE5539" w:rsidRDefault="00000000">
            <w:pPr>
              <w:pStyle w:val="TableParagraph"/>
              <w:spacing w:before="6.05pt"/>
              <w:jc w:val="center"/>
              <w:rPr>
                <w:sz w:val="16"/>
              </w:rPr>
            </w:pPr>
            <w:r>
              <w:rPr>
                <w:spacing w:val="-2"/>
                <w:sz w:val="16"/>
              </w:rPr>
              <w:lastRenderedPageBreak/>
              <w:t>Tomatoes</w:t>
            </w:r>
          </w:p>
        </w:tc>
        <w:tc>
          <w:tcPr>
            <w:tcW w:w="50pt" w:type="dxa"/>
          </w:tcPr>
          <w:p w14:paraId="2AC37C2D" w14:textId="77777777" w:rsidR="00EE5539" w:rsidRDefault="00000000">
            <w:pPr>
              <w:pStyle w:val="TableParagraph"/>
              <w:spacing w:before="1.45pt"/>
              <w:ind w:start="8.40pt" w:end="7.55pt" w:hanging="0.25pt"/>
              <w:rPr>
                <w:sz w:val="16"/>
              </w:rPr>
            </w:pPr>
            <w:r>
              <w:rPr>
                <w:sz w:val="16"/>
              </w:rPr>
              <w:t>Early</w:t>
            </w:r>
            <w:r>
              <w:rPr>
                <w:spacing w:val="-12"/>
                <w:sz w:val="16"/>
              </w:rPr>
              <w:t xml:space="preserve"> </w:t>
            </w:r>
            <w:r>
              <w:rPr>
                <w:sz w:val="16"/>
              </w:rPr>
              <w:t>Girl or</w:t>
            </w:r>
            <w:r>
              <w:rPr>
                <w:spacing w:val="-2"/>
                <w:sz w:val="16"/>
              </w:rPr>
              <w:t xml:space="preserve"> similar</w:t>
            </w:r>
          </w:p>
        </w:tc>
        <w:tc>
          <w:tcPr>
            <w:tcW w:w="43pt" w:type="dxa"/>
          </w:tcPr>
          <w:p w14:paraId="287F90DB" w14:textId="77777777" w:rsidR="00EE5539" w:rsidRDefault="00000000">
            <w:pPr>
              <w:pStyle w:val="TableParagraph"/>
              <w:spacing w:before="6.05pt"/>
              <w:ind w:start="6.50pt" w:end="5.50pt"/>
              <w:jc w:val="center"/>
              <w:rPr>
                <w:sz w:val="16"/>
              </w:rPr>
            </w:pPr>
            <w:r>
              <w:rPr>
                <w:spacing w:val="-2"/>
                <w:sz w:val="16"/>
              </w:rPr>
              <w:t>Organic</w:t>
            </w:r>
          </w:p>
        </w:tc>
        <w:tc>
          <w:tcPr>
            <w:tcW w:w="58pt" w:type="dxa"/>
          </w:tcPr>
          <w:p w14:paraId="40E4F87A" w14:textId="77777777" w:rsidR="00EE5539" w:rsidRDefault="00000000">
            <w:pPr>
              <w:pStyle w:val="TableParagraph"/>
              <w:spacing w:before="6.05pt"/>
              <w:ind w:start="1.25pt"/>
              <w:jc w:val="center"/>
              <w:rPr>
                <w:sz w:val="16"/>
              </w:rPr>
            </w:pPr>
            <w:r>
              <w:rPr>
                <w:spacing w:val="-4"/>
                <w:sz w:val="16"/>
              </w:rPr>
              <w:t>5.00</w:t>
            </w:r>
          </w:p>
        </w:tc>
        <w:tc>
          <w:tcPr>
            <w:tcW w:w="51pt" w:type="dxa"/>
          </w:tcPr>
          <w:p w14:paraId="2B1D2EC6" w14:textId="77777777" w:rsidR="00EE5539" w:rsidRDefault="00000000">
            <w:pPr>
              <w:pStyle w:val="TableParagraph"/>
              <w:spacing w:before="6.05pt"/>
              <w:ind w:start="1pt"/>
              <w:jc w:val="center"/>
              <w:rPr>
                <w:sz w:val="16"/>
              </w:rPr>
            </w:pPr>
            <w:r>
              <w:rPr>
                <w:sz w:val="16"/>
              </w:rPr>
              <w:t>20#</w:t>
            </w:r>
            <w:r>
              <w:rPr>
                <w:spacing w:val="-3"/>
                <w:sz w:val="16"/>
              </w:rPr>
              <w:t xml:space="preserve"> </w:t>
            </w:r>
            <w:r>
              <w:rPr>
                <w:spacing w:val="-4"/>
                <w:sz w:val="16"/>
              </w:rPr>
              <w:t>case</w:t>
            </w:r>
          </w:p>
        </w:tc>
        <w:tc>
          <w:tcPr>
            <w:tcW w:w="36pt" w:type="dxa"/>
          </w:tcPr>
          <w:p w14:paraId="19981C3A" w14:textId="77777777" w:rsidR="00EE5539" w:rsidRDefault="00EE5539">
            <w:pPr>
              <w:pStyle w:val="TableParagraph"/>
              <w:rPr>
                <w:rFonts w:ascii="Times New Roman"/>
                <w:sz w:val="16"/>
              </w:rPr>
            </w:pPr>
          </w:p>
        </w:tc>
        <w:tc>
          <w:tcPr>
            <w:tcW w:w="43pt" w:type="dxa"/>
          </w:tcPr>
          <w:p w14:paraId="7B7F9CAE" w14:textId="77777777" w:rsidR="00EE5539" w:rsidRDefault="00EE5539">
            <w:pPr>
              <w:pStyle w:val="TableParagraph"/>
              <w:rPr>
                <w:rFonts w:ascii="Times New Roman"/>
                <w:sz w:val="16"/>
              </w:rPr>
            </w:pPr>
          </w:p>
        </w:tc>
        <w:tc>
          <w:tcPr>
            <w:tcW w:w="42pt" w:type="dxa"/>
          </w:tcPr>
          <w:p w14:paraId="69AAC794" w14:textId="77777777" w:rsidR="00EE5539" w:rsidRDefault="00EE5539">
            <w:pPr>
              <w:pStyle w:val="TableParagraph"/>
              <w:rPr>
                <w:rFonts w:ascii="Times New Roman"/>
                <w:sz w:val="16"/>
              </w:rPr>
            </w:pPr>
          </w:p>
        </w:tc>
        <w:tc>
          <w:tcPr>
            <w:tcW w:w="47pt" w:type="dxa"/>
          </w:tcPr>
          <w:p w14:paraId="57B76915" w14:textId="77777777" w:rsidR="00EE5539" w:rsidRDefault="00EE5539">
            <w:pPr>
              <w:pStyle w:val="TableParagraph"/>
              <w:rPr>
                <w:rFonts w:ascii="Times New Roman"/>
                <w:sz w:val="16"/>
              </w:rPr>
            </w:pPr>
          </w:p>
        </w:tc>
        <w:tc>
          <w:tcPr>
            <w:tcW w:w="44pt" w:type="dxa"/>
          </w:tcPr>
          <w:p w14:paraId="32472F2F" w14:textId="77777777" w:rsidR="00EE5539" w:rsidRDefault="00EE5539">
            <w:pPr>
              <w:pStyle w:val="TableParagraph"/>
              <w:rPr>
                <w:rFonts w:ascii="Times New Roman"/>
                <w:sz w:val="16"/>
              </w:rPr>
            </w:pPr>
          </w:p>
        </w:tc>
        <w:tc>
          <w:tcPr>
            <w:tcW w:w="41pt" w:type="dxa"/>
          </w:tcPr>
          <w:p w14:paraId="6FE9EEC5" w14:textId="77777777" w:rsidR="00EE5539" w:rsidRDefault="00EE5539">
            <w:pPr>
              <w:pStyle w:val="TableParagraph"/>
              <w:rPr>
                <w:rFonts w:ascii="Times New Roman"/>
                <w:sz w:val="16"/>
              </w:rPr>
            </w:pPr>
          </w:p>
        </w:tc>
        <w:tc>
          <w:tcPr>
            <w:tcW w:w="28pt" w:type="dxa"/>
          </w:tcPr>
          <w:p w14:paraId="7C79ED74" w14:textId="77777777" w:rsidR="00EE5539" w:rsidRDefault="00EE5539">
            <w:pPr>
              <w:pStyle w:val="TableParagraph"/>
              <w:rPr>
                <w:rFonts w:ascii="Times New Roman"/>
                <w:sz w:val="16"/>
              </w:rPr>
            </w:pPr>
          </w:p>
        </w:tc>
        <w:tc>
          <w:tcPr>
            <w:tcW w:w="27pt" w:type="dxa"/>
          </w:tcPr>
          <w:p w14:paraId="6C977EF0" w14:textId="77777777" w:rsidR="00EE5539" w:rsidRDefault="00EE5539">
            <w:pPr>
              <w:pStyle w:val="TableParagraph"/>
              <w:rPr>
                <w:rFonts w:ascii="Times New Roman"/>
                <w:sz w:val="16"/>
              </w:rPr>
            </w:pPr>
          </w:p>
        </w:tc>
        <w:tc>
          <w:tcPr>
            <w:tcW w:w="44pt" w:type="dxa"/>
          </w:tcPr>
          <w:p w14:paraId="0AEDAA83" w14:textId="77777777" w:rsidR="00EE5539" w:rsidRDefault="00EE5539">
            <w:pPr>
              <w:pStyle w:val="TableParagraph"/>
              <w:rPr>
                <w:rFonts w:ascii="Times New Roman"/>
                <w:sz w:val="16"/>
              </w:rPr>
            </w:pPr>
          </w:p>
        </w:tc>
        <w:tc>
          <w:tcPr>
            <w:tcW w:w="37pt" w:type="dxa"/>
          </w:tcPr>
          <w:p w14:paraId="5AB317AA" w14:textId="77777777" w:rsidR="00EE5539" w:rsidRDefault="00EE5539">
            <w:pPr>
              <w:pStyle w:val="TableParagraph"/>
              <w:rPr>
                <w:rFonts w:ascii="Times New Roman"/>
                <w:sz w:val="16"/>
              </w:rPr>
            </w:pPr>
          </w:p>
        </w:tc>
        <w:tc>
          <w:tcPr>
            <w:tcW w:w="56pt" w:type="dxa"/>
          </w:tcPr>
          <w:p w14:paraId="239FB7D1" w14:textId="77777777" w:rsidR="00EE5539" w:rsidRDefault="00EE5539">
            <w:pPr>
              <w:pStyle w:val="TableParagraph"/>
              <w:rPr>
                <w:rFonts w:ascii="Times New Roman"/>
                <w:sz w:val="16"/>
              </w:rPr>
            </w:pPr>
          </w:p>
        </w:tc>
      </w:tr>
      <w:tr w:rsidR="00EE5539" w14:paraId="2BD244E8" w14:textId="77777777">
        <w:trPr>
          <w:trHeight w:val="540"/>
        </w:trPr>
        <w:tc>
          <w:tcPr>
            <w:tcW w:w="63pt" w:type="dxa"/>
          </w:tcPr>
          <w:p w14:paraId="6F17788D" w14:textId="77777777" w:rsidR="00EE5539" w:rsidRDefault="00EE5539">
            <w:pPr>
              <w:pStyle w:val="TableParagraph"/>
              <w:spacing w:before="0.30pt"/>
              <w:rPr>
                <w:sz w:val="16"/>
              </w:rPr>
            </w:pPr>
          </w:p>
          <w:p w14:paraId="7278B587" w14:textId="77777777" w:rsidR="00EE5539" w:rsidRDefault="00000000">
            <w:pPr>
              <w:pStyle w:val="TableParagraph"/>
              <w:jc w:val="center"/>
              <w:rPr>
                <w:sz w:val="16"/>
              </w:rPr>
            </w:pPr>
            <w:r>
              <w:rPr>
                <w:spacing w:val="-2"/>
                <w:sz w:val="16"/>
              </w:rPr>
              <w:t>Tomatoes</w:t>
            </w:r>
          </w:p>
        </w:tc>
        <w:tc>
          <w:tcPr>
            <w:tcW w:w="50pt" w:type="dxa"/>
          </w:tcPr>
          <w:p w14:paraId="1BD8E312" w14:textId="77777777" w:rsidR="00EE5539" w:rsidRDefault="00000000">
            <w:pPr>
              <w:pStyle w:val="TableParagraph"/>
              <w:spacing w:line="9pt" w:lineRule="atLeast"/>
              <w:ind w:start="8.40pt" w:end="7.95pt" w:firstLine="5.50pt"/>
              <w:rPr>
                <w:sz w:val="16"/>
              </w:rPr>
            </w:pPr>
            <w:r>
              <w:rPr>
                <w:spacing w:val="-2"/>
                <w:sz w:val="16"/>
              </w:rPr>
              <w:t xml:space="preserve">Mixed Heirloom </w:t>
            </w:r>
            <w:r>
              <w:rPr>
                <w:sz w:val="16"/>
              </w:rPr>
              <w:t>or</w:t>
            </w:r>
            <w:r>
              <w:rPr>
                <w:spacing w:val="-2"/>
                <w:sz w:val="16"/>
              </w:rPr>
              <w:t xml:space="preserve"> similar</w:t>
            </w:r>
          </w:p>
        </w:tc>
        <w:tc>
          <w:tcPr>
            <w:tcW w:w="43pt" w:type="dxa"/>
          </w:tcPr>
          <w:p w14:paraId="6A8BFA16" w14:textId="77777777" w:rsidR="00EE5539" w:rsidRDefault="00EE5539">
            <w:pPr>
              <w:pStyle w:val="TableParagraph"/>
              <w:spacing w:before="0.30pt"/>
              <w:rPr>
                <w:sz w:val="16"/>
              </w:rPr>
            </w:pPr>
          </w:p>
          <w:p w14:paraId="170601F3" w14:textId="77777777" w:rsidR="00EE5539" w:rsidRDefault="00000000">
            <w:pPr>
              <w:pStyle w:val="TableParagraph"/>
              <w:ind w:start="6.50pt" w:end="5.50pt"/>
              <w:jc w:val="center"/>
              <w:rPr>
                <w:sz w:val="16"/>
              </w:rPr>
            </w:pPr>
            <w:r>
              <w:rPr>
                <w:spacing w:val="-2"/>
                <w:sz w:val="16"/>
              </w:rPr>
              <w:t>Organic</w:t>
            </w:r>
          </w:p>
        </w:tc>
        <w:tc>
          <w:tcPr>
            <w:tcW w:w="58pt" w:type="dxa"/>
          </w:tcPr>
          <w:p w14:paraId="5C858697" w14:textId="77777777" w:rsidR="00EE5539" w:rsidRDefault="00EE5539">
            <w:pPr>
              <w:pStyle w:val="TableParagraph"/>
              <w:spacing w:before="0.30pt"/>
              <w:rPr>
                <w:sz w:val="16"/>
              </w:rPr>
            </w:pPr>
          </w:p>
          <w:p w14:paraId="09893B5B" w14:textId="77777777" w:rsidR="00EE5539" w:rsidRDefault="00000000">
            <w:pPr>
              <w:pStyle w:val="TableParagraph"/>
              <w:ind w:start="1.25pt"/>
              <w:jc w:val="center"/>
              <w:rPr>
                <w:sz w:val="16"/>
              </w:rPr>
            </w:pPr>
            <w:r>
              <w:rPr>
                <w:spacing w:val="-2"/>
                <w:sz w:val="16"/>
              </w:rPr>
              <w:t>100.00</w:t>
            </w:r>
          </w:p>
        </w:tc>
        <w:tc>
          <w:tcPr>
            <w:tcW w:w="51pt" w:type="dxa"/>
          </w:tcPr>
          <w:p w14:paraId="70B6C622" w14:textId="77777777" w:rsidR="00EE5539" w:rsidRDefault="00EE5539">
            <w:pPr>
              <w:pStyle w:val="TableParagraph"/>
              <w:spacing w:before="0.30pt"/>
              <w:rPr>
                <w:sz w:val="16"/>
              </w:rPr>
            </w:pPr>
          </w:p>
          <w:p w14:paraId="2EDBE968" w14:textId="77777777" w:rsidR="00EE5539" w:rsidRDefault="00000000">
            <w:pPr>
              <w:pStyle w:val="TableParagraph"/>
              <w:ind w:start="1pt"/>
              <w:jc w:val="center"/>
              <w:rPr>
                <w:sz w:val="16"/>
              </w:rPr>
            </w:pPr>
            <w:r>
              <w:rPr>
                <w:spacing w:val="-2"/>
                <w:sz w:val="16"/>
              </w:rPr>
              <w:t>10#case</w:t>
            </w:r>
          </w:p>
        </w:tc>
        <w:tc>
          <w:tcPr>
            <w:tcW w:w="36pt" w:type="dxa"/>
          </w:tcPr>
          <w:p w14:paraId="459619B7" w14:textId="77777777" w:rsidR="00EE5539" w:rsidRDefault="00EE5539">
            <w:pPr>
              <w:pStyle w:val="TableParagraph"/>
              <w:rPr>
                <w:rFonts w:ascii="Times New Roman"/>
                <w:sz w:val="16"/>
              </w:rPr>
            </w:pPr>
          </w:p>
        </w:tc>
        <w:tc>
          <w:tcPr>
            <w:tcW w:w="43pt" w:type="dxa"/>
          </w:tcPr>
          <w:p w14:paraId="2A6560A4" w14:textId="77777777" w:rsidR="00EE5539" w:rsidRDefault="00EE5539">
            <w:pPr>
              <w:pStyle w:val="TableParagraph"/>
              <w:rPr>
                <w:rFonts w:ascii="Times New Roman"/>
                <w:sz w:val="16"/>
              </w:rPr>
            </w:pPr>
          </w:p>
        </w:tc>
        <w:tc>
          <w:tcPr>
            <w:tcW w:w="42pt" w:type="dxa"/>
          </w:tcPr>
          <w:p w14:paraId="0E394148" w14:textId="77777777" w:rsidR="00EE5539" w:rsidRDefault="00EE5539">
            <w:pPr>
              <w:pStyle w:val="TableParagraph"/>
              <w:rPr>
                <w:rFonts w:ascii="Times New Roman"/>
                <w:sz w:val="16"/>
              </w:rPr>
            </w:pPr>
          </w:p>
        </w:tc>
        <w:tc>
          <w:tcPr>
            <w:tcW w:w="47pt" w:type="dxa"/>
          </w:tcPr>
          <w:p w14:paraId="458A287E" w14:textId="77777777" w:rsidR="00EE5539" w:rsidRDefault="00EE5539">
            <w:pPr>
              <w:pStyle w:val="TableParagraph"/>
              <w:rPr>
                <w:rFonts w:ascii="Times New Roman"/>
                <w:sz w:val="16"/>
              </w:rPr>
            </w:pPr>
          </w:p>
        </w:tc>
        <w:tc>
          <w:tcPr>
            <w:tcW w:w="44pt" w:type="dxa"/>
          </w:tcPr>
          <w:p w14:paraId="60405299" w14:textId="77777777" w:rsidR="00EE5539" w:rsidRDefault="00EE5539">
            <w:pPr>
              <w:pStyle w:val="TableParagraph"/>
              <w:rPr>
                <w:rFonts w:ascii="Times New Roman"/>
                <w:sz w:val="16"/>
              </w:rPr>
            </w:pPr>
          </w:p>
        </w:tc>
        <w:tc>
          <w:tcPr>
            <w:tcW w:w="41pt" w:type="dxa"/>
          </w:tcPr>
          <w:p w14:paraId="1EAD95D8" w14:textId="77777777" w:rsidR="00EE5539" w:rsidRDefault="00EE5539">
            <w:pPr>
              <w:pStyle w:val="TableParagraph"/>
              <w:rPr>
                <w:rFonts w:ascii="Times New Roman"/>
                <w:sz w:val="16"/>
              </w:rPr>
            </w:pPr>
          </w:p>
        </w:tc>
        <w:tc>
          <w:tcPr>
            <w:tcW w:w="28pt" w:type="dxa"/>
          </w:tcPr>
          <w:p w14:paraId="045A4648" w14:textId="77777777" w:rsidR="00EE5539" w:rsidRDefault="00EE5539">
            <w:pPr>
              <w:pStyle w:val="TableParagraph"/>
              <w:rPr>
                <w:rFonts w:ascii="Times New Roman"/>
                <w:sz w:val="16"/>
              </w:rPr>
            </w:pPr>
          </w:p>
        </w:tc>
        <w:tc>
          <w:tcPr>
            <w:tcW w:w="27pt" w:type="dxa"/>
          </w:tcPr>
          <w:p w14:paraId="1646DE39" w14:textId="77777777" w:rsidR="00EE5539" w:rsidRDefault="00EE5539">
            <w:pPr>
              <w:pStyle w:val="TableParagraph"/>
              <w:rPr>
                <w:rFonts w:ascii="Times New Roman"/>
                <w:sz w:val="16"/>
              </w:rPr>
            </w:pPr>
          </w:p>
        </w:tc>
        <w:tc>
          <w:tcPr>
            <w:tcW w:w="44pt" w:type="dxa"/>
          </w:tcPr>
          <w:p w14:paraId="37C7EEAC" w14:textId="77777777" w:rsidR="00EE5539" w:rsidRDefault="00EE5539">
            <w:pPr>
              <w:pStyle w:val="TableParagraph"/>
              <w:rPr>
                <w:rFonts w:ascii="Times New Roman"/>
                <w:sz w:val="16"/>
              </w:rPr>
            </w:pPr>
          </w:p>
        </w:tc>
        <w:tc>
          <w:tcPr>
            <w:tcW w:w="37pt" w:type="dxa"/>
          </w:tcPr>
          <w:p w14:paraId="0C1C1EA5" w14:textId="77777777" w:rsidR="00EE5539" w:rsidRDefault="00EE5539">
            <w:pPr>
              <w:pStyle w:val="TableParagraph"/>
              <w:rPr>
                <w:rFonts w:ascii="Times New Roman"/>
                <w:sz w:val="16"/>
              </w:rPr>
            </w:pPr>
          </w:p>
        </w:tc>
        <w:tc>
          <w:tcPr>
            <w:tcW w:w="56pt" w:type="dxa"/>
          </w:tcPr>
          <w:p w14:paraId="2DD05178" w14:textId="77777777" w:rsidR="00EE5539" w:rsidRDefault="00EE5539">
            <w:pPr>
              <w:pStyle w:val="TableParagraph"/>
              <w:rPr>
                <w:rFonts w:ascii="Times New Roman"/>
                <w:sz w:val="16"/>
              </w:rPr>
            </w:pPr>
          </w:p>
        </w:tc>
      </w:tr>
      <w:tr w:rsidR="00EE5539" w14:paraId="01D2BA46" w14:textId="77777777">
        <w:trPr>
          <w:trHeight w:val="427"/>
        </w:trPr>
        <w:tc>
          <w:tcPr>
            <w:tcW w:w="63pt" w:type="dxa"/>
          </w:tcPr>
          <w:p w14:paraId="3CAA49BB" w14:textId="77777777" w:rsidR="00EE5539" w:rsidRDefault="00000000">
            <w:pPr>
              <w:pStyle w:val="TableParagraph"/>
              <w:spacing w:before="6.30pt"/>
              <w:jc w:val="center"/>
              <w:rPr>
                <w:sz w:val="16"/>
              </w:rPr>
            </w:pPr>
            <w:r>
              <w:rPr>
                <w:spacing w:val="-2"/>
                <w:sz w:val="16"/>
              </w:rPr>
              <w:t>Turnip</w:t>
            </w:r>
          </w:p>
        </w:tc>
        <w:tc>
          <w:tcPr>
            <w:tcW w:w="50pt" w:type="dxa"/>
          </w:tcPr>
          <w:p w14:paraId="6BDB4F6A" w14:textId="77777777" w:rsidR="00EE5539" w:rsidRDefault="00000000">
            <w:pPr>
              <w:pStyle w:val="TableParagraph"/>
              <w:spacing w:before="1.70pt"/>
              <w:ind w:start="13.05pt" w:end="5.50pt" w:hanging="6.90pt"/>
              <w:rPr>
                <w:sz w:val="16"/>
              </w:rPr>
            </w:pPr>
            <w:r>
              <w:rPr>
                <w:sz w:val="16"/>
              </w:rPr>
              <w:t>Hakurei</w:t>
            </w:r>
            <w:r>
              <w:rPr>
                <w:spacing w:val="-12"/>
                <w:sz w:val="16"/>
              </w:rPr>
              <w:t xml:space="preserve"> </w:t>
            </w:r>
            <w:r>
              <w:rPr>
                <w:sz w:val="16"/>
              </w:rPr>
              <w:t xml:space="preserve">or </w:t>
            </w:r>
            <w:r>
              <w:rPr>
                <w:spacing w:val="-2"/>
                <w:sz w:val="16"/>
              </w:rPr>
              <w:t>similar</w:t>
            </w:r>
          </w:p>
        </w:tc>
        <w:tc>
          <w:tcPr>
            <w:tcW w:w="43pt" w:type="dxa"/>
          </w:tcPr>
          <w:p w14:paraId="57829675" w14:textId="77777777" w:rsidR="00EE5539" w:rsidRDefault="00000000">
            <w:pPr>
              <w:pStyle w:val="TableParagraph"/>
              <w:spacing w:before="6.30pt"/>
              <w:ind w:start="6.50pt" w:end="5.50pt"/>
              <w:jc w:val="center"/>
              <w:rPr>
                <w:sz w:val="16"/>
              </w:rPr>
            </w:pPr>
            <w:r>
              <w:rPr>
                <w:spacing w:val="-2"/>
                <w:sz w:val="16"/>
              </w:rPr>
              <w:t>Organic</w:t>
            </w:r>
          </w:p>
        </w:tc>
        <w:tc>
          <w:tcPr>
            <w:tcW w:w="58pt" w:type="dxa"/>
          </w:tcPr>
          <w:p w14:paraId="47D2F792" w14:textId="77777777" w:rsidR="00EE5539" w:rsidRDefault="00000000">
            <w:pPr>
              <w:pStyle w:val="TableParagraph"/>
              <w:spacing w:before="6.30pt"/>
              <w:ind w:start="1.25pt"/>
              <w:jc w:val="center"/>
              <w:rPr>
                <w:sz w:val="16"/>
              </w:rPr>
            </w:pPr>
            <w:r>
              <w:rPr>
                <w:spacing w:val="-4"/>
                <w:sz w:val="16"/>
              </w:rPr>
              <w:t>1.00</w:t>
            </w:r>
          </w:p>
        </w:tc>
        <w:tc>
          <w:tcPr>
            <w:tcW w:w="51pt" w:type="dxa"/>
          </w:tcPr>
          <w:p w14:paraId="0370798E" w14:textId="77777777" w:rsidR="00EE5539" w:rsidRDefault="00000000">
            <w:pPr>
              <w:pStyle w:val="TableParagraph"/>
              <w:spacing w:before="1.70pt"/>
              <w:ind w:start="17.05pt" w:end="7.65pt" w:hanging="8.05pt"/>
              <w:rPr>
                <w:sz w:val="16"/>
              </w:rPr>
            </w:pPr>
            <w:r>
              <w:rPr>
                <w:sz w:val="16"/>
              </w:rPr>
              <w:t>12</w:t>
            </w:r>
            <w:r>
              <w:rPr>
                <w:spacing w:val="-12"/>
                <w:sz w:val="16"/>
              </w:rPr>
              <w:t xml:space="preserve"> </w:t>
            </w:r>
            <w:r>
              <w:rPr>
                <w:sz w:val="16"/>
              </w:rPr>
              <w:t xml:space="preserve">bunch </w:t>
            </w:r>
            <w:r>
              <w:rPr>
                <w:spacing w:val="-4"/>
                <w:sz w:val="16"/>
              </w:rPr>
              <w:t>case</w:t>
            </w:r>
          </w:p>
        </w:tc>
        <w:tc>
          <w:tcPr>
            <w:tcW w:w="36pt" w:type="dxa"/>
          </w:tcPr>
          <w:p w14:paraId="0CF3E414" w14:textId="77777777" w:rsidR="00EE5539" w:rsidRDefault="00EE5539">
            <w:pPr>
              <w:pStyle w:val="TableParagraph"/>
              <w:rPr>
                <w:rFonts w:ascii="Times New Roman"/>
                <w:sz w:val="16"/>
              </w:rPr>
            </w:pPr>
          </w:p>
        </w:tc>
        <w:tc>
          <w:tcPr>
            <w:tcW w:w="43pt" w:type="dxa"/>
          </w:tcPr>
          <w:p w14:paraId="03817C2E" w14:textId="77777777" w:rsidR="00EE5539" w:rsidRDefault="00EE5539">
            <w:pPr>
              <w:pStyle w:val="TableParagraph"/>
              <w:rPr>
                <w:rFonts w:ascii="Times New Roman"/>
                <w:sz w:val="16"/>
              </w:rPr>
            </w:pPr>
          </w:p>
        </w:tc>
        <w:tc>
          <w:tcPr>
            <w:tcW w:w="42pt" w:type="dxa"/>
          </w:tcPr>
          <w:p w14:paraId="1985AAEF" w14:textId="77777777" w:rsidR="00EE5539" w:rsidRDefault="00EE5539">
            <w:pPr>
              <w:pStyle w:val="TableParagraph"/>
              <w:rPr>
                <w:rFonts w:ascii="Times New Roman"/>
                <w:sz w:val="16"/>
              </w:rPr>
            </w:pPr>
          </w:p>
        </w:tc>
        <w:tc>
          <w:tcPr>
            <w:tcW w:w="47pt" w:type="dxa"/>
          </w:tcPr>
          <w:p w14:paraId="37FB4B79" w14:textId="77777777" w:rsidR="00EE5539" w:rsidRDefault="00EE5539">
            <w:pPr>
              <w:pStyle w:val="TableParagraph"/>
              <w:rPr>
                <w:rFonts w:ascii="Times New Roman"/>
                <w:sz w:val="16"/>
              </w:rPr>
            </w:pPr>
          </w:p>
        </w:tc>
        <w:tc>
          <w:tcPr>
            <w:tcW w:w="44pt" w:type="dxa"/>
          </w:tcPr>
          <w:p w14:paraId="3E8B20B9" w14:textId="77777777" w:rsidR="00EE5539" w:rsidRDefault="00EE5539">
            <w:pPr>
              <w:pStyle w:val="TableParagraph"/>
              <w:rPr>
                <w:rFonts w:ascii="Times New Roman"/>
                <w:sz w:val="16"/>
              </w:rPr>
            </w:pPr>
          </w:p>
        </w:tc>
        <w:tc>
          <w:tcPr>
            <w:tcW w:w="41pt" w:type="dxa"/>
          </w:tcPr>
          <w:p w14:paraId="7A7322C9" w14:textId="77777777" w:rsidR="00EE5539" w:rsidRDefault="00EE5539">
            <w:pPr>
              <w:pStyle w:val="TableParagraph"/>
              <w:rPr>
                <w:rFonts w:ascii="Times New Roman"/>
                <w:sz w:val="16"/>
              </w:rPr>
            </w:pPr>
          </w:p>
        </w:tc>
        <w:tc>
          <w:tcPr>
            <w:tcW w:w="28pt" w:type="dxa"/>
          </w:tcPr>
          <w:p w14:paraId="2E0A6119" w14:textId="77777777" w:rsidR="00EE5539" w:rsidRDefault="00EE5539">
            <w:pPr>
              <w:pStyle w:val="TableParagraph"/>
              <w:rPr>
                <w:rFonts w:ascii="Times New Roman"/>
                <w:sz w:val="16"/>
              </w:rPr>
            </w:pPr>
          </w:p>
        </w:tc>
        <w:tc>
          <w:tcPr>
            <w:tcW w:w="27pt" w:type="dxa"/>
          </w:tcPr>
          <w:p w14:paraId="5F3BBB18" w14:textId="77777777" w:rsidR="00EE5539" w:rsidRDefault="00EE5539">
            <w:pPr>
              <w:pStyle w:val="TableParagraph"/>
              <w:rPr>
                <w:rFonts w:ascii="Times New Roman"/>
                <w:sz w:val="16"/>
              </w:rPr>
            </w:pPr>
          </w:p>
        </w:tc>
        <w:tc>
          <w:tcPr>
            <w:tcW w:w="44pt" w:type="dxa"/>
          </w:tcPr>
          <w:p w14:paraId="11857EB5" w14:textId="77777777" w:rsidR="00EE5539" w:rsidRDefault="00EE5539">
            <w:pPr>
              <w:pStyle w:val="TableParagraph"/>
              <w:rPr>
                <w:rFonts w:ascii="Times New Roman"/>
                <w:sz w:val="16"/>
              </w:rPr>
            </w:pPr>
          </w:p>
        </w:tc>
        <w:tc>
          <w:tcPr>
            <w:tcW w:w="37pt" w:type="dxa"/>
          </w:tcPr>
          <w:p w14:paraId="495AAA50" w14:textId="77777777" w:rsidR="00EE5539" w:rsidRDefault="00EE5539">
            <w:pPr>
              <w:pStyle w:val="TableParagraph"/>
              <w:rPr>
                <w:rFonts w:ascii="Times New Roman"/>
                <w:sz w:val="16"/>
              </w:rPr>
            </w:pPr>
          </w:p>
        </w:tc>
        <w:tc>
          <w:tcPr>
            <w:tcW w:w="56pt" w:type="dxa"/>
          </w:tcPr>
          <w:p w14:paraId="3644A09F" w14:textId="77777777" w:rsidR="00EE5539" w:rsidRDefault="00EE5539">
            <w:pPr>
              <w:pStyle w:val="TableParagraph"/>
              <w:rPr>
                <w:rFonts w:ascii="Times New Roman"/>
                <w:sz w:val="16"/>
              </w:rPr>
            </w:pPr>
          </w:p>
        </w:tc>
      </w:tr>
      <w:tr w:rsidR="00EE5539" w14:paraId="2371DE78" w14:textId="77777777">
        <w:trPr>
          <w:trHeight w:val="420"/>
        </w:trPr>
        <w:tc>
          <w:tcPr>
            <w:tcW w:w="63pt" w:type="dxa"/>
          </w:tcPr>
          <w:p w14:paraId="0C40BFFD" w14:textId="77777777" w:rsidR="00EE5539" w:rsidRDefault="00000000">
            <w:pPr>
              <w:pStyle w:val="TableParagraph"/>
              <w:spacing w:before="6.40pt"/>
              <w:jc w:val="center"/>
              <w:rPr>
                <w:sz w:val="16"/>
              </w:rPr>
            </w:pPr>
            <w:r>
              <w:rPr>
                <w:spacing w:val="-2"/>
                <w:sz w:val="16"/>
              </w:rPr>
              <w:t>Watermelon</w:t>
            </w:r>
          </w:p>
        </w:tc>
        <w:tc>
          <w:tcPr>
            <w:tcW w:w="50pt" w:type="dxa"/>
          </w:tcPr>
          <w:p w14:paraId="2B11F500" w14:textId="77777777" w:rsidR="00EE5539" w:rsidRDefault="00000000">
            <w:pPr>
              <w:pStyle w:val="TableParagraph"/>
              <w:spacing w:before="6.40pt"/>
              <w:ind w:start="7.95pt"/>
              <w:rPr>
                <w:sz w:val="16"/>
              </w:rPr>
            </w:pPr>
            <w:r>
              <w:rPr>
                <w:spacing w:val="-2"/>
                <w:sz w:val="16"/>
              </w:rPr>
              <w:t>Seasonal</w:t>
            </w:r>
          </w:p>
        </w:tc>
        <w:tc>
          <w:tcPr>
            <w:tcW w:w="43pt" w:type="dxa"/>
          </w:tcPr>
          <w:p w14:paraId="6AF0D249" w14:textId="77777777" w:rsidR="00EE5539" w:rsidRDefault="00000000">
            <w:pPr>
              <w:pStyle w:val="TableParagraph"/>
              <w:spacing w:before="6.40pt"/>
              <w:ind w:start="6.50pt" w:end="5.50pt"/>
              <w:jc w:val="center"/>
              <w:rPr>
                <w:sz w:val="16"/>
              </w:rPr>
            </w:pPr>
            <w:r>
              <w:rPr>
                <w:spacing w:val="-2"/>
                <w:sz w:val="16"/>
              </w:rPr>
              <w:t>Organic</w:t>
            </w:r>
          </w:p>
        </w:tc>
        <w:tc>
          <w:tcPr>
            <w:tcW w:w="58pt" w:type="dxa"/>
          </w:tcPr>
          <w:p w14:paraId="33C02E8C" w14:textId="77777777" w:rsidR="00EE5539" w:rsidRDefault="00000000">
            <w:pPr>
              <w:pStyle w:val="TableParagraph"/>
              <w:spacing w:before="6.40pt"/>
              <w:ind w:start="1.25pt"/>
              <w:jc w:val="center"/>
              <w:rPr>
                <w:sz w:val="16"/>
              </w:rPr>
            </w:pPr>
            <w:r>
              <w:rPr>
                <w:spacing w:val="-2"/>
                <w:sz w:val="16"/>
              </w:rPr>
              <w:t>20.00</w:t>
            </w:r>
          </w:p>
        </w:tc>
        <w:tc>
          <w:tcPr>
            <w:tcW w:w="51pt" w:type="dxa"/>
          </w:tcPr>
          <w:p w14:paraId="6EC68201" w14:textId="77777777" w:rsidR="00EE5539" w:rsidRDefault="00000000">
            <w:pPr>
              <w:pStyle w:val="TableParagraph"/>
              <w:spacing w:before="6.40pt"/>
              <w:ind w:start="1pt"/>
              <w:jc w:val="center"/>
              <w:rPr>
                <w:sz w:val="16"/>
              </w:rPr>
            </w:pPr>
            <w:r>
              <w:rPr>
                <w:sz w:val="16"/>
              </w:rPr>
              <w:t>30#</w:t>
            </w:r>
            <w:r>
              <w:rPr>
                <w:spacing w:val="-3"/>
                <w:sz w:val="16"/>
              </w:rPr>
              <w:t xml:space="preserve"> </w:t>
            </w:r>
            <w:r>
              <w:rPr>
                <w:spacing w:val="-4"/>
                <w:sz w:val="16"/>
              </w:rPr>
              <w:t>case</w:t>
            </w:r>
          </w:p>
        </w:tc>
        <w:tc>
          <w:tcPr>
            <w:tcW w:w="36pt" w:type="dxa"/>
          </w:tcPr>
          <w:p w14:paraId="507655B3" w14:textId="77777777" w:rsidR="00EE5539" w:rsidRDefault="00EE5539">
            <w:pPr>
              <w:pStyle w:val="TableParagraph"/>
              <w:rPr>
                <w:rFonts w:ascii="Times New Roman"/>
                <w:sz w:val="16"/>
              </w:rPr>
            </w:pPr>
          </w:p>
        </w:tc>
        <w:tc>
          <w:tcPr>
            <w:tcW w:w="43pt" w:type="dxa"/>
          </w:tcPr>
          <w:p w14:paraId="66C29F3F" w14:textId="77777777" w:rsidR="00EE5539" w:rsidRDefault="00EE5539">
            <w:pPr>
              <w:pStyle w:val="TableParagraph"/>
              <w:rPr>
                <w:rFonts w:ascii="Times New Roman"/>
                <w:sz w:val="16"/>
              </w:rPr>
            </w:pPr>
          </w:p>
        </w:tc>
        <w:tc>
          <w:tcPr>
            <w:tcW w:w="42pt" w:type="dxa"/>
          </w:tcPr>
          <w:p w14:paraId="53643151" w14:textId="77777777" w:rsidR="00EE5539" w:rsidRDefault="00EE5539">
            <w:pPr>
              <w:pStyle w:val="TableParagraph"/>
              <w:rPr>
                <w:rFonts w:ascii="Times New Roman"/>
                <w:sz w:val="16"/>
              </w:rPr>
            </w:pPr>
          </w:p>
        </w:tc>
        <w:tc>
          <w:tcPr>
            <w:tcW w:w="47pt" w:type="dxa"/>
          </w:tcPr>
          <w:p w14:paraId="45C4CCD0" w14:textId="77777777" w:rsidR="00EE5539" w:rsidRDefault="00EE5539">
            <w:pPr>
              <w:pStyle w:val="TableParagraph"/>
              <w:rPr>
                <w:rFonts w:ascii="Times New Roman"/>
                <w:sz w:val="16"/>
              </w:rPr>
            </w:pPr>
          </w:p>
        </w:tc>
        <w:tc>
          <w:tcPr>
            <w:tcW w:w="44pt" w:type="dxa"/>
          </w:tcPr>
          <w:p w14:paraId="29F21FFB" w14:textId="77777777" w:rsidR="00EE5539" w:rsidRDefault="00EE5539">
            <w:pPr>
              <w:pStyle w:val="TableParagraph"/>
              <w:rPr>
                <w:rFonts w:ascii="Times New Roman"/>
                <w:sz w:val="16"/>
              </w:rPr>
            </w:pPr>
          </w:p>
        </w:tc>
        <w:tc>
          <w:tcPr>
            <w:tcW w:w="41pt" w:type="dxa"/>
          </w:tcPr>
          <w:p w14:paraId="48C1A08C" w14:textId="77777777" w:rsidR="00EE5539" w:rsidRDefault="00EE5539">
            <w:pPr>
              <w:pStyle w:val="TableParagraph"/>
              <w:rPr>
                <w:rFonts w:ascii="Times New Roman"/>
                <w:sz w:val="16"/>
              </w:rPr>
            </w:pPr>
          </w:p>
        </w:tc>
        <w:tc>
          <w:tcPr>
            <w:tcW w:w="28pt" w:type="dxa"/>
          </w:tcPr>
          <w:p w14:paraId="4738F5D2" w14:textId="77777777" w:rsidR="00EE5539" w:rsidRDefault="00EE5539">
            <w:pPr>
              <w:pStyle w:val="TableParagraph"/>
              <w:rPr>
                <w:rFonts w:ascii="Times New Roman"/>
                <w:sz w:val="16"/>
              </w:rPr>
            </w:pPr>
          </w:p>
        </w:tc>
        <w:tc>
          <w:tcPr>
            <w:tcW w:w="27pt" w:type="dxa"/>
          </w:tcPr>
          <w:p w14:paraId="6F3B66C2" w14:textId="77777777" w:rsidR="00EE5539" w:rsidRDefault="00EE5539">
            <w:pPr>
              <w:pStyle w:val="TableParagraph"/>
              <w:rPr>
                <w:rFonts w:ascii="Times New Roman"/>
                <w:sz w:val="16"/>
              </w:rPr>
            </w:pPr>
          </w:p>
        </w:tc>
        <w:tc>
          <w:tcPr>
            <w:tcW w:w="44pt" w:type="dxa"/>
          </w:tcPr>
          <w:p w14:paraId="54E208C7" w14:textId="77777777" w:rsidR="00EE5539" w:rsidRDefault="00EE5539">
            <w:pPr>
              <w:pStyle w:val="TableParagraph"/>
              <w:rPr>
                <w:rFonts w:ascii="Times New Roman"/>
                <w:sz w:val="16"/>
              </w:rPr>
            </w:pPr>
          </w:p>
        </w:tc>
        <w:tc>
          <w:tcPr>
            <w:tcW w:w="37pt" w:type="dxa"/>
          </w:tcPr>
          <w:p w14:paraId="7E778E22" w14:textId="77777777" w:rsidR="00EE5539" w:rsidRDefault="00EE5539">
            <w:pPr>
              <w:pStyle w:val="TableParagraph"/>
              <w:rPr>
                <w:rFonts w:ascii="Times New Roman"/>
                <w:sz w:val="16"/>
              </w:rPr>
            </w:pPr>
          </w:p>
        </w:tc>
        <w:tc>
          <w:tcPr>
            <w:tcW w:w="56pt" w:type="dxa"/>
          </w:tcPr>
          <w:p w14:paraId="4B94B85E" w14:textId="77777777" w:rsidR="00EE5539" w:rsidRDefault="00EE5539">
            <w:pPr>
              <w:pStyle w:val="TableParagraph"/>
              <w:rPr>
                <w:rFonts w:ascii="Times New Roman"/>
                <w:sz w:val="16"/>
              </w:rPr>
            </w:pPr>
          </w:p>
        </w:tc>
      </w:tr>
      <w:tr w:rsidR="00EE5539" w14:paraId="74A78788" w14:textId="77777777">
        <w:trPr>
          <w:trHeight w:val="439"/>
        </w:trPr>
        <w:tc>
          <w:tcPr>
            <w:tcW w:w="63pt" w:type="dxa"/>
          </w:tcPr>
          <w:p w14:paraId="62705FC8" w14:textId="77777777" w:rsidR="00EE5539" w:rsidRDefault="00000000">
            <w:pPr>
              <w:pStyle w:val="TableParagraph"/>
              <w:spacing w:before="2.30pt"/>
              <w:ind w:start="17.40pt" w:end="17.05pt" w:firstLine="2pt"/>
              <w:rPr>
                <w:sz w:val="16"/>
              </w:rPr>
            </w:pPr>
            <w:r>
              <w:rPr>
                <w:spacing w:val="-2"/>
                <w:sz w:val="16"/>
              </w:rPr>
              <w:t>Winter Squash</w:t>
            </w:r>
          </w:p>
        </w:tc>
        <w:tc>
          <w:tcPr>
            <w:tcW w:w="50pt" w:type="dxa"/>
          </w:tcPr>
          <w:p w14:paraId="0C1772B9" w14:textId="77777777" w:rsidR="00EE5539" w:rsidRDefault="00000000">
            <w:pPr>
              <w:pStyle w:val="TableParagraph"/>
              <w:spacing w:before="2.30pt"/>
              <w:ind w:start="8.40pt" w:end="7.95pt" w:hanging="0.05pt"/>
              <w:rPr>
                <w:sz w:val="16"/>
              </w:rPr>
            </w:pPr>
            <w:r>
              <w:rPr>
                <w:spacing w:val="-2"/>
                <w:sz w:val="16"/>
              </w:rPr>
              <w:t xml:space="preserve">Butternut </w:t>
            </w:r>
            <w:r>
              <w:rPr>
                <w:sz w:val="16"/>
              </w:rPr>
              <w:t>or</w:t>
            </w:r>
            <w:r>
              <w:rPr>
                <w:spacing w:val="-2"/>
                <w:sz w:val="16"/>
              </w:rPr>
              <w:t xml:space="preserve"> similar</w:t>
            </w:r>
          </w:p>
        </w:tc>
        <w:tc>
          <w:tcPr>
            <w:tcW w:w="43pt" w:type="dxa"/>
          </w:tcPr>
          <w:p w14:paraId="7A98C85E" w14:textId="77777777" w:rsidR="00EE5539" w:rsidRDefault="00000000">
            <w:pPr>
              <w:pStyle w:val="TableParagraph"/>
              <w:spacing w:before="6.90pt"/>
              <w:ind w:start="6.50pt" w:end="5.50pt"/>
              <w:jc w:val="center"/>
              <w:rPr>
                <w:sz w:val="16"/>
              </w:rPr>
            </w:pPr>
            <w:r>
              <w:rPr>
                <w:spacing w:val="-2"/>
                <w:sz w:val="16"/>
              </w:rPr>
              <w:t>Organic</w:t>
            </w:r>
          </w:p>
        </w:tc>
        <w:tc>
          <w:tcPr>
            <w:tcW w:w="58pt" w:type="dxa"/>
          </w:tcPr>
          <w:p w14:paraId="524BC1F2" w14:textId="77777777" w:rsidR="00EE5539" w:rsidRDefault="00000000">
            <w:pPr>
              <w:pStyle w:val="TableParagraph"/>
              <w:spacing w:before="6.90pt"/>
              <w:ind w:start="1.25pt"/>
              <w:jc w:val="center"/>
              <w:rPr>
                <w:sz w:val="16"/>
              </w:rPr>
            </w:pPr>
            <w:r>
              <w:rPr>
                <w:spacing w:val="-2"/>
                <w:sz w:val="16"/>
              </w:rPr>
              <w:t>25.00</w:t>
            </w:r>
          </w:p>
        </w:tc>
        <w:tc>
          <w:tcPr>
            <w:tcW w:w="51pt" w:type="dxa"/>
          </w:tcPr>
          <w:p w14:paraId="3F5C4E3C" w14:textId="77777777" w:rsidR="00EE5539" w:rsidRDefault="00000000">
            <w:pPr>
              <w:pStyle w:val="TableParagraph"/>
              <w:spacing w:before="6.90pt"/>
              <w:ind w:start="1pt"/>
              <w:jc w:val="center"/>
              <w:rPr>
                <w:sz w:val="16"/>
              </w:rPr>
            </w:pPr>
            <w:r>
              <w:rPr>
                <w:sz w:val="16"/>
              </w:rPr>
              <w:t>35#</w:t>
            </w:r>
            <w:r>
              <w:rPr>
                <w:spacing w:val="-3"/>
                <w:sz w:val="16"/>
              </w:rPr>
              <w:t xml:space="preserve"> </w:t>
            </w:r>
            <w:r>
              <w:rPr>
                <w:spacing w:val="-4"/>
                <w:sz w:val="16"/>
              </w:rPr>
              <w:t>case</w:t>
            </w:r>
          </w:p>
        </w:tc>
        <w:tc>
          <w:tcPr>
            <w:tcW w:w="36pt" w:type="dxa"/>
          </w:tcPr>
          <w:p w14:paraId="53322E29" w14:textId="77777777" w:rsidR="00EE5539" w:rsidRDefault="00EE5539">
            <w:pPr>
              <w:pStyle w:val="TableParagraph"/>
              <w:rPr>
                <w:rFonts w:ascii="Times New Roman"/>
                <w:sz w:val="16"/>
              </w:rPr>
            </w:pPr>
          </w:p>
        </w:tc>
        <w:tc>
          <w:tcPr>
            <w:tcW w:w="43pt" w:type="dxa"/>
          </w:tcPr>
          <w:p w14:paraId="4721B6FB" w14:textId="77777777" w:rsidR="00EE5539" w:rsidRDefault="00EE5539">
            <w:pPr>
              <w:pStyle w:val="TableParagraph"/>
              <w:rPr>
                <w:rFonts w:ascii="Times New Roman"/>
                <w:sz w:val="16"/>
              </w:rPr>
            </w:pPr>
          </w:p>
        </w:tc>
        <w:tc>
          <w:tcPr>
            <w:tcW w:w="42pt" w:type="dxa"/>
          </w:tcPr>
          <w:p w14:paraId="73759E16" w14:textId="77777777" w:rsidR="00EE5539" w:rsidRDefault="00EE5539">
            <w:pPr>
              <w:pStyle w:val="TableParagraph"/>
              <w:rPr>
                <w:rFonts w:ascii="Times New Roman"/>
                <w:sz w:val="16"/>
              </w:rPr>
            </w:pPr>
          </w:p>
        </w:tc>
        <w:tc>
          <w:tcPr>
            <w:tcW w:w="47pt" w:type="dxa"/>
          </w:tcPr>
          <w:p w14:paraId="023EA935" w14:textId="77777777" w:rsidR="00EE5539" w:rsidRDefault="00EE5539">
            <w:pPr>
              <w:pStyle w:val="TableParagraph"/>
              <w:rPr>
                <w:rFonts w:ascii="Times New Roman"/>
                <w:sz w:val="16"/>
              </w:rPr>
            </w:pPr>
          </w:p>
        </w:tc>
        <w:tc>
          <w:tcPr>
            <w:tcW w:w="44pt" w:type="dxa"/>
          </w:tcPr>
          <w:p w14:paraId="38EE096E" w14:textId="77777777" w:rsidR="00EE5539" w:rsidRDefault="00EE5539">
            <w:pPr>
              <w:pStyle w:val="TableParagraph"/>
              <w:rPr>
                <w:rFonts w:ascii="Times New Roman"/>
                <w:sz w:val="16"/>
              </w:rPr>
            </w:pPr>
          </w:p>
        </w:tc>
        <w:tc>
          <w:tcPr>
            <w:tcW w:w="41pt" w:type="dxa"/>
          </w:tcPr>
          <w:p w14:paraId="1EEC9D21" w14:textId="77777777" w:rsidR="00EE5539" w:rsidRDefault="00EE5539">
            <w:pPr>
              <w:pStyle w:val="TableParagraph"/>
              <w:rPr>
                <w:rFonts w:ascii="Times New Roman"/>
                <w:sz w:val="16"/>
              </w:rPr>
            </w:pPr>
          </w:p>
        </w:tc>
        <w:tc>
          <w:tcPr>
            <w:tcW w:w="28pt" w:type="dxa"/>
          </w:tcPr>
          <w:p w14:paraId="7654AF23" w14:textId="77777777" w:rsidR="00EE5539" w:rsidRDefault="00EE5539">
            <w:pPr>
              <w:pStyle w:val="TableParagraph"/>
              <w:rPr>
                <w:rFonts w:ascii="Times New Roman"/>
                <w:sz w:val="16"/>
              </w:rPr>
            </w:pPr>
          </w:p>
        </w:tc>
        <w:tc>
          <w:tcPr>
            <w:tcW w:w="27pt" w:type="dxa"/>
          </w:tcPr>
          <w:p w14:paraId="29CFBBBD" w14:textId="77777777" w:rsidR="00EE5539" w:rsidRDefault="00EE5539">
            <w:pPr>
              <w:pStyle w:val="TableParagraph"/>
              <w:rPr>
                <w:rFonts w:ascii="Times New Roman"/>
                <w:sz w:val="16"/>
              </w:rPr>
            </w:pPr>
          </w:p>
        </w:tc>
        <w:tc>
          <w:tcPr>
            <w:tcW w:w="44pt" w:type="dxa"/>
          </w:tcPr>
          <w:p w14:paraId="21621C67" w14:textId="77777777" w:rsidR="00EE5539" w:rsidRDefault="00EE5539">
            <w:pPr>
              <w:pStyle w:val="TableParagraph"/>
              <w:rPr>
                <w:rFonts w:ascii="Times New Roman"/>
                <w:sz w:val="16"/>
              </w:rPr>
            </w:pPr>
          </w:p>
        </w:tc>
        <w:tc>
          <w:tcPr>
            <w:tcW w:w="37pt" w:type="dxa"/>
          </w:tcPr>
          <w:p w14:paraId="4BE84D9F" w14:textId="77777777" w:rsidR="00EE5539" w:rsidRDefault="00EE5539">
            <w:pPr>
              <w:pStyle w:val="TableParagraph"/>
              <w:rPr>
                <w:rFonts w:ascii="Times New Roman"/>
                <w:sz w:val="16"/>
              </w:rPr>
            </w:pPr>
          </w:p>
        </w:tc>
        <w:tc>
          <w:tcPr>
            <w:tcW w:w="56pt" w:type="dxa"/>
          </w:tcPr>
          <w:p w14:paraId="29F69B10" w14:textId="77777777" w:rsidR="00EE5539" w:rsidRDefault="00EE5539">
            <w:pPr>
              <w:pStyle w:val="TableParagraph"/>
              <w:rPr>
                <w:rFonts w:ascii="Times New Roman"/>
                <w:sz w:val="16"/>
              </w:rPr>
            </w:pPr>
          </w:p>
        </w:tc>
      </w:tr>
      <w:tr w:rsidR="00EE5539" w14:paraId="333B9979" w14:textId="77777777">
        <w:trPr>
          <w:trHeight w:val="359"/>
        </w:trPr>
        <w:tc>
          <w:tcPr>
            <w:tcW w:w="654pt" w:type="dxa"/>
            <w:gridSpan w:val="15"/>
          </w:tcPr>
          <w:p w14:paraId="5A075AA0" w14:textId="77777777" w:rsidR="00EE5539" w:rsidRDefault="00000000">
            <w:pPr>
              <w:pStyle w:val="TableParagraph"/>
              <w:spacing w:before="4.35pt"/>
              <w:ind w:end="7.15pt"/>
              <w:jc w:val="end"/>
              <w:rPr>
                <w:b/>
                <w:sz w:val="18"/>
              </w:rPr>
            </w:pPr>
            <w:r>
              <w:rPr>
                <w:b/>
                <w:spacing w:val="-2"/>
                <w:sz w:val="18"/>
              </w:rPr>
              <w:t>Total</w:t>
            </w:r>
            <w:r>
              <w:rPr>
                <w:b/>
                <w:spacing w:val="-4"/>
                <w:sz w:val="18"/>
              </w:rPr>
              <w:t xml:space="preserve"> Cost</w:t>
            </w:r>
          </w:p>
        </w:tc>
        <w:tc>
          <w:tcPr>
            <w:tcW w:w="56pt" w:type="dxa"/>
          </w:tcPr>
          <w:p w14:paraId="672C8D74" w14:textId="77777777" w:rsidR="00EE5539" w:rsidRDefault="00000000">
            <w:pPr>
              <w:pStyle w:val="TableParagraph"/>
              <w:spacing w:before="4.35pt"/>
              <w:ind w:start="6.20pt"/>
              <w:rPr>
                <w:sz w:val="18"/>
              </w:rPr>
            </w:pPr>
            <w:r>
              <w:rPr>
                <w:spacing w:val="-10"/>
                <w:sz w:val="18"/>
              </w:rPr>
              <w:t>$</w:t>
            </w:r>
          </w:p>
        </w:tc>
      </w:tr>
    </w:tbl>
    <w:p w14:paraId="107B73E1" w14:textId="77777777" w:rsidR="002B3C07" w:rsidRDefault="002B3C07"/>
    <w:sectPr w:rsidR="002B3C07">
      <w:type w:val="continuous"/>
      <w:pgSz w:w="792pt" w:h="612pt" w:orient="landscape"/>
      <w:pgMar w:top="21pt" w:right="40pt" w:bottom="48pt" w:left="31pt" w:header="0pt" w:footer="38.4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33D11BA" w14:textId="77777777" w:rsidR="007479CC" w:rsidRDefault="007479CC">
      <w:r>
        <w:separator/>
      </w:r>
    </w:p>
  </w:endnote>
  <w:endnote w:type="continuationSeparator" w:id="0">
    <w:p w14:paraId="3732D568" w14:textId="77777777" w:rsidR="007479CC" w:rsidRDefault="007479C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Palatino Linotype">
    <w:panose1 w:val="02040502050505030304"/>
    <w:charset w:characterSet="iso-8859-1"/>
    <w:family w:val="roman"/>
    <w:pitch w:val="variable"/>
    <w:sig w:usb0="E0000287" w:usb1="40000013" w:usb2="00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9FF497E" w14:textId="77777777" w:rsidR="00EE5539" w:rsidRDefault="00000000">
    <w:pPr>
      <w:pStyle w:val="BodyText"/>
      <w:spacing w:line="0.70pt" w:lineRule="auto"/>
      <w:rPr>
        <w:sz w:val="20"/>
      </w:rPr>
    </w:pPr>
    <w:r>
      <w:rPr>
        <w:noProof/>
      </w:rPr>
      <w:drawing>
        <wp:anchor distT="0" distB="0" distL="0" distR="0" simplePos="0" relativeHeight="484770816" behindDoc="1" locked="0" layoutInCell="1" allowOverlap="1" wp14:anchorId="45BD58D6" wp14:editId="0C05F425">
          <wp:simplePos x="0" y="0"/>
          <wp:positionH relativeFrom="page">
            <wp:posOffset>6421784</wp:posOffset>
          </wp:positionH>
          <wp:positionV relativeFrom="page">
            <wp:posOffset>9430345</wp:posOffset>
          </wp:positionV>
          <wp:extent cx="258445" cy="196215"/>
          <wp:effectExtent l="0" t="0" r="0" b="0"/>
          <wp:wrapNone/>
          <wp:docPr id="1" name="Textbox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258445" cy="196215"/>
                  </a:xfrm>
                  <a:prstGeom prst="rect">
                    <a:avLst/>
                  </a:prstGeom>
                </wp:spPr>
                <wp:txbx>
                  <wne:txbxContent>
                    <w:p w14:paraId="14C75253" w14:textId="77777777" w:rsidR="00EE5539" w:rsidRDefault="00000000">
                      <w:pPr>
                        <w:spacing w:before="0.60pt"/>
                        <w:ind w:start="3p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ne:txbxContent>
                </wp:txbx>
                <wp:bodyPr wrap="square" lIns="0" tIns="0" rIns="0" bIns="0" rtlCol="0">
                  <a:noAutofit/>
                </wp:bodyPr>
              </wp:wsp>
            </a:graphicData>
          </a:graphic>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2B1B082" w14:textId="77777777" w:rsidR="00EE5539" w:rsidRDefault="00000000">
    <w:pPr>
      <w:pStyle w:val="BodyText"/>
      <w:spacing w:line="0.70pt" w:lineRule="auto"/>
      <w:rPr>
        <w:sz w:val="20"/>
      </w:rPr>
    </w:pPr>
    <w:r>
      <w:rPr>
        <w:noProof/>
      </w:rPr>
      <w:drawing>
        <wp:anchor distT="0" distB="0" distL="0" distR="0" simplePos="0" relativeHeight="484771328" behindDoc="1" locked="0" layoutInCell="1" allowOverlap="1" wp14:anchorId="5B73E038" wp14:editId="076DA7B4">
          <wp:simplePos x="0" y="0"/>
          <wp:positionH relativeFrom="page">
            <wp:posOffset>9107834</wp:posOffset>
          </wp:positionH>
          <wp:positionV relativeFrom="page">
            <wp:posOffset>7144320</wp:posOffset>
          </wp:positionV>
          <wp:extent cx="258445" cy="196215"/>
          <wp:effectExtent l="0" t="0" r="0" b="0"/>
          <wp:wrapNone/>
          <wp:docPr id="53" name="Textbox 53"/>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258445" cy="196215"/>
                  </a:xfrm>
                  <a:prstGeom prst="rect">
                    <a:avLst/>
                  </a:prstGeom>
                </wp:spPr>
                <wp:txbx>
                  <wne:txbxContent>
                    <w:p w14:paraId="567ED445" w14:textId="77777777" w:rsidR="00EE5539" w:rsidRDefault="00000000">
                      <w:pPr>
                        <w:spacing w:before="0.60pt"/>
                        <w:ind w:start="3p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40</w:t>
                      </w:r>
                      <w:r>
                        <w:rPr>
                          <w:spacing w:val="-5"/>
                          <w:sz w:val="24"/>
                        </w:rPr>
                        <w:fldChar w:fldCharType="end"/>
                      </w:r>
                    </w:p>
                  </wne:txbxContent>
                </wp:txbx>
                <wp:bodyPr wrap="square" lIns="0" tIns="0" rIns="0" bIns="0" rtlCol="0">
                  <a:noAutofit/>
                </wp:bodyPr>
              </wp:wsp>
            </a:graphicData>
          </a:graphic>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B21B9D6" w14:textId="77777777" w:rsidR="007479CC" w:rsidRDefault="007479CC">
      <w:r>
        <w:separator/>
      </w:r>
    </w:p>
  </w:footnote>
  <w:footnote w:type="continuationSeparator" w:id="0">
    <w:p w14:paraId="34C987CD" w14:textId="77777777" w:rsidR="007479CC" w:rsidRDefault="007479CC">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3BA67CA"/>
    <w:multiLevelType w:val="hybridMultilevel"/>
    <w:tmpl w:val="E96C899C"/>
    <w:lvl w:ilvl="0" w:tplc="AAF406BA">
      <w:numFmt w:val="bullet"/>
      <w:lvlText w:val="□"/>
      <w:lvlJc w:val="start"/>
      <w:pPr>
        <w:ind w:start="33pt" w:hanging="18pt"/>
      </w:pPr>
      <w:rPr>
        <w:rFonts w:ascii="Arial" w:eastAsia="Arial" w:hAnsi="Arial" w:cs="Arial" w:hint="default"/>
        <w:spacing w:val="0"/>
        <w:w w:val="100%"/>
        <w:lang w:val="en-US" w:eastAsia="en-US" w:bidi="ar-SA"/>
      </w:rPr>
    </w:lvl>
    <w:lvl w:ilvl="1" w:tplc="5BEE2C4C">
      <w:numFmt w:val="bullet"/>
      <w:lvlText w:val="□"/>
      <w:lvlJc w:val="start"/>
      <w:pPr>
        <w:ind w:start="69pt" w:hanging="18pt"/>
      </w:pPr>
      <w:rPr>
        <w:rFonts w:ascii="Arial" w:eastAsia="Arial" w:hAnsi="Arial" w:cs="Arial" w:hint="default"/>
        <w:b w:val="0"/>
        <w:bCs w:val="0"/>
        <w:i w:val="0"/>
        <w:iCs w:val="0"/>
        <w:spacing w:val="0"/>
        <w:w w:val="100%"/>
        <w:sz w:val="18"/>
        <w:szCs w:val="18"/>
        <w:lang w:val="en-US" w:eastAsia="en-US" w:bidi="ar-SA"/>
      </w:rPr>
    </w:lvl>
    <w:lvl w:ilvl="2" w:tplc="AB462814">
      <w:numFmt w:val="bullet"/>
      <w:lvlText w:val="•"/>
      <w:lvlJc w:val="start"/>
      <w:pPr>
        <w:ind w:start="115.10pt" w:hanging="18pt"/>
      </w:pPr>
      <w:rPr>
        <w:rFonts w:hint="default"/>
        <w:lang w:val="en-US" w:eastAsia="en-US" w:bidi="ar-SA"/>
      </w:rPr>
    </w:lvl>
    <w:lvl w:ilvl="3" w:tplc="05947EDE">
      <w:numFmt w:val="bullet"/>
      <w:lvlText w:val="•"/>
      <w:lvlJc w:val="start"/>
      <w:pPr>
        <w:ind w:start="161.20pt" w:hanging="18pt"/>
      </w:pPr>
      <w:rPr>
        <w:rFonts w:hint="default"/>
        <w:lang w:val="en-US" w:eastAsia="en-US" w:bidi="ar-SA"/>
      </w:rPr>
    </w:lvl>
    <w:lvl w:ilvl="4" w:tplc="A646541A">
      <w:numFmt w:val="bullet"/>
      <w:lvlText w:val="•"/>
      <w:lvlJc w:val="start"/>
      <w:pPr>
        <w:ind w:start="207.30pt" w:hanging="18pt"/>
      </w:pPr>
      <w:rPr>
        <w:rFonts w:hint="default"/>
        <w:lang w:val="en-US" w:eastAsia="en-US" w:bidi="ar-SA"/>
      </w:rPr>
    </w:lvl>
    <w:lvl w:ilvl="5" w:tplc="EF0664B0">
      <w:numFmt w:val="bullet"/>
      <w:lvlText w:val="•"/>
      <w:lvlJc w:val="start"/>
      <w:pPr>
        <w:ind w:start="253.40pt" w:hanging="18pt"/>
      </w:pPr>
      <w:rPr>
        <w:rFonts w:hint="default"/>
        <w:lang w:val="en-US" w:eastAsia="en-US" w:bidi="ar-SA"/>
      </w:rPr>
    </w:lvl>
    <w:lvl w:ilvl="6" w:tplc="27229E5C">
      <w:numFmt w:val="bullet"/>
      <w:lvlText w:val="•"/>
      <w:lvlJc w:val="start"/>
      <w:pPr>
        <w:ind w:start="299.55pt" w:hanging="18pt"/>
      </w:pPr>
      <w:rPr>
        <w:rFonts w:hint="default"/>
        <w:lang w:val="en-US" w:eastAsia="en-US" w:bidi="ar-SA"/>
      </w:rPr>
    </w:lvl>
    <w:lvl w:ilvl="7" w:tplc="D8885FF6">
      <w:numFmt w:val="bullet"/>
      <w:lvlText w:val="•"/>
      <w:lvlJc w:val="start"/>
      <w:pPr>
        <w:ind w:start="345.65pt" w:hanging="18pt"/>
      </w:pPr>
      <w:rPr>
        <w:rFonts w:hint="default"/>
        <w:lang w:val="en-US" w:eastAsia="en-US" w:bidi="ar-SA"/>
      </w:rPr>
    </w:lvl>
    <w:lvl w:ilvl="8" w:tplc="F0ACABD8">
      <w:numFmt w:val="bullet"/>
      <w:lvlText w:val="•"/>
      <w:lvlJc w:val="start"/>
      <w:pPr>
        <w:ind w:start="391.75pt" w:hanging="18pt"/>
      </w:pPr>
      <w:rPr>
        <w:rFonts w:hint="default"/>
        <w:lang w:val="en-US" w:eastAsia="en-US" w:bidi="ar-SA"/>
      </w:rPr>
    </w:lvl>
  </w:abstractNum>
  <w:abstractNum w:abstractNumId="1" w15:restartNumberingAfterBreak="0">
    <w:nsid w:val="13F00548"/>
    <w:multiLevelType w:val="hybridMultilevel"/>
    <w:tmpl w:val="A18E5E54"/>
    <w:lvl w:ilvl="0" w:tplc="1166CEC2">
      <w:start w:val="1"/>
      <w:numFmt w:val="decimal"/>
      <w:lvlText w:val="%1."/>
      <w:lvlJc w:val="start"/>
      <w:pPr>
        <w:ind w:start="46.50pt" w:hanging="18pt"/>
        <w:jc w:val="start"/>
      </w:pPr>
      <w:rPr>
        <w:rFonts w:ascii="Arial" w:eastAsia="Arial" w:hAnsi="Arial" w:cs="Arial" w:hint="default"/>
        <w:b w:val="0"/>
        <w:bCs w:val="0"/>
        <w:i w:val="0"/>
        <w:iCs w:val="0"/>
        <w:spacing w:val="0"/>
        <w:w w:val="100%"/>
        <w:sz w:val="18"/>
        <w:szCs w:val="18"/>
        <w:lang w:val="en-US" w:eastAsia="en-US" w:bidi="ar-SA"/>
      </w:rPr>
    </w:lvl>
    <w:lvl w:ilvl="1" w:tplc="8AF69E4A">
      <w:numFmt w:val="bullet"/>
      <w:lvlText w:val="•"/>
      <w:lvlJc w:val="start"/>
      <w:pPr>
        <w:ind w:start="90.70pt" w:hanging="18pt"/>
      </w:pPr>
      <w:rPr>
        <w:rFonts w:hint="default"/>
        <w:lang w:val="en-US" w:eastAsia="en-US" w:bidi="ar-SA"/>
      </w:rPr>
    </w:lvl>
    <w:lvl w:ilvl="2" w:tplc="148ECA6A">
      <w:numFmt w:val="bullet"/>
      <w:lvlText w:val="•"/>
      <w:lvlJc w:val="start"/>
      <w:pPr>
        <w:ind w:start="134.40pt" w:hanging="18pt"/>
      </w:pPr>
      <w:rPr>
        <w:rFonts w:hint="default"/>
        <w:lang w:val="en-US" w:eastAsia="en-US" w:bidi="ar-SA"/>
      </w:rPr>
    </w:lvl>
    <w:lvl w:ilvl="3" w:tplc="C4545848">
      <w:numFmt w:val="bullet"/>
      <w:lvlText w:val="•"/>
      <w:lvlJc w:val="start"/>
      <w:pPr>
        <w:ind w:start="178.10pt" w:hanging="18pt"/>
      </w:pPr>
      <w:rPr>
        <w:rFonts w:hint="default"/>
        <w:lang w:val="en-US" w:eastAsia="en-US" w:bidi="ar-SA"/>
      </w:rPr>
    </w:lvl>
    <w:lvl w:ilvl="4" w:tplc="16DE97E0">
      <w:numFmt w:val="bullet"/>
      <w:lvlText w:val="•"/>
      <w:lvlJc w:val="start"/>
      <w:pPr>
        <w:ind w:start="221.80pt" w:hanging="18pt"/>
      </w:pPr>
      <w:rPr>
        <w:rFonts w:hint="default"/>
        <w:lang w:val="en-US" w:eastAsia="en-US" w:bidi="ar-SA"/>
      </w:rPr>
    </w:lvl>
    <w:lvl w:ilvl="5" w:tplc="12B620E4">
      <w:numFmt w:val="bullet"/>
      <w:lvlText w:val="•"/>
      <w:lvlJc w:val="start"/>
      <w:pPr>
        <w:ind w:start="265.50pt" w:hanging="18pt"/>
      </w:pPr>
      <w:rPr>
        <w:rFonts w:hint="default"/>
        <w:lang w:val="en-US" w:eastAsia="en-US" w:bidi="ar-SA"/>
      </w:rPr>
    </w:lvl>
    <w:lvl w:ilvl="6" w:tplc="5666E4D2">
      <w:numFmt w:val="bullet"/>
      <w:lvlText w:val="•"/>
      <w:lvlJc w:val="start"/>
      <w:pPr>
        <w:ind w:start="309.20pt" w:hanging="18pt"/>
      </w:pPr>
      <w:rPr>
        <w:rFonts w:hint="default"/>
        <w:lang w:val="en-US" w:eastAsia="en-US" w:bidi="ar-SA"/>
      </w:rPr>
    </w:lvl>
    <w:lvl w:ilvl="7" w:tplc="0EEA92B0">
      <w:numFmt w:val="bullet"/>
      <w:lvlText w:val="•"/>
      <w:lvlJc w:val="start"/>
      <w:pPr>
        <w:ind w:start="352.90pt" w:hanging="18pt"/>
      </w:pPr>
      <w:rPr>
        <w:rFonts w:hint="default"/>
        <w:lang w:val="en-US" w:eastAsia="en-US" w:bidi="ar-SA"/>
      </w:rPr>
    </w:lvl>
    <w:lvl w:ilvl="8" w:tplc="FA900BB2">
      <w:numFmt w:val="bullet"/>
      <w:lvlText w:val="•"/>
      <w:lvlJc w:val="start"/>
      <w:pPr>
        <w:ind w:start="396.60pt" w:hanging="18pt"/>
      </w:pPr>
      <w:rPr>
        <w:rFonts w:hint="default"/>
        <w:lang w:val="en-US" w:eastAsia="en-US" w:bidi="ar-SA"/>
      </w:rPr>
    </w:lvl>
  </w:abstractNum>
  <w:abstractNum w:abstractNumId="2" w15:restartNumberingAfterBreak="0">
    <w:nsid w:val="195A58B3"/>
    <w:multiLevelType w:val="hybridMultilevel"/>
    <w:tmpl w:val="286411C8"/>
    <w:lvl w:ilvl="0" w:tplc="8F508DAE">
      <w:start w:val="1"/>
      <w:numFmt w:val="lowerRoman"/>
      <w:lvlText w:val="%1."/>
      <w:lvlJc w:val="start"/>
      <w:pPr>
        <w:ind w:start="51pt" w:hanging="15.15pt"/>
        <w:jc w:val="end"/>
      </w:pPr>
      <w:rPr>
        <w:rFonts w:ascii="Arial" w:eastAsia="Arial" w:hAnsi="Arial" w:cs="Arial" w:hint="default"/>
        <w:b/>
        <w:bCs/>
        <w:i w:val="0"/>
        <w:iCs w:val="0"/>
        <w:spacing w:val="-1"/>
        <w:w w:val="100%"/>
        <w:sz w:val="22"/>
        <w:szCs w:val="22"/>
        <w:lang w:val="en-US" w:eastAsia="en-US" w:bidi="ar-SA"/>
      </w:rPr>
    </w:lvl>
    <w:lvl w:ilvl="1" w:tplc="E746E3DA">
      <w:numFmt w:val="bullet"/>
      <w:lvlText w:val="•"/>
      <w:lvlJc w:val="start"/>
      <w:pPr>
        <w:ind w:start="94.30pt" w:hanging="15.15pt"/>
      </w:pPr>
      <w:rPr>
        <w:rFonts w:hint="default"/>
        <w:lang w:val="en-US" w:eastAsia="en-US" w:bidi="ar-SA"/>
      </w:rPr>
    </w:lvl>
    <w:lvl w:ilvl="2" w:tplc="D62C1442">
      <w:numFmt w:val="bullet"/>
      <w:lvlText w:val="•"/>
      <w:lvlJc w:val="start"/>
      <w:pPr>
        <w:ind w:start="137.60pt" w:hanging="15.15pt"/>
      </w:pPr>
      <w:rPr>
        <w:rFonts w:hint="default"/>
        <w:lang w:val="en-US" w:eastAsia="en-US" w:bidi="ar-SA"/>
      </w:rPr>
    </w:lvl>
    <w:lvl w:ilvl="3" w:tplc="894A7526">
      <w:numFmt w:val="bullet"/>
      <w:lvlText w:val="•"/>
      <w:lvlJc w:val="start"/>
      <w:pPr>
        <w:ind w:start="180.90pt" w:hanging="15.15pt"/>
      </w:pPr>
      <w:rPr>
        <w:rFonts w:hint="default"/>
        <w:lang w:val="en-US" w:eastAsia="en-US" w:bidi="ar-SA"/>
      </w:rPr>
    </w:lvl>
    <w:lvl w:ilvl="4" w:tplc="C1463F1C">
      <w:numFmt w:val="bullet"/>
      <w:lvlText w:val="•"/>
      <w:lvlJc w:val="start"/>
      <w:pPr>
        <w:ind w:start="224.20pt" w:hanging="15.15pt"/>
      </w:pPr>
      <w:rPr>
        <w:rFonts w:hint="default"/>
        <w:lang w:val="en-US" w:eastAsia="en-US" w:bidi="ar-SA"/>
      </w:rPr>
    </w:lvl>
    <w:lvl w:ilvl="5" w:tplc="695EB064">
      <w:numFmt w:val="bullet"/>
      <w:lvlText w:val="•"/>
      <w:lvlJc w:val="start"/>
      <w:pPr>
        <w:ind w:start="267.50pt" w:hanging="15.15pt"/>
      </w:pPr>
      <w:rPr>
        <w:rFonts w:hint="default"/>
        <w:lang w:val="en-US" w:eastAsia="en-US" w:bidi="ar-SA"/>
      </w:rPr>
    </w:lvl>
    <w:lvl w:ilvl="6" w:tplc="8E7A65FA">
      <w:numFmt w:val="bullet"/>
      <w:lvlText w:val="•"/>
      <w:lvlJc w:val="start"/>
      <w:pPr>
        <w:ind w:start="310.80pt" w:hanging="15.15pt"/>
      </w:pPr>
      <w:rPr>
        <w:rFonts w:hint="default"/>
        <w:lang w:val="en-US" w:eastAsia="en-US" w:bidi="ar-SA"/>
      </w:rPr>
    </w:lvl>
    <w:lvl w:ilvl="7" w:tplc="98740A3E">
      <w:numFmt w:val="bullet"/>
      <w:lvlText w:val="•"/>
      <w:lvlJc w:val="start"/>
      <w:pPr>
        <w:ind w:start="354.10pt" w:hanging="15.15pt"/>
      </w:pPr>
      <w:rPr>
        <w:rFonts w:hint="default"/>
        <w:lang w:val="en-US" w:eastAsia="en-US" w:bidi="ar-SA"/>
      </w:rPr>
    </w:lvl>
    <w:lvl w:ilvl="8" w:tplc="4166695A">
      <w:numFmt w:val="bullet"/>
      <w:lvlText w:val="•"/>
      <w:lvlJc w:val="start"/>
      <w:pPr>
        <w:ind w:start="397.40pt" w:hanging="15.15pt"/>
      </w:pPr>
      <w:rPr>
        <w:rFonts w:hint="default"/>
        <w:lang w:val="en-US" w:eastAsia="en-US" w:bidi="ar-SA"/>
      </w:rPr>
    </w:lvl>
  </w:abstractNum>
  <w:abstractNum w:abstractNumId="3" w15:restartNumberingAfterBreak="0">
    <w:nsid w:val="1B3C7B8F"/>
    <w:multiLevelType w:val="hybridMultilevel"/>
    <w:tmpl w:val="F1A4BC42"/>
    <w:lvl w:ilvl="0" w:tplc="A274DADC">
      <w:numFmt w:val="bullet"/>
      <w:lvlText w:val="-"/>
      <w:lvlJc w:val="start"/>
      <w:pPr>
        <w:ind w:start="5.50pt" w:hanging="6.15pt"/>
      </w:pPr>
      <w:rPr>
        <w:rFonts w:ascii="Arial" w:eastAsia="Arial" w:hAnsi="Arial" w:cs="Arial" w:hint="default"/>
        <w:b w:val="0"/>
        <w:bCs w:val="0"/>
        <w:i w:val="0"/>
        <w:iCs w:val="0"/>
        <w:spacing w:val="0"/>
        <w:w w:val="100%"/>
        <w:sz w:val="20"/>
        <w:szCs w:val="20"/>
        <w:lang w:val="en-US" w:eastAsia="en-US" w:bidi="ar-SA"/>
      </w:rPr>
    </w:lvl>
    <w:lvl w:ilvl="1" w:tplc="E79E38B2">
      <w:numFmt w:val="bullet"/>
      <w:lvlText w:val="•"/>
      <w:lvlJc w:val="start"/>
      <w:pPr>
        <w:ind w:start="26.40pt" w:hanging="6.15pt"/>
      </w:pPr>
      <w:rPr>
        <w:rFonts w:hint="default"/>
        <w:lang w:val="en-US" w:eastAsia="en-US" w:bidi="ar-SA"/>
      </w:rPr>
    </w:lvl>
    <w:lvl w:ilvl="2" w:tplc="68C02D48">
      <w:numFmt w:val="bullet"/>
      <w:lvlText w:val="•"/>
      <w:lvlJc w:val="start"/>
      <w:pPr>
        <w:ind w:start="47.80pt" w:hanging="6.15pt"/>
      </w:pPr>
      <w:rPr>
        <w:rFonts w:hint="default"/>
        <w:lang w:val="en-US" w:eastAsia="en-US" w:bidi="ar-SA"/>
      </w:rPr>
    </w:lvl>
    <w:lvl w:ilvl="3" w:tplc="954C20C6">
      <w:numFmt w:val="bullet"/>
      <w:lvlText w:val="•"/>
      <w:lvlJc w:val="start"/>
      <w:pPr>
        <w:ind w:start="69.20pt" w:hanging="6.15pt"/>
      </w:pPr>
      <w:rPr>
        <w:rFonts w:hint="default"/>
        <w:lang w:val="en-US" w:eastAsia="en-US" w:bidi="ar-SA"/>
      </w:rPr>
    </w:lvl>
    <w:lvl w:ilvl="4" w:tplc="ABAC86DA">
      <w:numFmt w:val="bullet"/>
      <w:lvlText w:val="•"/>
      <w:lvlJc w:val="start"/>
      <w:pPr>
        <w:ind w:start="90.60pt" w:hanging="6.15pt"/>
      </w:pPr>
      <w:rPr>
        <w:rFonts w:hint="default"/>
        <w:lang w:val="en-US" w:eastAsia="en-US" w:bidi="ar-SA"/>
      </w:rPr>
    </w:lvl>
    <w:lvl w:ilvl="5" w:tplc="D3F02328">
      <w:numFmt w:val="bullet"/>
      <w:lvlText w:val="•"/>
      <w:lvlJc w:val="start"/>
      <w:pPr>
        <w:ind w:start="112pt" w:hanging="6.15pt"/>
      </w:pPr>
      <w:rPr>
        <w:rFonts w:hint="default"/>
        <w:lang w:val="en-US" w:eastAsia="en-US" w:bidi="ar-SA"/>
      </w:rPr>
    </w:lvl>
    <w:lvl w:ilvl="6" w:tplc="FE54A3F4">
      <w:numFmt w:val="bullet"/>
      <w:lvlText w:val="•"/>
      <w:lvlJc w:val="start"/>
      <w:pPr>
        <w:ind w:start="133.40pt" w:hanging="6.15pt"/>
      </w:pPr>
      <w:rPr>
        <w:rFonts w:hint="default"/>
        <w:lang w:val="en-US" w:eastAsia="en-US" w:bidi="ar-SA"/>
      </w:rPr>
    </w:lvl>
    <w:lvl w:ilvl="7" w:tplc="3A16DC2A">
      <w:numFmt w:val="bullet"/>
      <w:lvlText w:val="•"/>
      <w:lvlJc w:val="start"/>
      <w:pPr>
        <w:ind w:start="154.80pt" w:hanging="6.15pt"/>
      </w:pPr>
      <w:rPr>
        <w:rFonts w:hint="default"/>
        <w:lang w:val="en-US" w:eastAsia="en-US" w:bidi="ar-SA"/>
      </w:rPr>
    </w:lvl>
    <w:lvl w:ilvl="8" w:tplc="B2B082E4">
      <w:numFmt w:val="bullet"/>
      <w:lvlText w:val="•"/>
      <w:lvlJc w:val="start"/>
      <w:pPr>
        <w:ind w:start="176.20pt" w:hanging="6.15pt"/>
      </w:pPr>
      <w:rPr>
        <w:rFonts w:hint="default"/>
        <w:lang w:val="en-US" w:eastAsia="en-US" w:bidi="ar-SA"/>
      </w:rPr>
    </w:lvl>
  </w:abstractNum>
  <w:abstractNum w:abstractNumId="4" w15:restartNumberingAfterBreak="0">
    <w:nsid w:val="22E32593"/>
    <w:multiLevelType w:val="hybridMultilevel"/>
    <w:tmpl w:val="7D1E77EE"/>
    <w:lvl w:ilvl="0" w:tplc="5D4478E4">
      <w:start w:val="1"/>
      <w:numFmt w:val="decimal"/>
      <w:lvlText w:val="%1."/>
      <w:lvlJc w:val="start"/>
      <w:pPr>
        <w:ind w:start="33pt" w:hanging="18pt"/>
        <w:jc w:val="start"/>
      </w:pPr>
      <w:rPr>
        <w:rFonts w:ascii="Arial" w:eastAsia="Arial" w:hAnsi="Arial" w:cs="Arial" w:hint="default"/>
        <w:b w:val="0"/>
        <w:bCs w:val="0"/>
        <w:i w:val="0"/>
        <w:iCs w:val="0"/>
        <w:spacing w:val="0"/>
        <w:w w:val="100%"/>
        <w:sz w:val="18"/>
        <w:szCs w:val="18"/>
        <w:lang w:val="en-US" w:eastAsia="en-US" w:bidi="ar-SA"/>
      </w:rPr>
    </w:lvl>
    <w:lvl w:ilvl="1" w:tplc="30664996">
      <w:start w:val="1"/>
      <w:numFmt w:val="upperLetter"/>
      <w:lvlText w:val="%2."/>
      <w:lvlJc w:val="start"/>
      <w:pPr>
        <w:ind w:start="33pt" w:hanging="36pt"/>
        <w:jc w:val="start"/>
      </w:pPr>
      <w:rPr>
        <w:rFonts w:ascii="Arial" w:eastAsia="Arial" w:hAnsi="Arial" w:cs="Arial" w:hint="default"/>
        <w:b w:val="0"/>
        <w:bCs w:val="0"/>
        <w:i w:val="0"/>
        <w:iCs w:val="0"/>
        <w:spacing w:val="0"/>
        <w:w w:val="100%"/>
        <w:sz w:val="18"/>
        <w:szCs w:val="18"/>
        <w:lang w:val="en-US" w:eastAsia="en-US" w:bidi="ar-SA"/>
      </w:rPr>
    </w:lvl>
    <w:lvl w:ilvl="2" w:tplc="8CCC17B2">
      <w:numFmt w:val="bullet"/>
      <w:lvlText w:val="•"/>
      <w:lvlJc w:val="start"/>
      <w:pPr>
        <w:ind w:start="123.20pt" w:hanging="36pt"/>
      </w:pPr>
      <w:rPr>
        <w:rFonts w:hint="default"/>
        <w:lang w:val="en-US" w:eastAsia="en-US" w:bidi="ar-SA"/>
      </w:rPr>
    </w:lvl>
    <w:lvl w:ilvl="3" w:tplc="571AD3B4">
      <w:numFmt w:val="bullet"/>
      <w:lvlText w:val="•"/>
      <w:lvlJc w:val="start"/>
      <w:pPr>
        <w:ind w:start="168.30pt" w:hanging="36pt"/>
      </w:pPr>
      <w:rPr>
        <w:rFonts w:hint="default"/>
        <w:lang w:val="en-US" w:eastAsia="en-US" w:bidi="ar-SA"/>
      </w:rPr>
    </w:lvl>
    <w:lvl w:ilvl="4" w:tplc="30F23018">
      <w:numFmt w:val="bullet"/>
      <w:lvlText w:val="•"/>
      <w:lvlJc w:val="start"/>
      <w:pPr>
        <w:ind w:start="213.40pt" w:hanging="36pt"/>
      </w:pPr>
      <w:rPr>
        <w:rFonts w:hint="default"/>
        <w:lang w:val="en-US" w:eastAsia="en-US" w:bidi="ar-SA"/>
      </w:rPr>
    </w:lvl>
    <w:lvl w:ilvl="5" w:tplc="7F127DE8">
      <w:numFmt w:val="bullet"/>
      <w:lvlText w:val="•"/>
      <w:lvlJc w:val="start"/>
      <w:pPr>
        <w:ind w:start="258.50pt" w:hanging="36pt"/>
      </w:pPr>
      <w:rPr>
        <w:rFonts w:hint="default"/>
        <w:lang w:val="en-US" w:eastAsia="en-US" w:bidi="ar-SA"/>
      </w:rPr>
    </w:lvl>
    <w:lvl w:ilvl="6" w:tplc="90048EE2">
      <w:numFmt w:val="bullet"/>
      <w:lvlText w:val="•"/>
      <w:lvlJc w:val="start"/>
      <w:pPr>
        <w:ind w:start="303.60pt" w:hanging="36pt"/>
      </w:pPr>
      <w:rPr>
        <w:rFonts w:hint="default"/>
        <w:lang w:val="en-US" w:eastAsia="en-US" w:bidi="ar-SA"/>
      </w:rPr>
    </w:lvl>
    <w:lvl w:ilvl="7" w:tplc="137856F4">
      <w:numFmt w:val="bullet"/>
      <w:lvlText w:val="•"/>
      <w:lvlJc w:val="start"/>
      <w:pPr>
        <w:ind w:start="348.70pt" w:hanging="36pt"/>
      </w:pPr>
      <w:rPr>
        <w:rFonts w:hint="default"/>
        <w:lang w:val="en-US" w:eastAsia="en-US" w:bidi="ar-SA"/>
      </w:rPr>
    </w:lvl>
    <w:lvl w:ilvl="8" w:tplc="404E51E0">
      <w:numFmt w:val="bullet"/>
      <w:lvlText w:val="•"/>
      <w:lvlJc w:val="start"/>
      <w:pPr>
        <w:ind w:start="393.80pt" w:hanging="36pt"/>
      </w:pPr>
      <w:rPr>
        <w:rFonts w:hint="default"/>
        <w:lang w:val="en-US" w:eastAsia="en-US" w:bidi="ar-SA"/>
      </w:rPr>
    </w:lvl>
  </w:abstractNum>
  <w:abstractNum w:abstractNumId="5" w15:restartNumberingAfterBreak="0">
    <w:nsid w:val="2A606E90"/>
    <w:multiLevelType w:val="hybridMultilevel"/>
    <w:tmpl w:val="BC047440"/>
    <w:lvl w:ilvl="0" w:tplc="57BADD8C">
      <w:start w:val="1"/>
      <w:numFmt w:val="lowerLetter"/>
      <w:lvlText w:val="%1."/>
      <w:lvlJc w:val="start"/>
      <w:pPr>
        <w:ind w:start="69pt" w:hanging="18pt"/>
        <w:jc w:val="end"/>
      </w:pPr>
      <w:rPr>
        <w:rFonts w:hint="default"/>
        <w:spacing w:val="0"/>
        <w:w w:val="100%"/>
        <w:lang w:val="en-US" w:eastAsia="en-US" w:bidi="ar-SA"/>
      </w:rPr>
    </w:lvl>
    <w:lvl w:ilvl="1" w:tplc="DC9611BE">
      <w:numFmt w:val="bullet"/>
      <w:lvlText w:val="•"/>
      <w:lvlJc w:val="start"/>
      <w:pPr>
        <w:ind w:start="110.50pt" w:hanging="18pt"/>
      </w:pPr>
      <w:rPr>
        <w:rFonts w:hint="default"/>
        <w:lang w:val="en-US" w:eastAsia="en-US" w:bidi="ar-SA"/>
      </w:rPr>
    </w:lvl>
    <w:lvl w:ilvl="2" w:tplc="20387666">
      <w:numFmt w:val="bullet"/>
      <w:lvlText w:val="•"/>
      <w:lvlJc w:val="start"/>
      <w:pPr>
        <w:ind w:start="152pt" w:hanging="18pt"/>
      </w:pPr>
      <w:rPr>
        <w:rFonts w:hint="default"/>
        <w:lang w:val="en-US" w:eastAsia="en-US" w:bidi="ar-SA"/>
      </w:rPr>
    </w:lvl>
    <w:lvl w:ilvl="3" w:tplc="A906BA48">
      <w:numFmt w:val="bullet"/>
      <w:lvlText w:val="•"/>
      <w:lvlJc w:val="start"/>
      <w:pPr>
        <w:ind w:start="193.50pt" w:hanging="18pt"/>
      </w:pPr>
      <w:rPr>
        <w:rFonts w:hint="default"/>
        <w:lang w:val="en-US" w:eastAsia="en-US" w:bidi="ar-SA"/>
      </w:rPr>
    </w:lvl>
    <w:lvl w:ilvl="4" w:tplc="00BC6D32">
      <w:numFmt w:val="bullet"/>
      <w:lvlText w:val="•"/>
      <w:lvlJc w:val="start"/>
      <w:pPr>
        <w:ind w:start="235pt" w:hanging="18pt"/>
      </w:pPr>
      <w:rPr>
        <w:rFonts w:hint="default"/>
        <w:lang w:val="en-US" w:eastAsia="en-US" w:bidi="ar-SA"/>
      </w:rPr>
    </w:lvl>
    <w:lvl w:ilvl="5" w:tplc="9F5C1444">
      <w:numFmt w:val="bullet"/>
      <w:lvlText w:val="•"/>
      <w:lvlJc w:val="start"/>
      <w:pPr>
        <w:ind w:start="276.50pt" w:hanging="18pt"/>
      </w:pPr>
      <w:rPr>
        <w:rFonts w:hint="default"/>
        <w:lang w:val="en-US" w:eastAsia="en-US" w:bidi="ar-SA"/>
      </w:rPr>
    </w:lvl>
    <w:lvl w:ilvl="6" w:tplc="E9D0784E">
      <w:numFmt w:val="bullet"/>
      <w:lvlText w:val="•"/>
      <w:lvlJc w:val="start"/>
      <w:pPr>
        <w:ind w:start="318pt" w:hanging="18pt"/>
      </w:pPr>
      <w:rPr>
        <w:rFonts w:hint="default"/>
        <w:lang w:val="en-US" w:eastAsia="en-US" w:bidi="ar-SA"/>
      </w:rPr>
    </w:lvl>
    <w:lvl w:ilvl="7" w:tplc="EA288260">
      <w:numFmt w:val="bullet"/>
      <w:lvlText w:val="•"/>
      <w:lvlJc w:val="start"/>
      <w:pPr>
        <w:ind w:start="359.50pt" w:hanging="18pt"/>
      </w:pPr>
      <w:rPr>
        <w:rFonts w:hint="default"/>
        <w:lang w:val="en-US" w:eastAsia="en-US" w:bidi="ar-SA"/>
      </w:rPr>
    </w:lvl>
    <w:lvl w:ilvl="8" w:tplc="16EA5358">
      <w:numFmt w:val="bullet"/>
      <w:lvlText w:val="•"/>
      <w:lvlJc w:val="start"/>
      <w:pPr>
        <w:ind w:start="401pt" w:hanging="18pt"/>
      </w:pPr>
      <w:rPr>
        <w:rFonts w:hint="default"/>
        <w:lang w:val="en-US" w:eastAsia="en-US" w:bidi="ar-SA"/>
      </w:rPr>
    </w:lvl>
  </w:abstractNum>
  <w:abstractNum w:abstractNumId="6" w15:restartNumberingAfterBreak="0">
    <w:nsid w:val="2F187AF4"/>
    <w:multiLevelType w:val="hybridMultilevel"/>
    <w:tmpl w:val="7E2268D8"/>
    <w:lvl w:ilvl="0" w:tplc="AF9A2D1A">
      <w:start w:val="1"/>
      <w:numFmt w:val="lowerRoman"/>
      <w:lvlText w:val="%1."/>
      <w:lvlJc w:val="start"/>
      <w:pPr>
        <w:ind w:start="51pt" w:hanging="15.15pt"/>
        <w:jc w:val="end"/>
      </w:pPr>
      <w:rPr>
        <w:rFonts w:ascii="Arial" w:eastAsia="Arial" w:hAnsi="Arial" w:cs="Arial" w:hint="default"/>
        <w:b/>
        <w:bCs/>
        <w:i w:val="0"/>
        <w:iCs w:val="0"/>
        <w:spacing w:val="-1"/>
        <w:w w:val="100%"/>
        <w:sz w:val="22"/>
        <w:szCs w:val="22"/>
        <w:lang w:val="en-US" w:eastAsia="en-US" w:bidi="ar-SA"/>
      </w:rPr>
    </w:lvl>
    <w:lvl w:ilvl="1" w:tplc="C5C260BE">
      <w:numFmt w:val="bullet"/>
      <w:lvlText w:val="•"/>
      <w:lvlJc w:val="start"/>
      <w:pPr>
        <w:ind w:start="94.30pt" w:hanging="15.15pt"/>
      </w:pPr>
      <w:rPr>
        <w:rFonts w:hint="default"/>
        <w:lang w:val="en-US" w:eastAsia="en-US" w:bidi="ar-SA"/>
      </w:rPr>
    </w:lvl>
    <w:lvl w:ilvl="2" w:tplc="C6D095DE">
      <w:numFmt w:val="bullet"/>
      <w:lvlText w:val="•"/>
      <w:lvlJc w:val="start"/>
      <w:pPr>
        <w:ind w:start="137.60pt" w:hanging="15.15pt"/>
      </w:pPr>
      <w:rPr>
        <w:rFonts w:hint="default"/>
        <w:lang w:val="en-US" w:eastAsia="en-US" w:bidi="ar-SA"/>
      </w:rPr>
    </w:lvl>
    <w:lvl w:ilvl="3" w:tplc="D65AD0BC">
      <w:numFmt w:val="bullet"/>
      <w:lvlText w:val="•"/>
      <w:lvlJc w:val="start"/>
      <w:pPr>
        <w:ind w:start="180.90pt" w:hanging="15.15pt"/>
      </w:pPr>
      <w:rPr>
        <w:rFonts w:hint="default"/>
        <w:lang w:val="en-US" w:eastAsia="en-US" w:bidi="ar-SA"/>
      </w:rPr>
    </w:lvl>
    <w:lvl w:ilvl="4" w:tplc="49C21492">
      <w:numFmt w:val="bullet"/>
      <w:lvlText w:val="•"/>
      <w:lvlJc w:val="start"/>
      <w:pPr>
        <w:ind w:start="224.20pt" w:hanging="15.15pt"/>
      </w:pPr>
      <w:rPr>
        <w:rFonts w:hint="default"/>
        <w:lang w:val="en-US" w:eastAsia="en-US" w:bidi="ar-SA"/>
      </w:rPr>
    </w:lvl>
    <w:lvl w:ilvl="5" w:tplc="A2F4140A">
      <w:numFmt w:val="bullet"/>
      <w:lvlText w:val="•"/>
      <w:lvlJc w:val="start"/>
      <w:pPr>
        <w:ind w:start="267.50pt" w:hanging="15.15pt"/>
      </w:pPr>
      <w:rPr>
        <w:rFonts w:hint="default"/>
        <w:lang w:val="en-US" w:eastAsia="en-US" w:bidi="ar-SA"/>
      </w:rPr>
    </w:lvl>
    <w:lvl w:ilvl="6" w:tplc="19F8C3BC">
      <w:numFmt w:val="bullet"/>
      <w:lvlText w:val="•"/>
      <w:lvlJc w:val="start"/>
      <w:pPr>
        <w:ind w:start="310.80pt" w:hanging="15.15pt"/>
      </w:pPr>
      <w:rPr>
        <w:rFonts w:hint="default"/>
        <w:lang w:val="en-US" w:eastAsia="en-US" w:bidi="ar-SA"/>
      </w:rPr>
    </w:lvl>
    <w:lvl w:ilvl="7" w:tplc="7DA0D474">
      <w:numFmt w:val="bullet"/>
      <w:lvlText w:val="•"/>
      <w:lvlJc w:val="start"/>
      <w:pPr>
        <w:ind w:start="354.10pt" w:hanging="15.15pt"/>
      </w:pPr>
      <w:rPr>
        <w:rFonts w:hint="default"/>
        <w:lang w:val="en-US" w:eastAsia="en-US" w:bidi="ar-SA"/>
      </w:rPr>
    </w:lvl>
    <w:lvl w:ilvl="8" w:tplc="08ACF9EC">
      <w:numFmt w:val="bullet"/>
      <w:lvlText w:val="•"/>
      <w:lvlJc w:val="start"/>
      <w:pPr>
        <w:ind w:start="397.40pt" w:hanging="15.15pt"/>
      </w:pPr>
      <w:rPr>
        <w:rFonts w:hint="default"/>
        <w:lang w:val="en-US" w:eastAsia="en-US" w:bidi="ar-SA"/>
      </w:rPr>
    </w:lvl>
  </w:abstractNum>
  <w:abstractNum w:abstractNumId="7" w15:restartNumberingAfterBreak="0">
    <w:nsid w:val="317A51B4"/>
    <w:multiLevelType w:val="hybridMultilevel"/>
    <w:tmpl w:val="6DB4FBA4"/>
    <w:lvl w:ilvl="0" w:tplc="663EE948">
      <w:start w:val="1"/>
      <w:numFmt w:val="lowerLetter"/>
      <w:lvlText w:val="%1."/>
      <w:lvlJc w:val="start"/>
      <w:pPr>
        <w:ind w:start="41.25pt" w:hanging="36pt"/>
        <w:jc w:val="start"/>
      </w:pPr>
      <w:rPr>
        <w:rFonts w:ascii="Arial" w:eastAsia="Arial" w:hAnsi="Arial" w:cs="Arial" w:hint="default"/>
        <w:b/>
        <w:bCs/>
        <w:i w:val="0"/>
        <w:iCs w:val="0"/>
        <w:spacing w:val="-1"/>
        <w:w w:val="100%"/>
        <w:sz w:val="20"/>
        <w:szCs w:val="20"/>
        <w:lang w:val="en-US" w:eastAsia="en-US" w:bidi="ar-SA"/>
      </w:rPr>
    </w:lvl>
    <w:lvl w:ilvl="1" w:tplc="15AE07CA">
      <w:numFmt w:val="bullet"/>
      <w:lvlText w:val="•"/>
      <w:lvlJc w:val="start"/>
      <w:pPr>
        <w:ind w:start="53.80pt" w:hanging="36pt"/>
      </w:pPr>
      <w:rPr>
        <w:rFonts w:hint="default"/>
        <w:lang w:val="en-US" w:eastAsia="en-US" w:bidi="ar-SA"/>
      </w:rPr>
    </w:lvl>
    <w:lvl w:ilvl="2" w:tplc="19D43646">
      <w:numFmt w:val="bullet"/>
      <w:lvlText w:val="•"/>
      <w:lvlJc w:val="start"/>
      <w:pPr>
        <w:ind w:start="66.60pt" w:hanging="36pt"/>
      </w:pPr>
      <w:rPr>
        <w:rFonts w:hint="default"/>
        <w:lang w:val="en-US" w:eastAsia="en-US" w:bidi="ar-SA"/>
      </w:rPr>
    </w:lvl>
    <w:lvl w:ilvl="3" w:tplc="69B47F4A">
      <w:numFmt w:val="bullet"/>
      <w:lvlText w:val="•"/>
      <w:lvlJc w:val="start"/>
      <w:pPr>
        <w:ind w:start="79.40pt" w:hanging="36pt"/>
      </w:pPr>
      <w:rPr>
        <w:rFonts w:hint="default"/>
        <w:lang w:val="en-US" w:eastAsia="en-US" w:bidi="ar-SA"/>
      </w:rPr>
    </w:lvl>
    <w:lvl w:ilvl="4" w:tplc="D35E5CB8">
      <w:numFmt w:val="bullet"/>
      <w:lvlText w:val="•"/>
      <w:lvlJc w:val="start"/>
      <w:pPr>
        <w:ind w:start="92.20pt" w:hanging="36pt"/>
      </w:pPr>
      <w:rPr>
        <w:rFonts w:hint="default"/>
        <w:lang w:val="en-US" w:eastAsia="en-US" w:bidi="ar-SA"/>
      </w:rPr>
    </w:lvl>
    <w:lvl w:ilvl="5" w:tplc="59AECC50">
      <w:numFmt w:val="bullet"/>
      <w:lvlText w:val="•"/>
      <w:lvlJc w:val="start"/>
      <w:pPr>
        <w:ind w:start="105pt" w:hanging="36pt"/>
      </w:pPr>
      <w:rPr>
        <w:rFonts w:hint="default"/>
        <w:lang w:val="en-US" w:eastAsia="en-US" w:bidi="ar-SA"/>
      </w:rPr>
    </w:lvl>
    <w:lvl w:ilvl="6" w:tplc="B4A820D6">
      <w:numFmt w:val="bullet"/>
      <w:lvlText w:val="•"/>
      <w:lvlJc w:val="start"/>
      <w:pPr>
        <w:ind w:start="117.80pt" w:hanging="36pt"/>
      </w:pPr>
      <w:rPr>
        <w:rFonts w:hint="default"/>
        <w:lang w:val="en-US" w:eastAsia="en-US" w:bidi="ar-SA"/>
      </w:rPr>
    </w:lvl>
    <w:lvl w:ilvl="7" w:tplc="FFFC0B3C">
      <w:numFmt w:val="bullet"/>
      <w:lvlText w:val="•"/>
      <w:lvlJc w:val="start"/>
      <w:pPr>
        <w:ind w:start="130.60pt" w:hanging="36pt"/>
      </w:pPr>
      <w:rPr>
        <w:rFonts w:hint="default"/>
        <w:lang w:val="en-US" w:eastAsia="en-US" w:bidi="ar-SA"/>
      </w:rPr>
    </w:lvl>
    <w:lvl w:ilvl="8" w:tplc="66A66FFC">
      <w:numFmt w:val="bullet"/>
      <w:lvlText w:val="•"/>
      <w:lvlJc w:val="start"/>
      <w:pPr>
        <w:ind w:start="143.40pt" w:hanging="36pt"/>
      </w:pPr>
      <w:rPr>
        <w:rFonts w:hint="default"/>
        <w:lang w:val="en-US" w:eastAsia="en-US" w:bidi="ar-SA"/>
      </w:rPr>
    </w:lvl>
  </w:abstractNum>
  <w:abstractNum w:abstractNumId="8" w15:restartNumberingAfterBreak="0">
    <w:nsid w:val="3BA55E46"/>
    <w:multiLevelType w:val="hybridMultilevel"/>
    <w:tmpl w:val="C72A0B6E"/>
    <w:lvl w:ilvl="0" w:tplc="BFACCEBC">
      <w:start w:val="1"/>
      <w:numFmt w:val="decimal"/>
      <w:lvlText w:val="%1."/>
      <w:lvlJc w:val="start"/>
      <w:pPr>
        <w:ind w:start="51pt" w:hanging="18pt"/>
        <w:jc w:val="start"/>
      </w:pPr>
      <w:rPr>
        <w:rFonts w:ascii="Arial" w:eastAsia="Arial" w:hAnsi="Arial" w:cs="Arial" w:hint="default"/>
        <w:b w:val="0"/>
        <w:bCs w:val="0"/>
        <w:i w:val="0"/>
        <w:iCs w:val="0"/>
        <w:spacing w:val="0"/>
        <w:w w:val="100%"/>
        <w:sz w:val="18"/>
        <w:szCs w:val="18"/>
        <w:lang w:val="en-US" w:eastAsia="en-US" w:bidi="ar-SA"/>
      </w:rPr>
    </w:lvl>
    <w:lvl w:ilvl="1" w:tplc="BEBCED26">
      <w:start w:val="1"/>
      <w:numFmt w:val="lowerLetter"/>
      <w:lvlText w:val="%2."/>
      <w:lvlJc w:val="start"/>
      <w:pPr>
        <w:ind w:start="69pt" w:hanging="36pt"/>
        <w:jc w:val="start"/>
      </w:pPr>
      <w:rPr>
        <w:rFonts w:ascii="Arial" w:eastAsia="Arial" w:hAnsi="Arial" w:cs="Arial" w:hint="default"/>
        <w:b w:val="0"/>
        <w:bCs w:val="0"/>
        <w:i w:val="0"/>
        <w:iCs w:val="0"/>
        <w:spacing w:val="0"/>
        <w:w w:val="100%"/>
        <w:sz w:val="18"/>
        <w:szCs w:val="18"/>
        <w:lang w:val="en-US" w:eastAsia="en-US" w:bidi="ar-SA"/>
      </w:rPr>
    </w:lvl>
    <w:lvl w:ilvl="2" w:tplc="58229FAE">
      <w:numFmt w:val="bullet"/>
      <w:lvlText w:val="•"/>
      <w:lvlJc w:val="start"/>
      <w:pPr>
        <w:ind w:start="115.10pt" w:hanging="36pt"/>
      </w:pPr>
      <w:rPr>
        <w:rFonts w:hint="default"/>
        <w:lang w:val="en-US" w:eastAsia="en-US" w:bidi="ar-SA"/>
      </w:rPr>
    </w:lvl>
    <w:lvl w:ilvl="3" w:tplc="887224E4">
      <w:numFmt w:val="bullet"/>
      <w:lvlText w:val="•"/>
      <w:lvlJc w:val="start"/>
      <w:pPr>
        <w:ind w:start="161.20pt" w:hanging="36pt"/>
      </w:pPr>
      <w:rPr>
        <w:rFonts w:hint="default"/>
        <w:lang w:val="en-US" w:eastAsia="en-US" w:bidi="ar-SA"/>
      </w:rPr>
    </w:lvl>
    <w:lvl w:ilvl="4" w:tplc="A2CA9D60">
      <w:numFmt w:val="bullet"/>
      <w:lvlText w:val="•"/>
      <w:lvlJc w:val="start"/>
      <w:pPr>
        <w:ind w:start="207.30pt" w:hanging="36pt"/>
      </w:pPr>
      <w:rPr>
        <w:rFonts w:hint="default"/>
        <w:lang w:val="en-US" w:eastAsia="en-US" w:bidi="ar-SA"/>
      </w:rPr>
    </w:lvl>
    <w:lvl w:ilvl="5" w:tplc="F0D80FBC">
      <w:numFmt w:val="bullet"/>
      <w:lvlText w:val="•"/>
      <w:lvlJc w:val="start"/>
      <w:pPr>
        <w:ind w:start="253.40pt" w:hanging="36pt"/>
      </w:pPr>
      <w:rPr>
        <w:rFonts w:hint="default"/>
        <w:lang w:val="en-US" w:eastAsia="en-US" w:bidi="ar-SA"/>
      </w:rPr>
    </w:lvl>
    <w:lvl w:ilvl="6" w:tplc="F21A8562">
      <w:numFmt w:val="bullet"/>
      <w:lvlText w:val="•"/>
      <w:lvlJc w:val="start"/>
      <w:pPr>
        <w:ind w:start="299.55pt" w:hanging="36pt"/>
      </w:pPr>
      <w:rPr>
        <w:rFonts w:hint="default"/>
        <w:lang w:val="en-US" w:eastAsia="en-US" w:bidi="ar-SA"/>
      </w:rPr>
    </w:lvl>
    <w:lvl w:ilvl="7" w:tplc="A46C5DBE">
      <w:numFmt w:val="bullet"/>
      <w:lvlText w:val="•"/>
      <w:lvlJc w:val="start"/>
      <w:pPr>
        <w:ind w:start="345.65pt" w:hanging="36pt"/>
      </w:pPr>
      <w:rPr>
        <w:rFonts w:hint="default"/>
        <w:lang w:val="en-US" w:eastAsia="en-US" w:bidi="ar-SA"/>
      </w:rPr>
    </w:lvl>
    <w:lvl w:ilvl="8" w:tplc="C2FCEB78">
      <w:numFmt w:val="bullet"/>
      <w:lvlText w:val="•"/>
      <w:lvlJc w:val="start"/>
      <w:pPr>
        <w:ind w:start="391.75pt" w:hanging="36pt"/>
      </w:pPr>
      <w:rPr>
        <w:rFonts w:hint="default"/>
        <w:lang w:val="en-US" w:eastAsia="en-US" w:bidi="ar-SA"/>
      </w:rPr>
    </w:lvl>
  </w:abstractNum>
  <w:abstractNum w:abstractNumId="9" w15:restartNumberingAfterBreak="0">
    <w:nsid w:val="40E25397"/>
    <w:multiLevelType w:val="hybridMultilevel"/>
    <w:tmpl w:val="28DAB3FC"/>
    <w:lvl w:ilvl="0" w:tplc="396C4FB0">
      <w:start w:val="2"/>
      <w:numFmt w:val="upperLetter"/>
      <w:lvlText w:val="%1."/>
      <w:lvlJc w:val="start"/>
      <w:pPr>
        <w:ind w:start="33pt" w:hanging="36pt"/>
        <w:jc w:val="start"/>
      </w:pPr>
      <w:rPr>
        <w:rFonts w:ascii="Arial" w:eastAsia="Arial" w:hAnsi="Arial" w:cs="Arial" w:hint="default"/>
        <w:b w:val="0"/>
        <w:bCs w:val="0"/>
        <w:i w:val="0"/>
        <w:iCs w:val="0"/>
        <w:spacing w:val="0"/>
        <w:w w:val="100%"/>
        <w:sz w:val="18"/>
        <w:szCs w:val="18"/>
        <w:lang w:val="en-US" w:eastAsia="en-US" w:bidi="ar-SA"/>
      </w:rPr>
    </w:lvl>
    <w:lvl w:ilvl="1" w:tplc="776C099E">
      <w:numFmt w:val="bullet"/>
      <w:lvlText w:val="•"/>
      <w:lvlJc w:val="start"/>
      <w:pPr>
        <w:ind w:start="78.10pt" w:hanging="36pt"/>
      </w:pPr>
      <w:rPr>
        <w:rFonts w:hint="default"/>
        <w:lang w:val="en-US" w:eastAsia="en-US" w:bidi="ar-SA"/>
      </w:rPr>
    </w:lvl>
    <w:lvl w:ilvl="2" w:tplc="62D2A19A">
      <w:numFmt w:val="bullet"/>
      <w:lvlText w:val="•"/>
      <w:lvlJc w:val="start"/>
      <w:pPr>
        <w:ind w:start="123.20pt" w:hanging="36pt"/>
      </w:pPr>
      <w:rPr>
        <w:rFonts w:hint="default"/>
        <w:lang w:val="en-US" w:eastAsia="en-US" w:bidi="ar-SA"/>
      </w:rPr>
    </w:lvl>
    <w:lvl w:ilvl="3" w:tplc="3E06E8EC">
      <w:numFmt w:val="bullet"/>
      <w:lvlText w:val="•"/>
      <w:lvlJc w:val="start"/>
      <w:pPr>
        <w:ind w:start="168.30pt" w:hanging="36pt"/>
      </w:pPr>
      <w:rPr>
        <w:rFonts w:hint="default"/>
        <w:lang w:val="en-US" w:eastAsia="en-US" w:bidi="ar-SA"/>
      </w:rPr>
    </w:lvl>
    <w:lvl w:ilvl="4" w:tplc="2F880326">
      <w:numFmt w:val="bullet"/>
      <w:lvlText w:val="•"/>
      <w:lvlJc w:val="start"/>
      <w:pPr>
        <w:ind w:start="213.40pt" w:hanging="36pt"/>
      </w:pPr>
      <w:rPr>
        <w:rFonts w:hint="default"/>
        <w:lang w:val="en-US" w:eastAsia="en-US" w:bidi="ar-SA"/>
      </w:rPr>
    </w:lvl>
    <w:lvl w:ilvl="5" w:tplc="014E89B4">
      <w:numFmt w:val="bullet"/>
      <w:lvlText w:val="•"/>
      <w:lvlJc w:val="start"/>
      <w:pPr>
        <w:ind w:start="258.50pt" w:hanging="36pt"/>
      </w:pPr>
      <w:rPr>
        <w:rFonts w:hint="default"/>
        <w:lang w:val="en-US" w:eastAsia="en-US" w:bidi="ar-SA"/>
      </w:rPr>
    </w:lvl>
    <w:lvl w:ilvl="6" w:tplc="566CF7F0">
      <w:numFmt w:val="bullet"/>
      <w:lvlText w:val="•"/>
      <w:lvlJc w:val="start"/>
      <w:pPr>
        <w:ind w:start="303.60pt" w:hanging="36pt"/>
      </w:pPr>
      <w:rPr>
        <w:rFonts w:hint="default"/>
        <w:lang w:val="en-US" w:eastAsia="en-US" w:bidi="ar-SA"/>
      </w:rPr>
    </w:lvl>
    <w:lvl w:ilvl="7" w:tplc="57FE3B44">
      <w:numFmt w:val="bullet"/>
      <w:lvlText w:val="•"/>
      <w:lvlJc w:val="start"/>
      <w:pPr>
        <w:ind w:start="348.70pt" w:hanging="36pt"/>
      </w:pPr>
      <w:rPr>
        <w:rFonts w:hint="default"/>
        <w:lang w:val="en-US" w:eastAsia="en-US" w:bidi="ar-SA"/>
      </w:rPr>
    </w:lvl>
    <w:lvl w:ilvl="8" w:tplc="ED94DEBE">
      <w:numFmt w:val="bullet"/>
      <w:lvlText w:val="•"/>
      <w:lvlJc w:val="start"/>
      <w:pPr>
        <w:ind w:start="393.80pt" w:hanging="36pt"/>
      </w:pPr>
      <w:rPr>
        <w:rFonts w:hint="default"/>
        <w:lang w:val="en-US" w:eastAsia="en-US" w:bidi="ar-SA"/>
      </w:rPr>
    </w:lvl>
  </w:abstractNum>
  <w:abstractNum w:abstractNumId="10" w15:restartNumberingAfterBreak="0">
    <w:nsid w:val="431E13B7"/>
    <w:multiLevelType w:val="hybridMultilevel"/>
    <w:tmpl w:val="FE9E7FC6"/>
    <w:lvl w:ilvl="0" w:tplc="66A06E42">
      <w:start w:val="1"/>
      <w:numFmt w:val="lowerRoman"/>
      <w:lvlText w:val="%1."/>
      <w:lvlJc w:val="start"/>
      <w:pPr>
        <w:ind w:start="51pt" w:hanging="15.15pt"/>
        <w:jc w:val="end"/>
      </w:pPr>
      <w:rPr>
        <w:rFonts w:ascii="Arial" w:eastAsia="Arial" w:hAnsi="Arial" w:cs="Arial" w:hint="default"/>
        <w:b/>
        <w:bCs/>
        <w:i w:val="0"/>
        <w:iCs w:val="0"/>
        <w:spacing w:val="-1"/>
        <w:w w:val="100%"/>
        <w:sz w:val="22"/>
        <w:szCs w:val="22"/>
        <w:lang w:val="en-US" w:eastAsia="en-US" w:bidi="ar-SA"/>
      </w:rPr>
    </w:lvl>
    <w:lvl w:ilvl="1" w:tplc="550884E2">
      <w:numFmt w:val="bullet"/>
      <w:lvlText w:val="•"/>
      <w:lvlJc w:val="start"/>
      <w:pPr>
        <w:ind w:start="94.30pt" w:hanging="15.15pt"/>
      </w:pPr>
      <w:rPr>
        <w:rFonts w:hint="default"/>
        <w:lang w:val="en-US" w:eastAsia="en-US" w:bidi="ar-SA"/>
      </w:rPr>
    </w:lvl>
    <w:lvl w:ilvl="2" w:tplc="4D88CFFC">
      <w:numFmt w:val="bullet"/>
      <w:lvlText w:val="•"/>
      <w:lvlJc w:val="start"/>
      <w:pPr>
        <w:ind w:start="137.60pt" w:hanging="15.15pt"/>
      </w:pPr>
      <w:rPr>
        <w:rFonts w:hint="default"/>
        <w:lang w:val="en-US" w:eastAsia="en-US" w:bidi="ar-SA"/>
      </w:rPr>
    </w:lvl>
    <w:lvl w:ilvl="3" w:tplc="AF3E8D74">
      <w:numFmt w:val="bullet"/>
      <w:lvlText w:val="•"/>
      <w:lvlJc w:val="start"/>
      <w:pPr>
        <w:ind w:start="180.90pt" w:hanging="15.15pt"/>
      </w:pPr>
      <w:rPr>
        <w:rFonts w:hint="default"/>
        <w:lang w:val="en-US" w:eastAsia="en-US" w:bidi="ar-SA"/>
      </w:rPr>
    </w:lvl>
    <w:lvl w:ilvl="4" w:tplc="151AD2D0">
      <w:numFmt w:val="bullet"/>
      <w:lvlText w:val="•"/>
      <w:lvlJc w:val="start"/>
      <w:pPr>
        <w:ind w:start="224.20pt" w:hanging="15.15pt"/>
      </w:pPr>
      <w:rPr>
        <w:rFonts w:hint="default"/>
        <w:lang w:val="en-US" w:eastAsia="en-US" w:bidi="ar-SA"/>
      </w:rPr>
    </w:lvl>
    <w:lvl w:ilvl="5" w:tplc="27AEB664">
      <w:numFmt w:val="bullet"/>
      <w:lvlText w:val="•"/>
      <w:lvlJc w:val="start"/>
      <w:pPr>
        <w:ind w:start="267.50pt" w:hanging="15.15pt"/>
      </w:pPr>
      <w:rPr>
        <w:rFonts w:hint="default"/>
        <w:lang w:val="en-US" w:eastAsia="en-US" w:bidi="ar-SA"/>
      </w:rPr>
    </w:lvl>
    <w:lvl w:ilvl="6" w:tplc="97844604">
      <w:numFmt w:val="bullet"/>
      <w:lvlText w:val="•"/>
      <w:lvlJc w:val="start"/>
      <w:pPr>
        <w:ind w:start="310.80pt" w:hanging="15.15pt"/>
      </w:pPr>
      <w:rPr>
        <w:rFonts w:hint="default"/>
        <w:lang w:val="en-US" w:eastAsia="en-US" w:bidi="ar-SA"/>
      </w:rPr>
    </w:lvl>
    <w:lvl w:ilvl="7" w:tplc="56E4FBD6">
      <w:numFmt w:val="bullet"/>
      <w:lvlText w:val="•"/>
      <w:lvlJc w:val="start"/>
      <w:pPr>
        <w:ind w:start="354.10pt" w:hanging="15.15pt"/>
      </w:pPr>
      <w:rPr>
        <w:rFonts w:hint="default"/>
        <w:lang w:val="en-US" w:eastAsia="en-US" w:bidi="ar-SA"/>
      </w:rPr>
    </w:lvl>
    <w:lvl w:ilvl="8" w:tplc="064E25A6">
      <w:numFmt w:val="bullet"/>
      <w:lvlText w:val="•"/>
      <w:lvlJc w:val="start"/>
      <w:pPr>
        <w:ind w:start="397.40pt" w:hanging="15.15pt"/>
      </w:pPr>
      <w:rPr>
        <w:rFonts w:hint="default"/>
        <w:lang w:val="en-US" w:eastAsia="en-US" w:bidi="ar-SA"/>
      </w:rPr>
    </w:lvl>
  </w:abstractNum>
  <w:abstractNum w:abstractNumId="11" w15:restartNumberingAfterBreak="0">
    <w:nsid w:val="44FA700B"/>
    <w:multiLevelType w:val="hybridMultilevel"/>
    <w:tmpl w:val="6910EF6A"/>
    <w:lvl w:ilvl="0" w:tplc="4D309D6C">
      <w:start w:val="1"/>
      <w:numFmt w:val="decimal"/>
      <w:lvlText w:val="(%1)"/>
      <w:lvlJc w:val="start"/>
      <w:pPr>
        <w:ind w:start="15pt" w:hanging="36pt"/>
        <w:jc w:val="start"/>
      </w:pPr>
      <w:rPr>
        <w:rFonts w:ascii="Arial" w:eastAsia="Arial" w:hAnsi="Arial" w:cs="Arial" w:hint="default"/>
        <w:b w:val="0"/>
        <w:bCs w:val="0"/>
        <w:i w:val="0"/>
        <w:iCs w:val="0"/>
        <w:spacing w:val="0"/>
        <w:w w:val="100%"/>
        <w:sz w:val="18"/>
        <w:szCs w:val="18"/>
        <w:lang w:val="en-US" w:eastAsia="en-US" w:bidi="ar-SA"/>
      </w:rPr>
    </w:lvl>
    <w:lvl w:ilvl="1" w:tplc="A3100C16">
      <w:start w:val="1"/>
      <w:numFmt w:val="decimal"/>
      <w:lvlText w:val="%2."/>
      <w:lvlJc w:val="start"/>
      <w:pPr>
        <w:ind w:start="51pt" w:hanging="18pt"/>
        <w:jc w:val="start"/>
      </w:pPr>
      <w:rPr>
        <w:rFonts w:ascii="Arial" w:eastAsia="Arial" w:hAnsi="Arial" w:cs="Arial" w:hint="default"/>
        <w:b w:val="0"/>
        <w:bCs w:val="0"/>
        <w:i w:val="0"/>
        <w:iCs w:val="0"/>
        <w:spacing w:val="0"/>
        <w:w w:val="94%"/>
        <w:sz w:val="18"/>
        <w:szCs w:val="18"/>
        <w:lang w:val="en-US" w:eastAsia="en-US" w:bidi="ar-SA"/>
      </w:rPr>
    </w:lvl>
    <w:lvl w:ilvl="2" w:tplc="EE26B780">
      <w:start w:val="1"/>
      <w:numFmt w:val="lowerLetter"/>
      <w:lvlText w:val="%3."/>
      <w:lvlJc w:val="start"/>
      <w:pPr>
        <w:ind w:start="51pt" w:hanging="36pt"/>
        <w:jc w:val="start"/>
      </w:pPr>
      <w:rPr>
        <w:rFonts w:ascii="Arial" w:eastAsia="Arial" w:hAnsi="Arial" w:cs="Arial" w:hint="default"/>
        <w:b w:val="0"/>
        <w:bCs w:val="0"/>
        <w:i w:val="0"/>
        <w:iCs w:val="0"/>
        <w:spacing w:val="0"/>
        <w:w w:val="100%"/>
        <w:sz w:val="18"/>
        <w:szCs w:val="18"/>
        <w:lang w:val="en-US" w:eastAsia="en-US" w:bidi="ar-SA"/>
      </w:rPr>
    </w:lvl>
    <w:lvl w:ilvl="3" w:tplc="304E8330">
      <w:numFmt w:val="bullet"/>
      <w:lvlText w:val="•"/>
      <w:lvlJc w:val="start"/>
      <w:pPr>
        <w:ind w:start="147.20pt" w:hanging="36pt"/>
      </w:pPr>
      <w:rPr>
        <w:rFonts w:hint="default"/>
        <w:lang w:val="en-US" w:eastAsia="en-US" w:bidi="ar-SA"/>
      </w:rPr>
    </w:lvl>
    <w:lvl w:ilvl="4" w:tplc="50F8B3E2">
      <w:numFmt w:val="bullet"/>
      <w:lvlText w:val="•"/>
      <w:lvlJc w:val="start"/>
      <w:pPr>
        <w:ind w:start="195.30pt" w:hanging="36pt"/>
      </w:pPr>
      <w:rPr>
        <w:rFonts w:hint="default"/>
        <w:lang w:val="en-US" w:eastAsia="en-US" w:bidi="ar-SA"/>
      </w:rPr>
    </w:lvl>
    <w:lvl w:ilvl="5" w:tplc="5D74859C">
      <w:numFmt w:val="bullet"/>
      <w:lvlText w:val="•"/>
      <w:lvlJc w:val="start"/>
      <w:pPr>
        <w:ind w:start="243.40pt" w:hanging="36pt"/>
      </w:pPr>
      <w:rPr>
        <w:rFonts w:hint="default"/>
        <w:lang w:val="en-US" w:eastAsia="en-US" w:bidi="ar-SA"/>
      </w:rPr>
    </w:lvl>
    <w:lvl w:ilvl="6" w:tplc="29529ED0">
      <w:numFmt w:val="bullet"/>
      <w:lvlText w:val="•"/>
      <w:lvlJc w:val="start"/>
      <w:pPr>
        <w:ind w:start="291.55pt" w:hanging="36pt"/>
      </w:pPr>
      <w:rPr>
        <w:rFonts w:hint="default"/>
        <w:lang w:val="en-US" w:eastAsia="en-US" w:bidi="ar-SA"/>
      </w:rPr>
    </w:lvl>
    <w:lvl w:ilvl="7" w:tplc="379A66D6">
      <w:numFmt w:val="bullet"/>
      <w:lvlText w:val="•"/>
      <w:lvlJc w:val="start"/>
      <w:pPr>
        <w:ind w:start="339.65pt" w:hanging="36pt"/>
      </w:pPr>
      <w:rPr>
        <w:rFonts w:hint="default"/>
        <w:lang w:val="en-US" w:eastAsia="en-US" w:bidi="ar-SA"/>
      </w:rPr>
    </w:lvl>
    <w:lvl w:ilvl="8" w:tplc="929602D6">
      <w:numFmt w:val="bullet"/>
      <w:lvlText w:val="•"/>
      <w:lvlJc w:val="start"/>
      <w:pPr>
        <w:ind w:start="387.75pt" w:hanging="36pt"/>
      </w:pPr>
      <w:rPr>
        <w:rFonts w:hint="default"/>
        <w:lang w:val="en-US" w:eastAsia="en-US" w:bidi="ar-SA"/>
      </w:rPr>
    </w:lvl>
  </w:abstractNum>
  <w:abstractNum w:abstractNumId="12" w15:restartNumberingAfterBreak="0">
    <w:nsid w:val="46EB5EFB"/>
    <w:multiLevelType w:val="hybridMultilevel"/>
    <w:tmpl w:val="32404DCE"/>
    <w:lvl w:ilvl="0" w:tplc="25EC31A6">
      <w:start w:val="1"/>
      <w:numFmt w:val="lowerRoman"/>
      <w:lvlText w:val="%1."/>
      <w:lvlJc w:val="start"/>
      <w:pPr>
        <w:ind w:start="51pt" w:hanging="15.15pt"/>
        <w:jc w:val="end"/>
      </w:pPr>
      <w:rPr>
        <w:rFonts w:hint="default"/>
        <w:spacing w:val="-1"/>
        <w:w w:val="82%"/>
        <w:lang w:val="en-US" w:eastAsia="en-US" w:bidi="ar-SA"/>
      </w:rPr>
    </w:lvl>
    <w:lvl w:ilvl="1" w:tplc="FA58CACC">
      <w:numFmt w:val="bullet"/>
      <w:lvlText w:val="•"/>
      <w:lvlJc w:val="start"/>
      <w:pPr>
        <w:ind w:start="94.30pt" w:hanging="15.15pt"/>
      </w:pPr>
      <w:rPr>
        <w:rFonts w:hint="default"/>
        <w:lang w:val="en-US" w:eastAsia="en-US" w:bidi="ar-SA"/>
      </w:rPr>
    </w:lvl>
    <w:lvl w:ilvl="2" w:tplc="79FC2A1E">
      <w:numFmt w:val="bullet"/>
      <w:lvlText w:val="•"/>
      <w:lvlJc w:val="start"/>
      <w:pPr>
        <w:ind w:start="137.60pt" w:hanging="15.15pt"/>
      </w:pPr>
      <w:rPr>
        <w:rFonts w:hint="default"/>
        <w:lang w:val="en-US" w:eastAsia="en-US" w:bidi="ar-SA"/>
      </w:rPr>
    </w:lvl>
    <w:lvl w:ilvl="3" w:tplc="4E36F066">
      <w:numFmt w:val="bullet"/>
      <w:lvlText w:val="•"/>
      <w:lvlJc w:val="start"/>
      <w:pPr>
        <w:ind w:start="180.90pt" w:hanging="15.15pt"/>
      </w:pPr>
      <w:rPr>
        <w:rFonts w:hint="default"/>
        <w:lang w:val="en-US" w:eastAsia="en-US" w:bidi="ar-SA"/>
      </w:rPr>
    </w:lvl>
    <w:lvl w:ilvl="4" w:tplc="16E25FB6">
      <w:numFmt w:val="bullet"/>
      <w:lvlText w:val="•"/>
      <w:lvlJc w:val="start"/>
      <w:pPr>
        <w:ind w:start="224.20pt" w:hanging="15.15pt"/>
      </w:pPr>
      <w:rPr>
        <w:rFonts w:hint="default"/>
        <w:lang w:val="en-US" w:eastAsia="en-US" w:bidi="ar-SA"/>
      </w:rPr>
    </w:lvl>
    <w:lvl w:ilvl="5" w:tplc="653ACF4A">
      <w:numFmt w:val="bullet"/>
      <w:lvlText w:val="•"/>
      <w:lvlJc w:val="start"/>
      <w:pPr>
        <w:ind w:start="267.50pt" w:hanging="15.15pt"/>
      </w:pPr>
      <w:rPr>
        <w:rFonts w:hint="default"/>
        <w:lang w:val="en-US" w:eastAsia="en-US" w:bidi="ar-SA"/>
      </w:rPr>
    </w:lvl>
    <w:lvl w:ilvl="6" w:tplc="00A4F588">
      <w:numFmt w:val="bullet"/>
      <w:lvlText w:val="•"/>
      <w:lvlJc w:val="start"/>
      <w:pPr>
        <w:ind w:start="310.80pt" w:hanging="15.15pt"/>
      </w:pPr>
      <w:rPr>
        <w:rFonts w:hint="default"/>
        <w:lang w:val="en-US" w:eastAsia="en-US" w:bidi="ar-SA"/>
      </w:rPr>
    </w:lvl>
    <w:lvl w:ilvl="7" w:tplc="FD08DF24">
      <w:numFmt w:val="bullet"/>
      <w:lvlText w:val="•"/>
      <w:lvlJc w:val="start"/>
      <w:pPr>
        <w:ind w:start="354.10pt" w:hanging="15.15pt"/>
      </w:pPr>
      <w:rPr>
        <w:rFonts w:hint="default"/>
        <w:lang w:val="en-US" w:eastAsia="en-US" w:bidi="ar-SA"/>
      </w:rPr>
    </w:lvl>
    <w:lvl w:ilvl="8" w:tplc="FD1A8102">
      <w:numFmt w:val="bullet"/>
      <w:lvlText w:val="•"/>
      <w:lvlJc w:val="start"/>
      <w:pPr>
        <w:ind w:start="397.40pt" w:hanging="15.15pt"/>
      </w:pPr>
      <w:rPr>
        <w:rFonts w:hint="default"/>
        <w:lang w:val="en-US" w:eastAsia="en-US" w:bidi="ar-SA"/>
      </w:rPr>
    </w:lvl>
  </w:abstractNum>
  <w:abstractNum w:abstractNumId="13" w15:restartNumberingAfterBreak="0">
    <w:nsid w:val="494E7300"/>
    <w:multiLevelType w:val="hybridMultilevel"/>
    <w:tmpl w:val="287A4E2C"/>
    <w:lvl w:ilvl="0" w:tplc="7D2A4F78">
      <w:start w:val="1"/>
      <w:numFmt w:val="lowerRoman"/>
      <w:lvlText w:val="%1."/>
      <w:lvlJc w:val="start"/>
      <w:pPr>
        <w:ind w:start="51pt" w:hanging="15.15pt"/>
        <w:jc w:val="end"/>
      </w:pPr>
      <w:rPr>
        <w:rFonts w:ascii="Arial" w:eastAsia="Arial" w:hAnsi="Arial" w:cs="Arial" w:hint="default"/>
        <w:b/>
        <w:bCs/>
        <w:i w:val="0"/>
        <w:iCs w:val="0"/>
        <w:spacing w:val="-1"/>
        <w:w w:val="100%"/>
        <w:sz w:val="22"/>
        <w:szCs w:val="22"/>
        <w:lang w:val="en-US" w:eastAsia="en-US" w:bidi="ar-SA"/>
      </w:rPr>
    </w:lvl>
    <w:lvl w:ilvl="1" w:tplc="04847716">
      <w:start w:val="1"/>
      <w:numFmt w:val="decimal"/>
      <w:lvlText w:val="%2."/>
      <w:lvlJc w:val="start"/>
      <w:pPr>
        <w:ind w:start="87pt" w:hanging="18pt"/>
        <w:jc w:val="start"/>
      </w:pPr>
      <w:rPr>
        <w:rFonts w:ascii="Arial" w:eastAsia="Arial" w:hAnsi="Arial" w:cs="Arial" w:hint="default"/>
        <w:b w:val="0"/>
        <w:bCs w:val="0"/>
        <w:i w:val="0"/>
        <w:iCs w:val="0"/>
        <w:spacing w:val="-1"/>
        <w:w w:val="100%"/>
        <w:sz w:val="22"/>
        <w:szCs w:val="22"/>
        <w:lang w:val="en-US" w:eastAsia="en-US" w:bidi="ar-SA"/>
      </w:rPr>
    </w:lvl>
    <w:lvl w:ilvl="2" w:tplc="14FC7E72">
      <w:numFmt w:val="bullet"/>
      <w:lvlText w:val="•"/>
      <w:lvlJc w:val="start"/>
      <w:pPr>
        <w:ind w:start="131.10pt" w:hanging="18pt"/>
      </w:pPr>
      <w:rPr>
        <w:rFonts w:hint="default"/>
        <w:lang w:val="en-US" w:eastAsia="en-US" w:bidi="ar-SA"/>
      </w:rPr>
    </w:lvl>
    <w:lvl w:ilvl="3" w:tplc="6B7AC1D6">
      <w:numFmt w:val="bullet"/>
      <w:lvlText w:val="•"/>
      <w:lvlJc w:val="start"/>
      <w:pPr>
        <w:ind w:start="175.20pt" w:hanging="18pt"/>
      </w:pPr>
      <w:rPr>
        <w:rFonts w:hint="default"/>
        <w:lang w:val="en-US" w:eastAsia="en-US" w:bidi="ar-SA"/>
      </w:rPr>
    </w:lvl>
    <w:lvl w:ilvl="4" w:tplc="9FC00756">
      <w:numFmt w:val="bullet"/>
      <w:lvlText w:val="•"/>
      <w:lvlJc w:val="start"/>
      <w:pPr>
        <w:ind w:start="219.30pt" w:hanging="18pt"/>
      </w:pPr>
      <w:rPr>
        <w:rFonts w:hint="default"/>
        <w:lang w:val="en-US" w:eastAsia="en-US" w:bidi="ar-SA"/>
      </w:rPr>
    </w:lvl>
    <w:lvl w:ilvl="5" w:tplc="EF542722">
      <w:numFmt w:val="bullet"/>
      <w:lvlText w:val="•"/>
      <w:lvlJc w:val="start"/>
      <w:pPr>
        <w:ind w:start="263.40pt" w:hanging="18pt"/>
      </w:pPr>
      <w:rPr>
        <w:rFonts w:hint="default"/>
        <w:lang w:val="en-US" w:eastAsia="en-US" w:bidi="ar-SA"/>
      </w:rPr>
    </w:lvl>
    <w:lvl w:ilvl="6" w:tplc="89A89BDC">
      <w:numFmt w:val="bullet"/>
      <w:lvlText w:val="•"/>
      <w:lvlJc w:val="start"/>
      <w:pPr>
        <w:ind w:start="307.55pt" w:hanging="18pt"/>
      </w:pPr>
      <w:rPr>
        <w:rFonts w:hint="default"/>
        <w:lang w:val="en-US" w:eastAsia="en-US" w:bidi="ar-SA"/>
      </w:rPr>
    </w:lvl>
    <w:lvl w:ilvl="7" w:tplc="BA060A1C">
      <w:numFmt w:val="bullet"/>
      <w:lvlText w:val="•"/>
      <w:lvlJc w:val="start"/>
      <w:pPr>
        <w:ind w:start="351.65pt" w:hanging="18pt"/>
      </w:pPr>
      <w:rPr>
        <w:rFonts w:hint="default"/>
        <w:lang w:val="en-US" w:eastAsia="en-US" w:bidi="ar-SA"/>
      </w:rPr>
    </w:lvl>
    <w:lvl w:ilvl="8" w:tplc="1B96B914">
      <w:numFmt w:val="bullet"/>
      <w:lvlText w:val="•"/>
      <w:lvlJc w:val="start"/>
      <w:pPr>
        <w:ind w:start="395.75pt" w:hanging="18pt"/>
      </w:pPr>
      <w:rPr>
        <w:rFonts w:hint="default"/>
        <w:lang w:val="en-US" w:eastAsia="en-US" w:bidi="ar-SA"/>
      </w:rPr>
    </w:lvl>
  </w:abstractNum>
  <w:abstractNum w:abstractNumId="14" w15:restartNumberingAfterBreak="0">
    <w:nsid w:val="4E031606"/>
    <w:multiLevelType w:val="hybridMultilevel"/>
    <w:tmpl w:val="1AD477D2"/>
    <w:lvl w:ilvl="0" w:tplc="1248D378">
      <w:start w:val="1"/>
      <w:numFmt w:val="lowerLetter"/>
      <w:lvlText w:val="%1."/>
      <w:lvlJc w:val="start"/>
      <w:pPr>
        <w:ind w:start="41.50pt" w:hanging="36pt"/>
        <w:jc w:val="start"/>
      </w:pPr>
      <w:rPr>
        <w:rFonts w:ascii="Arial" w:eastAsia="Arial" w:hAnsi="Arial" w:cs="Arial" w:hint="default"/>
        <w:b/>
        <w:bCs/>
        <w:i w:val="0"/>
        <w:iCs w:val="0"/>
        <w:spacing w:val="-1"/>
        <w:w w:val="100%"/>
        <w:sz w:val="20"/>
        <w:szCs w:val="20"/>
        <w:lang w:val="en-US" w:eastAsia="en-US" w:bidi="ar-SA"/>
      </w:rPr>
    </w:lvl>
    <w:lvl w:ilvl="1" w:tplc="2D92BEE0">
      <w:numFmt w:val="bullet"/>
      <w:lvlText w:val="•"/>
      <w:lvlJc w:val="start"/>
      <w:pPr>
        <w:ind w:start="48.60pt" w:hanging="36pt"/>
      </w:pPr>
      <w:rPr>
        <w:rFonts w:hint="default"/>
        <w:lang w:val="en-US" w:eastAsia="en-US" w:bidi="ar-SA"/>
      </w:rPr>
    </w:lvl>
    <w:lvl w:ilvl="2" w:tplc="373A310C">
      <w:numFmt w:val="bullet"/>
      <w:lvlText w:val="•"/>
      <w:lvlJc w:val="start"/>
      <w:pPr>
        <w:ind w:start="56.20pt" w:hanging="36pt"/>
      </w:pPr>
      <w:rPr>
        <w:rFonts w:hint="default"/>
        <w:lang w:val="en-US" w:eastAsia="en-US" w:bidi="ar-SA"/>
      </w:rPr>
    </w:lvl>
    <w:lvl w:ilvl="3" w:tplc="E3DAD55E">
      <w:numFmt w:val="bullet"/>
      <w:lvlText w:val="•"/>
      <w:lvlJc w:val="start"/>
      <w:pPr>
        <w:ind w:start="63.80pt" w:hanging="36pt"/>
      </w:pPr>
      <w:rPr>
        <w:rFonts w:hint="default"/>
        <w:lang w:val="en-US" w:eastAsia="en-US" w:bidi="ar-SA"/>
      </w:rPr>
    </w:lvl>
    <w:lvl w:ilvl="4" w:tplc="096CF39E">
      <w:numFmt w:val="bullet"/>
      <w:lvlText w:val="•"/>
      <w:lvlJc w:val="start"/>
      <w:pPr>
        <w:ind w:start="71.40pt" w:hanging="36pt"/>
      </w:pPr>
      <w:rPr>
        <w:rFonts w:hint="default"/>
        <w:lang w:val="en-US" w:eastAsia="en-US" w:bidi="ar-SA"/>
      </w:rPr>
    </w:lvl>
    <w:lvl w:ilvl="5" w:tplc="AABA4C10">
      <w:numFmt w:val="bullet"/>
      <w:lvlText w:val="•"/>
      <w:lvlJc w:val="start"/>
      <w:pPr>
        <w:ind w:start="79pt" w:hanging="36pt"/>
      </w:pPr>
      <w:rPr>
        <w:rFonts w:hint="default"/>
        <w:lang w:val="en-US" w:eastAsia="en-US" w:bidi="ar-SA"/>
      </w:rPr>
    </w:lvl>
    <w:lvl w:ilvl="6" w:tplc="836092B6">
      <w:numFmt w:val="bullet"/>
      <w:lvlText w:val="•"/>
      <w:lvlJc w:val="start"/>
      <w:pPr>
        <w:ind w:start="86.60pt" w:hanging="36pt"/>
      </w:pPr>
      <w:rPr>
        <w:rFonts w:hint="default"/>
        <w:lang w:val="en-US" w:eastAsia="en-US" w:bidi="ar-SA"/>
      </w:rPr>
    </w:lvl>
    <w:lvl w:ilvl="7" w:tplc="C9926678">
      <w:numFmt w:val="bullet"/>
      <w:lvlText w:val="•"/>
      <w:lvlJc w:val="start"/>
      <w:pPr>
        <w:ind w:start="94.20pt" w:hanging="36pt"/>
      </w:pPr>
      <w:rPr>
        <w:rFonts w:hint="default"/>
        <w:lang w:val="en-US" w:eastAsia="en-US" w:bidi="ar-SA"/>
      </w:rPr>
    </w:lvl>
    <w:lvl w:ilvl="8" w:tplc="7A021C4C">
      <w:numFmt w:val="bullet"/>
      <w:lvlText w:val="•"/>
      <w:lvlJc w:val="start"/>
      <w:pPr>
        <w:ind w:start="101.80pt" w:hanging="36pt"/>
      </w:pPr>
      <w:rPr>
        <w:rFonts w:hint="default"/>
        <w:lang w:val="en-US" w:eastAsia="en-US" w:bidi="ar-SA"/>
      </w:rPr>
    </w:lvl>
  </w:abstractNum>
  <w:abstractNum w:abstractNumId="15" w15:restartNumberingAfterBreak="0">
    <w:nsid w:val="4F3D2023"/>
    <w:multiLevelType w:val="hybridMultilevel"/>
    <w:tmpl w:val="37C85D96"/>
    <w:lvl w:ilvl="0" w:tplc="986AC6DE">
      <w:start w:val="1"/>
      <w:numFmt w:val="lowerRoman"/>
      <w:lvlText w:val="%1."/>
      <w:lvlJc w:val="start"/>
      <w:pPr>
        <w:ind w:start="51pt" w:hanging="15.15pt"/>
        <w:jc w:val="end"/>
      </w:pPr>
      <w:rPr>
        <w:rFonts w:ascii="Arial" w:eastAsia="Arial" w:hAnsi="Arial" w:cs="Arial" w:hint="default"/>
        <w:b/>
        <w:bCs/>
        <w:i w:val="0"/>
        <w:iCs w:val="0"/>
        <w:spacing w:val="-1"/>
        <w:w w:val="100%"/>
        <w:sz w:val="22"/>
        <w:szCs w:val="22"/>
        <w:lang w:val="en-US" w:eastAsia="en-US" w:bidi="ar-SA"/>
      </w:rPr>
    </w:lvl>
    <w:lvl w:ilvl="1" w:tplc="ADDEB6DA">
      <w:numFmt w:val="bullet"/>
      <w:lvlText w:val="•"/>
      <w:lvlJc w:val="start"/>
      <w:pPr>
        <w:ind w:start="94.30pt" w:hanging="15.15pt"/>
      </w:pPr>
      <w:rPr>
        <w:rFonts w:hint="default"/>
        <w:lang w:val="en-US" w:eastAsia="en-US" w:bidi="ar-SA"/>
      </w:rPr>
    </w:lvl>
    <w:lvl w:ilvl="2" w:tplc="5F6AC7B8">
      <w:numFmt w:val="bullet"/>
      <w:lvlText w:val="•"/>
      <w:lvlJc w:val="start"/>
      <w:pPr>
        <w:ind w:start="137.60pt" w:hanging="15.15pt"/>
      </w:pPr>
      <w:rPr>
        <w:rFonts w:hint="default"/>
        <w:lang w:val="en-US" w:eastAsia="en-US" w:bidi="ar-SA"/>
      </w:rPr>
    </w:lvl>
    <w:lvl w:ilvl="3" w:tplc="7004B508">
      <w:numFmt w:val="bullet"/>
      <w:lvlText w:val="•"/>
      <w:lvlJc w:val="start"/>
      <w:pPr>
        <w:ind w:start="180.90pt" w:hanging="15.15pt"/>
      </w:pPr>
      <w:rPr>
        <w:rFonts w:hint="default"/>
        <w:lang w:val="en-US" w:eastAsia="en-US" w:bidi="ar-SA"/>
      </w:rPr>
    </w:lvl>
    <w:lvl w:ilvl="4" w:tplc="67C432FC">
      <w:numFmt w:val="bullet"/>
      <w:lvlText w:val="•"/>
      <w:lvlJc w:val="start"/>
      <w:pPr>
        <w:ind w:start="224.20pt" w:hanging="15.15pt"/>
      </w:pPr>
      <w:rPr>
        <w:rFonts w:hint="default"/>
        <w:lang w:val="en-US" w:eastAsia="en-US" w:bidi="ar-SA"/>
      </w:rPr>
    </w:lvl>
    <w:lvl w:ilvl="5" w:tplc="4874039E">
      <w:numFmt w:val="bullet"/>
      <w:lvlText w:val="•"/>
      <w:lvlJc w:val="start"/>
      <w:pPr>
        <w:ind w:start="267.50pt" w:hanging="15.15pt"/>
      </w:pPr>
      <w:rPr>
        <w:rFonts w:hint="default"/>
        <w:lang w:val="en-US" w:eastAsia="en-US" w:bidi="ar-SA"/>
      </w:rPr>
    </w:lvl>
    <w:lvl w:ilvl="6" w:tplc="2EEA3C68">
      <w:numFmt w:val="bullet"/>
      <w:lvlText w:val="•"/>
      <w:lvlJc w:val="start"/>
      <w:pPr>
        <w:ind w:start="310.80pt" w:hanging="15.15pt"/>
      </w:pPr>
      <w:rPr>
        <w:rFonts w:hint="default"/>
        <w:lang w:val="en-US" w:eastAsia="en-US" w:bidi="ar-SA"/>
      </w:rPr>
    </w:lvl>
    <w:lvl w:ilvl="7" w:tplc="E38CFD3A">
      <w:numFmt w:val="bullet"/>
      <w:lvlText w:val="•"/>
      <w:lvlJc w:val="start"/>
      <w:pPr>
        <w:ind w:start="354.10pt" w:hanging="15.15pt"/>
      </w:pPr>
      <w:rPr>
        <w:rFonts w:hint="default"/>
        <w:lang w:val="en-US" w:eastAsia="en-US" w:bidi="ar-SA"/>
      </w:rPr>
    </w:lvl>
    <w:lvl w:ilvl="8" w:tplc="344A720A">
      <w:numFmt w:val="bullet"/>
      <w:lvlText w:val="•"/>
      <w:lvlJc w:val="start"/>
      <w:pPr>
        <w:ind w:start="397.40pt" w:hanging="15.15pt"/>
      </w:pPr>
      <w:rPr>
        <w:rFonts w:hint="default"/>
        <w:lang w:val="en-US" w:eastAsia="en-US" w:bidi="ar-SA"/>
      </w:rPr>
    </w:lvl>
  </w:abstractNum>
  <w:abstractNum w:abstractNumId="16" w15:restartNumberingAfterBreak="0">
    <w:nsid w:val="50C44718"/>
    <w:multiLevelType w:val="hybridMultilevel"/>
    <w:tmpl w:val="4E8A8E00"/>
    <w:lvl w:ilvl="0" w:tplc="FAD2D218">
      <w:start w:val="1"/>
      <w:numFmt w:val="lowerLetter"/>
      <w:lvlText w:val="%1."/>
      <w:lvlJc w:val="start"/>
      <w:pPr>
        <w:ind w:start="40.75pt" w:hanging="36pt"/>
        <w:jc w:val="start"/>
      </w:pPr>
      <w:rPr>
        <w:rFonts w:ascii="Arial" w:eastAsia="Arial" w:hAnsi="Arial" w:cs="Arial" w:hint="default"/>
        <w:b/>
        <w:bCs/>
        <w:i w:val="0"/>
        <w:iCs w:val="0"/>
        <w:spacing w:val="-1"/>
        <w:w w:val="100%"/>
        <w:sz w:val="20"/>
        <w:szCs w:val="20"/>
        <w:lang w:val="en-US" w:eastAsia="en-US" w:bidi="ar-SA"/>
      </w:rPr>
    </w:lvl>
    <w:lvl w:ilvl="1" w:tplc="6B2014B0">
      <w:numFmt w:val="bullet"/>
      <w:lvlText w:val="•"/>
      <w:lvlJc w:val="start"/>
      <w:pPr>
        <w:ind w:start="54pt" w:hanging="36pt"/>
      </w:pPr>
      <w:rPr>
        <w:rFonts w:hint="default"/>
        <w:lang w:val="en-US" w:eastAsia="en-US" w:bidi="ar-SA"/>
      </w:rPr>
    </w:lvl>
    <w:lvl w:ilvl="2" w:tplc="06CAB3F0">
      <w:numFmt w:val="bullet"/>
      <w:lvlText w:val="•"/>
      <w:lvlJc w:val="start"/>
      <w:pPr>
        <w:ind w:start="67pt" w:hanging="36pt"/>
      </w:pPr>
      <w:rPr>
        <w:rFonts w:hint="default"/>
        <w:lang w:val="en-US" w:eastAsia="en-US" w:bidi="ar-SA"/>
      </w:rPr>
    </w:lvl>
    <w:lvl w:ilvl="3" w:tplc="8AB4AAA4">
      <w:numFmt w:val="bullet"/>
      <w:lvlText w:val="•"/>
      <w:lvlJc w:val="start"/>
      <w:pPr>
        <w:ind w:start="80pt" w:hanging="36pt"/>
      </w:pPr>
      <w:rPr>
        <w:rFonts w:hint="default"/>
        <w:lang w:val="en-US" w:eastAsia="en-US" w:bidi="ar-SA"/>
      </w:rPr>
    </w:lvl>
    <w:lvl w:ilvl="4" w:tplc="F504465C">
      <w:numFmt w:val="bullet"/>
      <w:lvlText w:val="•"/>
      <w:lvlJc w:val="start"/>
      <w:pPr>
        <w:ind w:start="93pt" w:hanging="36pt"/>
      </w:pPr>
      <w:rPr>
        <w:rFonts w:hint="default"/>
        <w:lang w:val="en-US" w:eastAsia="en-US" w:bidi="ar-SA"/>
      </w:rPr>
    </w:lvl>
    <w:lvl w:ilvl="5" w:tplc="C34812BC">
      <w:numFmt w:val="bullet"/>
      <w:lvlText w:val="•"/>
      <w:lvlJc w:val="start"/>
      <w:pPr>
        <w:ind w:start="106pt" w:hanging="36pt"/>
      </w:pPr>
      <w:rPr>
        <w:rFonts w:hint="default"/>
        <w:lang w:val="en-US" w:eastAsia="en-US" w:bidi="ar-SA"/>
      </w:rPr>
    </w:lvl>
    <w:lvl w:ilvl="6" w:tplc="149E673A">
      <w:numFmt w:val="bullet"/>
      <w:lvlText w:val="•"/>
      <w:lvlJc w:val="start"/>
      <w:pPr>
        <w:ind w:start="119pt" w:hanging="36pt"/>
      </w:pPr>
      <w:rPr>
        <w:rFonts w:hint="default"/>
        <w:lang w:val="en-US" w:eastAsia="en-US" w:bidi="ar-SA"/>
      </w:rPr>
    </w:lvl>
    <w:lvl w:ilvl="7" w:tplc="9F4C9AC6">
      <w:numFmt w:val="bullet"/>
      <w:lvlText w:val="•"/>
      <w:lvlJc w:val="start"/>
      <w:pPr>
        <w:ind w:start="132pt" w:hanging="36pt"/>
      </w:pPr>
      <w:rPr>
        <w:rFonts w:hint="default"/>
        <w:lang w:val="en-US" w:eastAsia="en-US" w:bidi="ar-SA"/>
      </w:rPr>
    </w:lvl>
    <w:lvl w:ilvl="8" w:tplc="2F64889E">
      <w:numFmt w:val="bullet"/>
      <w:lvlText w:val="•"/>
      <w:lvlJc w:val="start"/>
      <w:pPr>
        <w:ind w:start="145pt" w:hanging="36pt"/>
      </w:pPr>
      <w:rPr>
        <w:rFonts w:hint="default"/>
        <w:lang w:val="en-US" w:eastAsia="en-US" w:bidi="ar-SA"/>
      </w:rPr>
    </w:lvl>
  </w:abstractNum>
  <w:abstractNum w:abstractNumId="17" w15:restartNumberingAfterBreak="0">
    <w:nsid w:val="54796039"/>
    <w:multiLevelType w:val="hybridMultilevel"/>
    <w:tmpl w:val="58E22E40"/>
    <w:lvl w:ilvl="0" w:tplc="CB7CCB8C">
      <w:start w:val="2"/>
      <w:numFmt w:val="lowerRoman"/>
      <w:lvlText w:val="%1."/>
      <w:lvlJc w:val="start"/>
      <w:pPr>
        <w:ind w:start="51pt" w:hanging="18.20pt"/>
        <w:jc w:val="end"/>
      </w:pPr>
      <w:rPr>
        <w:rFonts w:ascii="Arial" w:eastAsia="Arial" w:hAnsi="Arial" w:cs="Arial" w:hint="default"/>
        <w:b/>
        <w:bCs/>
        <w:i w:val="0"/>
        <w:iCs w:val="0"/>
        <w:spacing w:val="-1"/>
        <w:w w:val="100%"/>
        <w:sz w:val="22"/>
        <w:szCs w:val="22"/>
        <w:lang w:val="en-US" w:eastAsia="en-US" w:bidi="ar-SA"/>
      </w:rPr>
    </w:lvl>
    <w:lvl w:ilvl="1" w:tplc="5B82DDFE">
      <w:start w:val="1"/>
      <w:numFmt w:val="decimal"/>
      <w:lvlText w:val="%2."/>
      <w:lvlJc w:val="start"/>
      <w:pPr>
        <w:ind w:start="87pt" w:hanging="18pt"/>
        <w:jc w:val="start"/>
      </w:pPr>
      <w:rPr>
        <w:rFonts w:ascii="Arial" w:eastAsia="Arial" w:hAnsi="Arial" w:cs="Arial" w:hint="default"/>
        <w:b w:val="0"/>
        <w:bCs w:val="0"/>
        <w:i w:val="0"/>
        <w:iCs w:val="0"/>
        <w:spacing w:val="-1"/>
        <w:w w:val="100%"/>
        <w:sz w:val="22"/>
        <w:szCs w:val="22"/>
        <w:lang w:val="en-US" w:eastAsia="en-US" w:bidi="ar-SA"/>
      </w:rPr>
    </w:lvl>
    <w:lvl w:ilvl="2" w:tplc="DD8AA052">
      <w:numFmt w:val="bullet"/>
      <w:lvlText w:val="•"/>
      <w:lvlJc w:val="start"/>
      <w:pPr>
        <w:ind w:start="131.10pt" w:hanging="18pt"/>
      </w:pPr>
      <w:rPr>
        <w:rFonts w:hint="default"/>
        <w:lang w:val="en-US" w:eastAsia="en-US" w:bidi="ar-SA"/>
      </w:rPr>
    </w:lvl>
    <w:lvl w:ilvl="3" w:tplc="04D4A53C">
      <w:numFmt w:val="bullet"/>
      <w:lvlText w:val="•"/>
      <w:lvlJc w:val="start"/>
      <w:pPr>
        <w:ind w:start="175.20pt" w:hanging="18pt"/>
      </w:pPr>
      <w:rPr>
        <w:rFonts w:hint="default"/>
        <w:lang w:val="en-US" w:eastAsia="en-US" w:bidi="ar-SA"/>
      </w:rPr>
    </w:lvl>
    <w:lvl w:ilvl="4" w:tplc="745EBB78">
      <w:numFmt w:val="bullet"/>
      <w:lvlText w:val="•"/>
      <w:lvlJc w:val="start"/>
      <w:pPr>
        <w:ind w:start="219.30pt" w:hanging="18pt"/>
      </w:pPr>
      <w:rPr>
        <w:rFonts w:hint="default"/>
        <w:lang w:val="en-US" w:eastAsia="en-US" w:bidi="ar-SA"/>
      </w:rPr>
    </w:lvl>
    <w:lvl w:ilvl="5" w:tplc="8EE0971E">
      <w:numFmt w:val="bullet"/>
      <w:lvlText w:val="•"/>
      <w:lvlJc w:val="start"/>
      <w:pPr>
        <w:ind w:start="263.40pt" w:hanging="18pt"/>
      </w:pPr>
      <w:rPr>
        <w:rFonts w:hint="default"/>
        <w:lang w:val="en-US" w:eastAsia="en-US" w:bidi="ar-SA"/>
      </w:rPr>
    </w:lvl>
    <w:lvl w:ilvl="6" w:tplc="C7F0D530">
      <w:numFmt w:val="bullet"/>
      <w:lvlText w:val="•"/>
      <w:lvlJc w:val="start"/>
      <w:pPr>
        <w:ind w:start="307.55pt" w:hanging="18pt"/>
      </w:pPr>
      <w:rPr>
        <w:rFonts w:hint="default"/>
        <w:lang w:val="en-US" w:eastAsia="en-US" w:bidi="ar-SA"/>
      </w:rPr>
    </w:lvl>
    <w:lvl w:ilvl="7" w:tplc="2A16F2BE">
      <w:numFmt w:val="bullet"/>
      <w:lvlText w:val="•"/>
      <w:lvlJc w:val="start"/>
      <w:pPr>
        <w:ind w:start="351.65pt" w:hanging="18pt"/>
      </w:pPr>
      <w:rPr>
        <w:rFonts w:hint="default"/>
        <w:lang w:val="en-US" w:eastAsia="en-US" w:bidi="ar-SA"/>
      </w:rPr>
    </w:lvl>
    <w:lvl w:ilvl="8" w:tplc="055C1E02">
      <w:numFmt w:val="bullet"/>
      <w:lvlText w:val="•"/>
      <w:lvlJc w:val="start"/>
      <w:pPr>
        <w:ind w:start="395.75pt" w:hanging="18pt"/>
      </w:pPr>
      <w:rPr>
        <w:rFonts w:hint="default"/>
        <w:lang w:val="en-US" w:eastAsia="en-US" w:bidi="ar-SA"/>
      </w:rPr>
    </w:lvl>
  </w:abstractNum>
  <w:abstractNum w:abstractNumId="18" w15:restartNumberingAfterBreak="0">
    <w:nsid w:val="553D477D"/>
    <w:multiLevelType w:val="hybridMultilevel"/>
    <w:tmpl w:val="A364CDE8"/>
    <w:lvl w:ilvl="0" w:tplc="CAA23534">
      <w:start w:val="1"/>
      <w:numFmt w:val="lowerRoman"/>
      <w:lvlText w:val="%1."/>
      <w:lvlJc w:val="start"/>
      <w:pPr>
        <w:ind w:start="51pt" w:hanging="15.15pt"/>
        <w:jc w:val="end"/>
      </w:pPr>
      <w:rPr>
        <w:rFonts w:ascii="Arial" w:eastAsia="Arial" w:hAnsi="Arial" w:cs="Arial" w:hint="default"/>
        <w:b/>
        <w:bCs/>
        <w:i w:val="0"/>
        <w:iCs w:val="0"/>
        <w:spacing w:val="-1"/>
        <w:w w:val="100%"/>
        <w:sz w:val="22"/>
        <w:szCs w:val="22"/>
        <w:lang w:val="en-US" w:eastAsia="en-US" w:bidi="ar-SA"/>
      </w:rPr>
    </w:lvl>
    <w:lvl w:ilvl="1" w:tplc="85A48274">
      <w:start w:val="1"/>
      <w:numFmt w:val="decimal"/>
      <w:lvlText w:val="%2."/>
      <w:lvlJc w:val="start"/>
      <w:pPr>
        <w:ind w:start="87pt" w:hanging="18pt"/>
        <w:jc w:val="start"/>
      </w:pPr>
      <w:rPr>
        <w:rFonts w:ascii="Arial" w:eastAsia="Arial" w:hAnsi="Arial" w:cs="Arial" w:hint="default"/>
        <w:b w:val="0"/>
        <w:bCs w:val="0"/>
        <w:i w:val="0"/>
        <w:iCs w:val="0"/>
        <w:spacing w:val="-1"/>
        <w:w w:val="100%"/>
        <w:sz w:val="22"/>
        <w:szCs w:val="22"/>
        <w:lang w:val="en-US" w:eastAsia="en-US" w:bidi="ar-SA"/>
      </w:rPr>
    </w:lvl>
    <w:lvl w:ilvl="2" w:tplc="0C8A85B4">
      <w:numFmt w:val="bullet"/>
      <w:lvlText w:val="•"/>
      <w:lvlJc w:val="start"/>
      <w:pPr>
        <w:ind w:start="131.10pt" w:hanging="18pt"/>
      </w:pPr>
      <w:rPr>
        <w:rFonts w:hint="default"/>
        <w:lang w:val="en-US" w:eastAsia="en-US" w:bidi="ar-SA"/>
      </w:rPr>
    </w:lvl>
    <w:lvl w:ilvl="3" w:tplc="E410E88C">
      <w:numFmt w:val="bullet"/>
      <w:lvlText w:val="•"/>
      <w:lvlJc w:val="start"/>
      <w:pPr>
        <w:ind w:start="175.20pt" w:hanging="18pt"/>
      </w:pPr>
      <w:rPr>
        <w:rFonts w:hint="default"/>
        <w:lang w:val="en-US" w:eastAsia="en-US" w:bidi="ar-SA"/>
      </w:rPr>
    </w:lvl>
    <w:lvl w:ilvl="4" w:tplc="E940E4EA">
      <w:numFmt w:val="bullet"/>
      <w:lvlText w:val="•"/>
      <w:lvlJc w:val="start"/>
      <w:pPr>
        <w:ind w:start="219.30pt" w:hanging="18pt"/>
      </w:pPr>
      <w:rPr>
        <w:rFonts w:hint="default"/>
        <w:lang w:val="en-US" w:eastAsia="en-US" w:bidi="ar-SA"/>
      </w:rPr>
    </w:lvl>
    <w:lvl w:ilvl="5" w:tplc="7F3EE600">
      <w:numFmt w:val="bullet"/>
      <w:lvlText w:val="•"/>
      <w:lvlJc w:val="start"/>
      <w:pPr>
        <w:ind w:start="263.40pt" w:hanging="18pt"/>
      </w:pPr>
      <w:rPr>
        <w:rFonts w:hint="default"/>
        <w:lang w:val="en-US" w:eastAsia="en-US" w:bidi="ar-SA"/>
      </w:rPr>
    </w:lvl>
    <w:lvl w:ilvl="6" w:tplc="13BC5DBE">
      <w:numFmt w:val="bullet"/>
      <w:lvlText w:val="•"/>
      <w:lvlJc w:val="start"/>
      <w:pPr>
        <w:ind w:start="307.55pt" w:hanging="18pt"/>
      </w:pPr>
      <w:rPr>
        <w:rFonts w:hint="default"/>
        <w:lang w:val="en-US" w:eastAsia="en-US" w:bidi="ar-SA"/>
      </w:rPr>
    </w:lvl>
    <w:lvl w:ilvl="7" w:tplc="D4FC4CD2">
      <w:numFmt w:val="bullet"/>
      <w:lvlText w:val="•"/>
      <w:lvlJc w:val="start"/>
      <w:pPr>
        <w:ind w:start="351.65pt" w:hanging="18pt"/>
      </w:pPr>
      <w:rPr>
        <w:rFonts w:hint="default"/>
        <w:lang w:val="en-US" w:eastAsia="en-US" w:bidi="ar-SA"/>
      </w:rPr>
    </w:lvl>
    <w:lvl w:ilvl="8" w:tplc="AC50F600">
      <w:numFmt w:val="bullet"/>
      <w:lvlText w:val="•"/>
      <w:lvlJc w:val="start"/>
      <w:pPr>
        <w:ind w:start="395.75pt" w:hanging="18pt"/>
      </w:pPr>
      <w:rPr>
        <w:rFonts w:hint="default"/>
        <w:lang w:val="en-US" w:eastAsia="en-US" w:bidi="ar-SA"/>
      </w:rPr>
    </w:lvl>
  </w:abstractNum>
  <w:abstractNum w:abstractNumId="19" w15:restartNumberingAfterBreak="0">
    <w:nsid w:val="56D91DFF"/>
    <w:multiLevelType w:val="hybridMultilevel"/>
    <w:tmpl w:val="11789A88"/>
    <w:lvl w:ilvl="0" w:tplc="CB66AFE0">
      <w:start w:val="12"/>
      <w:numFmt w:val="lowerLetter"/>
      <w:lvlText w:val="%1."/>
      <w:lvlJc w:val="start"/>
      <w:pPr>
        <w:ind w:start="51pt" w:hanging="15.15pt"/>
        <w:jc w:val="start"/>
      </w:pPr>
      <w:rPr>
        <w:rFonts w:ascii="Arial" w:eastAsia="Arial" w:hAnsi="Arial" w:cs="Arial" w:hint="default"/>
        <w:b/>
        <w:bCs/>
        <w:i w:val="0"/>
        <w:iCs w:val="0"/>
        <w:spacing w:val="-1"/>
        <w:w w:val="100%"/>
        <w:sz w:val="22"/>
        <w:szCs w:val="22"/>
        <w:lang w:val="en-US" w:eastAsia="en-US" w:bidi="ar-SA"/>
      </w:rPr>
    </w:lvl>
    <w:lvl w:ilvl="1" w:tplc="C4BCED70">
      <w:start w:val="1"/>
      <w:numFmt w:val="lowerLetter"/>
      <w:lvlText w:val="%2."/>
      <w:lvlJc w:val="start"/>
      <w:pPr>
        <w:ind w:start="63.20pt" w:hanging="12.25pt"/>
        <w:jc w:val="start"/>
      </w:pPr>
      <w:rPr>
        <w:rFonts w:ascii="Arial" w:eastAsia="Arial" w:hAnsi="Arial" w:cs="Arial" w:hint="default"/>
        <w:b w:val="0"/>
        <w:bCs w:val="0"/>
        <w:i w:val="0"/>
        <w:iCs w:val="0"/>
        <w:spacing w:val="-1"/>
        <w:w w:val="100%"/>
        <w:sz w:val="22"/>
        <w:szCs w:val="22"/>
        <w:lang w:val="en-US" w:eastAsia="en-US" w:bidi="ar-SA"/>
      </w:rPr>
    </w:lvl>
    <w:lvl w:ilvl="2" w:tplc="8C34245A">
      <w:numFmt w:val="bullet"/>
      <w:lvlText w:val="•"/>
      <w:lvlJc w:val="start"/>
      <w:pPr>
        <w:ind w:start="109.75pt" w:hanging="12.25pt"/>
      </w:pPr>
      <w:rPr>
        <w:rFonts w:hint="default"/>
        <w:lang w:val="en-US" w:eastAsia="en-US" w:bidi="ar-SA"/>
      </w:rPr>
    </w:lvl>
    <w:lvl w:ilvl="3" w:tplc="0630DE14">
      <w:numFmt w:val="bullet"/>
      <w:lvlText w:val="•"/>
      <w:lvlJc w:val="start"/>
      <w:pPr>
        <w:ind w:start="156.55pt" w:hanging="12.25pt"/>
      </w:pPr>
      <w:rPr>
        <w:rFonts w:hint="default"/>
        <w:lang w:val="en-US" w:eastAsia="en-US" w:bidi="ar-SA"/>
      </w:rPr>
    </w:lvl>
    <w:lvl w:ilvl="4" w:tplc="1EE0F87A">
      <w:numFmt w:val="bullet"/>
      <w:lvlText w:val="•"/>
      <w:lvlJc w:val="start"/>
      <w:pPr>
        <w:ind w:start="203.30pt" w:hanging="12.25pt"/>
      </w:pPr>
      <w:rPr>
        <w:rFonts w:hint="default"/>
        <w:lang w:val="en-US" w:eastAsia="en-US" w:bidi="ar-SA"/>
      </w:rPr>
    </w:lvl>
    <w:lvl w:ilvl="5" w:tplc="E82440BA">
      <w:numFmt w:val="bullet"/>
      <w:lvlText w:val="•"/>
      <w:lvlJc w:val="start"/>
      <w:pPr>
        <w:ind w:start="250.10pt" w:hanging="12.25pt"/>
      </w:pPr>
      <w:rPr>
        <w:rFonts w:hint="default"/>
        <w:lang w:val="en-US" w:eastAsia="en-US" w:bidi="ar-SA"/>
      </w:rPr>
    </w:lvl>
    <w:lvl w:ilvl="6" w:tplc="B37E6694">
      <w:numFmt w:val="bullet"/>
      <w:lvlText w:val="•"/>
      <w:lvlJc w:val="start"/>
      <w:pPr>
        <w:ind w:start="296.85pt" w:hanging="12.25pt"/>
      </w:pPr>
      <w:rPr>
        <w:rFonts w:hint="default"/>
        <w:lang w:val="en-US" w:eastAsia="en-US" w:bidi="ar-SA"/>
      </w:rPr>
    </w:lvl>
    <w:lvl w:ilvl="7" w:tplc="99EA347A">
      <w:numFmt w:val="bullet"/>
      <w:lvlText w:val="•"/>
      <w:lvlJc w:val="start"/>
      <w:pPr>
        <w:ind w:start="343.65pt" w:hanging="12.25pt"/>
      </w:pPr>
      <w:rPr>
        <w:rFonts w:hint="default"/>
        <w:lang w:val="en-US" w:eastAsia="en-US" w:bidi="ar-SA"/>
      </w:rPr>
    </w:lvl>
    <w:lvl w:ilvl="8" w:tplc="A93A7EF4">
      <w:numFmt w:val="bullet"/>
      <w:lvlText w:val="•"/>
      <w:lvlJc w:val="start"/>
      <w:pPr>
        <w:ind w:start="390.40pt" w:hanging="12.25pt"/>
      </w:pPr>
      <w:rPr>
        <w:rFonts w:hint="default"/>
        <w:lang w:val="en-US" w:eastAsia="en-US" w:bidi="ar-SA"/>
      </w:rPr>
    </w:lvl>
  </w:abstractNum>
  <w:abstractNum w:abstractNumId="20" w15:restartNumberingAfterBreak="0">
    <w:nsid w:val="5E187F50"/>
    <w:multiLevelType w:val="hybridMultilevel"/>
    <w:tmpl w:val="FF7829D0"/>
    <w:lvl w:ilvl="0" w:tplc="647A1D1A">
      <w:start w:val="1"/>
      <w:numFmt w:val="decimal"/>
      <w:lvlText w:val="%1."/>
      <w:lvlJc w:val="start"/>
      <w:pPr>
        <w:ind w:start="15pt" w:hanging="36pt"/>
        <w:jc w:val="start"/>
      </w:pPr>
      <w:rPr>
        <w:rFonts w:ascii="Arial" w:eastAsia="Arial" w:hAnsi="Arial" w:cs="Arial" w:hint="default"/>
        <w:b w:val="0"/>
        <w:bCs w:val="0"/>
        <w:i w:val="0"/>
        <w:iCs w:val="0"/>
        <w:spacing w:val="0"/>
        <w:w w:val="100%"/>
        <w:sz w:val="18"/>
        <w:szCs w:val="18"/>
        <w:lang w:val="en-US" w:eastAsia="en-US" w:bidi="ar-SA"/>
      </w:rPr>
    </w:lvl>
    <w:lvl w:ilvl="1" w:tplc="E0BE7644">
      <w:numFmt w:val="bullet"/>
      <w:lvlText w:val="•"/>
      <w:lvlJc w:val="start"/>
      <w:pPr>
        <w:ind w:start="61.90pt" w:hanging="36pt"/>
      </w:pPr>
      <w:rPr>
        <w:rFonts w:hint="default"/>
        <w:lang w:val="en-US" w:eastAsia="en-US" w:bidi="ar-SA"/>
      </w:rPr>
    </w:lvl>
    <w:lvl w:ilvl="2" w:tplc="6B10B754">
      <w:numFmt w:val="bullet"/>
      <w:lvlText w:val="•"/>
      <w:lvlJc w:val="start"/>
      <w:pPr>
        <w:ind w:start="108.80pt" w:hanging="36pt"/>
      </w:pPr>
      <w:rPr>
        <w:rFonts w:hint="default"/>
        <w:lang w:val="en-US" w:eastAsia="en-US" w:bidi="ar-SA"/>
      </w:rPr>
    </w:lvl>
    <w:lvl w:ilvl="3" w:tplc="BEE261C8">
      <w:numFmt w:val="bullet"/>
      <w:lvlText w:val="•"/>
      <w:lvlJc w:val="start"/>
      <w:pPr>
        <w:ind w:start="155.70pt" w:hanging="36pt"/>
      </w:pPr>
      <w:rPr>
        <w:rFonts w:hint="default"/>
        <w:lang w:val="en-US" w:eastAsia="en-US" w:bidi="ar-SA"/>
      </w:rPr>
    </w:lvl>
    <w:lvl w:ilvl="4" w:tplc="C870E6C0">
      <w:numFmt w:val="bullet"/>
      <w:lvlText w:val="•"/>
      <w:lvlJc w:val="start"/>
      <w:pPr>
        <w:ind w:start="202.60pt" w:hanging="36pt"/>
      </w:pPr>
      <w:rPr>
        <w:rFonts w:hint="default"/>
        <w:lang w:val="en-US" w:eastAsia="en-US" w:bidi="ar-SA"/>
      </w:rPr>
    </w:lvl>
    <w:lvl w:ilvl="5" w:tplc="0B9E1026">
      <w:numFmt w:val="bullet"/>
      <w:lvlText w:val="•"/>
      <w:lvlJc w:val="start"/>
      <w:pPr>
        <w:ind w:start="249.50pt" w:hanging="36pt"/>
      </w:pPr>
      <w:rPr>
        <w:rFonts w:hint="default"/>
        <w:lang w:val="en-US" w:eastAsia="en-US" w:bidi="ar-SA"/>
      </w:rPr>
    </w:lvl>
    <w:lvl w:ilvl="6" w:tplc="E2682C2A">
      <w:numFmt w:val="bullet"/>
      <w:lvlText w:val="•"/>
      <w:lvlJc w:val="start"/>
      <w:pPr>
        <w:ind w:start="296.40pt" w:hanging="36pt"/>
      </w:pPr>
      <w:rPr>
        <w:rFonts w:hint="default"/>
        <w:lang w:val="en-US" w:eastAsia="en-US" w:bidi="ar-SA"/>
      </w:rPr>
    </w:lvl>
    <w:lvl w:ilvl="7" w:tplc="A3206F2A">
      <w:numFmt w:val="bullet"/>
      <w:lvlText w:val="•"/>
      <w:lvlJc w:val="start"/>
      <w:pPr>
        <w:ind w:start="343.30pt" w:hanging="36pt"/>
      </w:pPr>
      <w:rPr>
        <w:rFonts w:hint="default"/>
        <w:lang w:val="en-US" w:eastAsia="en-US" w:bidi="ar-SA"/>
      </w:rPr>
    </w:lvl>
    <w:lvl w:ilvl="8" w:tplc="41D274D2">
      <w:numFmt w:val="bullet"/>
      <w:lvlText w:val="•"/>
      <w:lvlJc w:val="start"/>
      <w:pPr>
        <w:ind w:start="390.20pt" w:hanging="36pt"/>
      </w:pPr>
      <w:rPr>
        <w:rFonts w:hint="default"/>
        <w:lang w:val="en-US" w:eastAsia="en-US" w:bidi="ar-SA"/>
      </w:rPr>
    </w:lvl>
  </w:abstractNum>
  <w:abstractNum w:abstractNumId="21" w15:restartNumberingAfterBreak="0">
    <w:nsid w:val="64F85151"/>
    <w:multiLevelType w:val="hybridMultilevel"/>
    <w:tmpl w:val="97A8A548"/>
    <w:lvl w:ilvl="0" w:tplc="4F2CC8BC">
      <w:numFmt w:val="bullet"/>
      <w:lvlText w:val="□"/>
      <w:lvlJc w:val="start"/>
      <w:pPr>
        <w:ind w:start="87pt" w:hanging="18pt"/>
      </w:pPr>
      <w:rPr>
        <w:rFonts w:ascii="Arial" w:eastAsia="Arial" w:hAnsi="Arial" w:cs="Arial" w:hint="default"/>
        <w:spacing w:val="0"/>
        <w:w w:val="100%"/>
        <w:lang w:val="en-US" w:eastAsia="en-US" w:bidi="ar-SA"/>
      </w:rPr>
    </w:lvl>
    <w:lvl w:ilvl="1" w:tplc="6568C6B8">
      <w:numFmt w:val="bullet"/>
      <w:lvlText w:val="•"/>
      <w:lvlJc w:val="start"/>
      <w:pPr>
        <w:ind w:start="126.70pt" w:hanging="18pt"/>
      </w:pPr>
      <w:rPr>
        <w:rFonts w:hint="default"/>
        <w:lang w:val="en-US" w:eastAsia="en-US" w:bidi="ar-SA"/>
      </w:rPr>
    </w:lvl>
    <w:lvl w:ilvl="2" w:tplc="00647204">
      <w:numFmt w:val="bullet"/>
      <w:lvlText w:val="•"/>
      <w:lvlJc w:val="start"/>
      <w:pPr>
        <w:ind w:start="166.40pt" w:hanging="18pt"/>
      </w:pPr>
      <w:rPr>
        <w:rFonts w:hint="default"/>
        <w:lang w:val="en-US" w:eastAsia="en-US" w:bidi="ar-SA"/>
      </w:rPr>
    </w:lvl>
    <w:lvl w:ilvl="3" w:tplc="84622A88">
      <w:numFmt w:val="bullet"/>
      <w:lvlText w:val="•"/>
      <w:lvlJc w:val="start"/>
      <w:pPr>
        <w:ind w:start="206.10pt" w:hanging="18pt"/>
      </w:pPr>
      <w:rPr>
        <w:rFonts w:hint="default"/>
        <w:lang w:val="en-US" w:eastAsia="en-US" w:bidi="ar-SA"/>
      </w:rPr>
    </w:lvl>
    <w:lvl w:ilvl="4" w:tplc="1DFCB66A">
      <w:numFmt w:val="bullet"/>
      <w:lvlText w:val="•"/>
      <w:lvlJc w:val="start"/>
      <w:pPr>
        <w:ind w:start="245.80pt" w:hanging="18pt"/>
      </w:pPr>
      <w:rPr>
        <w:rFonts w:hint="default"/>
        <w:lang w:val="en-US" w:eastAsia="en-US" w:bidi="ar-SA"/>
      </w:rPr>
    </w:lvl>
    <w:lvl w:ilvl="5" w:tplc="A7B67D6A">
      <w:numFmt w:val="bullet"/>
      <w:lvlText w:val="•"/>
      <w:lvlJc w:val="start"/>
      <w:pPr>
        <w:ind w:start="285.50pt" w:hanging="18pt"/>
      </w:pPr>
      <w:rPr>
        <w:rFonts w:hint="default"/>
        <w:lang w:val="en-US" w:eastAsia="en-US" w:bidi="ar-SA"/>
      </w:rPr>
    </w:lvl>
    <w:lvl w:ilvl="6" w:tplc="ACEC5B2E">
      <w:numFmt w:val="bullet"/>
      <w:lvlText w:val="•"/>
      <w:lvlJc w:val="start"/>
      <w:pPr>
        <w:ind w:start="325.20pt" w:hanging="18pt"/>
      </w:pPr>
      <w:rPr>
        <w:rFonts w:hint="default"/>
        <w:lang w:val="en-US" w:eastAsia="en-US" w:bidi="ar-SA"/>
      </w:rPr>
    </w:lvl>
    <w:lvl w:ilvl="7" w:tplc="6CEE4AE8">
      <w:numFmt w:val="bullet"/>
      <w:lvlText w:val="•"/>
      <w:lvlJc w:val="start"/>
      <w:pPr>
        <w:ind w:start="364.90pt" w:hanging="18pt"/>
      </w:pPr>
      <w:rPr>
        <w:rFonts w:hint="default"/>
        <w:lang w:val="en-US" w:eastAsia="en-US" w:bidi="ar-SA"/>
      </w:rPr>
    </w:lvl>
    <w:lvl w:ilvl="8" w:tplc="361AF256">
      <w:numFmt w:val="bullet"/>
      <w:lvlText w:val="•"/>
      <w:lvlJc w:val="start"/>
      <w:pPr>
        <w:ind w:start="404.60pt" w:hanging="18pt"/>
      </w:pPr>
      <w:rPr>
        <w:rFonts w:hint="default"/>
        <w:lang w:val="en-US" w:eastAsia="en-US" w:bidi="ar-SA"/>
      </w:rPr>
    </w:lvl>
  </w:abstractNum>
  <w:abstractNum w:abstractNumId="22" w15:restartNumberingAfterBreak="0">
    <w:nsid w:val="738F0F1F"/>
    <w:multiLevelType w:val="hybridMultilevel"/>
    <w:tmpl w:val="7124FFE6"/>
    <w:lvl w:ilvl="0" w:tplc="BFE08B2C">
      <w:start w:val="2"/>
      <w:numFmt w:val="decimal"/>
      <w:lvlText w:val="%1."/>
      <w:lvlJc w:val="start"/>
      <w:pPr>
        <w:ind w:start="33pt" w:hanging="18pt"/>
        <w:jc w:val="start"/>
      </w:pPr>
      <w:rPr>
        <w:rFonts w:ascii="Arial" w:eastAsia="Arial" w:hAnsi="Arial" w:cs="Arial" w:hint="default"/>
        <w:b w:val="0"/>
        <w:bCs w:val="0"/>
        <w:i w:val="0"/>
        <w:iCs w:val="0"/>
        <w:spacing w:val="0"/>
        <w:w w:val="100%"/>
        <w:sz w:val="18"/>
        <w:szCs w:val="18"/>
        <w:lang w:val="en-US" w:eastAsia="en-US" w:bidi="ar-SA"/>
      </w:rPr>
    </w:lvl>
    <w:lvl w:ilvl="1" w:tplc="938E154A">
      <w:numFmt w:val="bullet"/>
      <w:lvlText w:val="•"/>
      <w:lvlJc w:val="start"/>
      <w:pPr>
        <w:ind w:start="78.10pt" w:hanging="18pt"/>
      </w:pPr>
      <w:rPr>
        <w:rFonts w:hint="default"/>
        <w:lang w:val="en-US" w:eastAsia="en-US" w:bidi="ar-SA"/>
      </w:rPr>
    </w:lvl>
    <w:lvl w:ilvl="2" w:tplc="34504642">
      <w:numFmt w:val="bullet"/>
      <w:lvlText w:val="•"/>
      <w:lvlJc w:val="start"/>
      <w:pPr>
        <w:ind w:start="123.20pt" w:hanging="18pt"/>
      </w:pPr>
      <w:rPr>
        <w:rFonts w:hint="default"/>
        <w:lang w:val="en-US" w:eastAsia="en-US" w:bidi="ar-SA"/>
      </w:rPr>
    </w:lvl>
    <w:lvl w:ilvl="3" w:tplc="C308C53E">
      <w:numFmt w:val="bullet"/>
      <w:lvlText w:val="•"/>
      <w:lvlJc w:val="start"/>
      <w:pPr>
        <w:ind w:start="168.30pt" w:hanging="18pt"/>
      </w:pPr>
      <w:rPr>
        <w:rFonts w:hint="default"/>
        <w:lang w:val="en-US" w:eastAsia="en-US" w:bidi="ar-SA"/>
      </w:rPr>
    </w:lvl>
    <w:lvl w:ilvl="4" w:tplc="8EAAA010">
      <w:numFmt w:val="bullet"/>
      <w:lvlText w:val="•"/>
      <w:lvlJc w:val="start"/>
      <w:pPr>
        <w:ind w:start="213.40pt" w:hanging="18pt"/>
      </w:pPr>
      <w:rPr>
        <w:rFonts w:hint="default"/>
        <w:lang w:val="en-US" w:eastAsia="en-US" w:bidi="ar-SA"/>
      </w:rPr>
    </w:lvl>
    <w:lvl w:ilvl="5" w:tplc="146A8544">
      <w:numFmt w:val="bullet"/>
      <w:lvlText w:val="•"/>
      <w:lvlJc w:val="start"/>
      <w:pPr>
        <w:ind w:start="258.50pt" w:hanging="18pt"/>
      </w:pPr>
      <w:rPr>
        <w:rFonts w:hint="default"/>
        <w:lang w:val="en-US" w:eastAsia="en-US" w:bidi="ar-SA"/>
      </w:rPr>
    </w:lvl>
    <w:lvl w:ilvl="6" w:tplc="2ABE39D2">
      <w:numFmt w:val="bullet"/>
      <w:lvlText w:val="•"/>
      <w:lvlJc w:val="start"/>
      <w:pPr>
        <w:ind w:start="303.60pt" w:hanging="18pt"/>
      </w:pPr>
      <w:rPr>
        <w:rFonts w:hint="default"/>
        <w:lang w:val="en-US" w:eastAsia="en-US" w:bidi="ar-SA"/>
      </w:rPr>
    </w:lvl>
    <w:lvl w:ilvl="7" w:tplc="9DA6527C">
      <w:numFmt w:val="bullet"/>
      <w:lvlText w:val="•"/>
      <w:lvlJc w:val="start"/>
      <w:pPr>
        <w:ind w:start="348.70pt" w:hanging="18pt"/>
      </w:pPr>
      <w:rPr>
        <w:rFonts w:hint="default"/>
        <w:lang w:val="en-US" w:eastAsia="en-US" w:bidi="ar-SA"/>
      </w:rPr>
    </w:lvl>
    <w:lvl w:ilvl="8" w:tplc="E8E4292A">
      <w:numFmt w:val="bullet"/>
      <w:lvlText w:val="•"/>
      <w:lvlJc w:val="start"/>
      <w:pPr>
        <w:ind w:start="393.80pt" w:hanging="18pt"/>
      </w:pPr>
      <w:rPr>
        <w:rFonts w:hint="default"/>
        <w:lang w:val="en-US" w:eastAsia="en-US" w:bidi="ar-SA"/>
      </w:rPr>
    </w:lvl>
  </w:abstractNum>
  <w:abstractNum w:abstractNumId="23" w15:restartNumberingAfterBreak="0">
    <w:nsid w:val="73F96E97"/>
    <w:multiLevelType w:val="hybridMultilevel"/>
    <w:tmpl w:val="C9149492"/>
    <w:lvl w:ilvl="0" w:tplc="13589A4A">
      <w:start w:val="1"/>
      <w:numFmt w:val="decimal"/>
      <w:lvlText w:val="%1."/>
      <w:lvlJc w:val="start"/>
      <w:pPr>
        <w:ind w:start="51pt" w:hanging="18pt"/>
        <w:jc w:val="start"/>
      </w:pPr>
      <w:rPr>
        <w:rFonts w:ascii="Arial" w:eastAsia="Arial" w:hAnsi="Arial" w:cs="Arial" w:hint="default"/>
        <w:b w:val="0"/>
        <w:bCs w:val="0"/>
        <w:i w:val="0"/>
        <w:iCs w:val="0"/>
        <w:spacing w:val="-1"/>
        <w:w w:val="100%"/>
        <w:sz w:val="20"/>
        <w:szCs w:val="20"/>
        <w:lang w:val="en-US" w:eastAsia="en-US" w:bidi="ar-SA"/>
      </w:rPr>
    </w:lvl>
    <w:lvl w:ilvl="1" w:tplc="73F2AF00">
      <w:numFmt w:val="bullet"/>
      <w:lvlText w:val="•"/>
      <w:lvlJc w:val="start"/>
      <w:pPr>
        <w:ind w:start="94.30pt" w:hanging="18pt"/>
      </w:pPr>
      <w:rPr>
        <w:rFonts w:hint="default"/>
        <w:lang w:val="en-US" w:eastAsia="en-US" w:bidi="ar-SA"/>
      </w:rPr>
    </w:lvl>
    <w:lvl w:ilvl="2" w:tplc="15281610">
      <w:numFmt w:val="bullet"/>
      <w:lvlText w:val="•"/>
      <w:lvlJc w:val="start"/>
      <w:pPr>
        <w:ind w:start="137.60pt" w:hanging="18pt"/>
      </w:pPr>
      <w:rPr>
        <w:rFonts w:hint="default"/>
        <w:lang w:val="en-US" w:eastAsia="en-US" w:bidi="ar-SA"/>
      </w:rPr>
    </w:lvl>
    <w:lvl w:ilvl="3" w:tplc="D174EB46">
      <w:numFmt w:val="bullet"/>
      <w:lvlText w:val="•"/>
      <w:lvlJc w:val="start"/>
      <w:pPr>
        <w:ind w:start="180.90pt" w:hanging="18pt"/>
      </w:pPr>
      <w:rPr>
        <w:rFonts w:hint="default"/>
        <w:lang w:val="en-US" w:eastAsia="en-US" w:bidi="ar-SA"/>
      </w:rPr>
    </w:lvl>
    <w:lvl w:ilvl="4" w:tplc="664AB952">
      <w:numFmt w:val="bullet"/>
      <w:lvlText w:val="•"/>
      <w:lvlJc w:val="start"/>
      <w:pPr>
        <w:ind w:start="224.20pt" w:hanging="18pt"/>
      </w:pPr>
      <w:rPr>
        <w:rFonts w:hint="default"/>
        <w:lang w:val="en-US" w:eastAsia="en-US" w:bidi="ar-SA"/>
      </w:rPr>
    </w:lvl>
    <w:lvl w:ilvl="5" w:tplc="38E0590A">
      <w:numFmt w:val="bullet"/>
      <w:lvlText w:val="•"/>
      <w:lvlJc w:val="start"/>
      <w:pPr>
        <w:ind w:start="267.50pt" w:hanging="18pt"/>
      </w:pPr>
      <w:rPr>
        <w:rFonts w:hint="default"/>
        <w:lang w:val="en-US" w:eastAsia="en-US" w:bidi="ar-SA"/>
      </w:rPr>
    </w:lvl>
    <w:lvl w:ilvl="6" w:tplc="2F682442">
      <w:numFmt w:val="bullet"/>
      <w:lvlText w:val="•"/>
      <w:lvlJc w:val="start"/>
      <w:pPr>
        <w:ind w:start="310.80pt" w:hanging="18pt"/>
      </w:pPr>
      <w:rPr>
        <w:rFonts w:hint="default"/>
        <w:lang w:val="en-US" w:eastAsia="en-US" w:bidi="ar-SA"/>
      </w:rPr>
    </w:lvl>
    <w:lvl w:ilvl="7" w:tplc="82DCAA8C">
      <w:numFmt w:val="bullet"/>
      <w:lvlText w:val="•"/>
      <w:lvlJc w:val="start"/>
      <w:pPr>
        <w:ind w:start="354.10pt" w:hanging="18pt"/>
      </w:pPr>
      <w:rPr>
        <w:rFonts w:hint="default"/>
        <w:lang w:val="en-US" w:eastAsia="en-US" w:bidi="ar-SA"/>
      </w:rPr>
    </w:lvl>
    <w:lvl w:ilvl="8" w:tplc="521A0220">
      <w:numFmt w:val="bullet"/>
      <w:lvlText w:val="•"/>
      <w:lvlJc w:val="start"/>
      <w:pPr>
        <w:ind w:start="397.40pt" w:hanging="18pt"/>
      </w:pPr>
      <w:rPr>
        <w:rFonts w:hint="default"/>
        <w:lang w:val="en-US" w:eastAsia="en-US" w:bidi="ar-SA"/>
      </w:rPr>
    </w:lvl>
  </w:abstractNum>
  <w:abstractNum w:abstractNumId="24" w15:restartNumberingAfterBreak="0">
    <w:nsid w:val="755A4367"/>
    <w:multiLevelType w:val="hybridMultilevel"/>
    <w:tmpl w:val="0B1C7A24"/>
    <w:lvl w:ilvl="0" w:tplc="5BEE1372">
      <w:start w:val="1"/>
      <w:numFmt w:val="lowerRoman"/>
      <w:lvlText w:val="%1."/>
      <w:lvlJc w:val="start"/>
      <w:pPr>
        <w:ind w:start="69pt" w:hanging="18pt"/>
        <w:jc w:val="start"/>
      </w:pPr>
      <w:rPr>
        <w:rFonts w:ascii="Palatino Linotype" w:eastAsia="Palatino Linotype" w:hAnsi="Palatino Linotype" w:cs="Palatino Linotype" w:hint="default"/>
        <w:b w:val="0"/>
        <w:bCs w:val="0"/>
        <w:i w:val="0"/>
        <w:iCs w:val="0"/>
        <w:spacing w:val="0"/>
        <w:w w:val="99%"/>
        <w:sz w:val="24"/>
        <w:szCs w:val="24"/>
        <w:lang w:val="en-US" w:eastAsia="en-US" w:bidi="ar-SA"/>
      </w:rPr>
    </w:lvl>
    <w:lvl w:ilvl="1" w:tplc="736A2EBC">
      <w:numFmt w:val="bullet"/>
      <w:lvlText w:val="•"/>
      <w:lvlJc w:val="start"/>
      <w:pPr>
        <w:ind w:start="110.50pt" w:hanging="18pt"/>
      </w:pPr>
      <w:rPr>
        <w:rFonts w:hint="default"/>
        <w:lang w:val="en-US" w:eastAsia="en-US" w:bidi="ar-SA"/>
      </w:rPr>
    </w:lvl>
    <w:lvl w:ilvl="2" w:tplc="3DF8D6D4">
      <w:numFmt w:val="bullet"/>
      <w:lvlText w:val="•"/>
      <w:lvlJc w:val="start"/>
      <w:pPr>
        <w:ind w:start="152pt" w:hanging="18pt"/>
      </w:pPr>
      <w:rPr>
        <w:rFonts w:hint="default"/>
        <w:lang w:val="en-US" w:eastAsia="en-US" w:bidi="ar-SA"/>
      </w:rPr>
    </w:lvl>
    <w:lvl w:ilvl="3" w:tplc="439413AC">
      <w:numFmt w:val="bullet"/>
      <w:lvlText w:val="•"/>
      <w:lvlJc w:val="start"/>
      <w:pPr>
        <w:ind w:start="193.50pt" w:hanging="18pt"/>
      </w:pPr>
      <w:rPr>
        <w:rFonts w:hint="default"/>
        <w:lang w:val="en-US" w:eastAsia="en-US" w:bidi="ar-SA"/>
      </w:rPr>
    </w:lvl>
    <w:lvl w:ilvl="4" w:tplc="20FE00AA">
      <w:numFmt w:val="bullet"/>
      <w:lvlText w:val="•"/>
      <w:lvlJc w:val="start"/>
      <w:pPr>
        <w:ind w:start="235pt" w:hanging="18pt"/>
      </w:pPr>
      <w:rPr>
        <w:rFonts w:hint="default"/>
        <w:lang w:val="en-US" w:eastAsia="en-US" w:bidi="ar-SA"/>
      </w:rPr>
    </w:lvl>
    <w:lvl w:ilvl="5" w:tplc="EF02C670">
      <w:numFmt w:val="bullet"/>
      <w:lvlText w:val="•"/>
      <w:lvlJc w:val="start"/>
      <w:pPr>
        <w:ind w:start="276.50pt" w:hanging="18pt"/>
      </w:pPr>
      <w:rPr>
        <w:rFonts w:hint="default"/>
        <w:lang w:val="en-US" w:eastAsia="en-US" w:bidi="ar-SA"/>
      </w:rPr>
    </w:lvl>
    <w:lvl w:ilvl="6" w:tplc="71D8FC10">
      <w:numFmt w:val="bullet"/>
      <w:lvlText w:val="•"/>
      <w:lvlJc w:val="start"/>
      <w:pPr>
        <w:ind w:start="318pt" w:hanging="18pt"/>
      </w:pPr>
      <w:rPr>
        <w:rFonts w:hint="default"/>
        <w:lang w:val="en-US" w:eastAsia="en-US" w:bidi="ar-SA"/>
      </w:rPr>
    </w:lvl>
    <w:lvl w:ilvl="7" w:tplc="A6904CF8">
      <w:numFmt w:val="bullet"/>
      <w:lvlText w:val="•"/>
      <w:lvlJc w:val="start"/>
      <w:pPr>
        <w:ind w:start="359.50pt" w:hanging="18pt"/>
      </w:pPr>
      <w:rPr>
        <w:rFonts w:hint="default"/>
        <w:lang w:val="en-US" w:eastAsia="en-US" w:bidi="ar-SA"/>
      </w:rPr>
    </w:lvl>
    <w:lvl w:ilvl="8" w:tplc="27FC533C">
      <w:numFmt w:val="bullet"/>
      <w:lvlText w:val="•"/>
      <w:lvlJc w:val="start"/>
      <w:pPr>
        <w:ind w:start="401pt" w:hanging="18pt"/>
      </w:pPr>
      <w:rPr>
        <w:rFonts w:hint="default"/>
        <w:lang w:val="en-US" w:eastAsia="en-US" w:bidi="ar-SA"/>
      </w:rPr>
    </w:lvl>
  </w:abstractNum>
  <w:num w:numId="1" w16cid:durableId="739981675">
    <w:abstractNumId w:val="1"/>
  </w:num>
  <w:num w:numId="2" w16cid:durableId="1259364964">
    <w:abstractNumId w:val="14"/>
  </w:num>
  <w:num w:numId="3" w16cid:durableId="1397775852">
    <w:abstractNumId w:val="7"/>
  </w:num>
  <w:num w:numId="4" w16cid:durableId="1763261858">
    <w:abstractNumId w:val="16"/>
  </w:num>
  <w:num w:numId="5" w16cid:durableId="1539316819">
    <w:abstractNumId w:val="11"/>
  </w:num>
  <w:num w:numId="6" w16cid:durableId="791748038">
    <w:abstractNumId w:val="20"/>
  </w:num>
  <w:num w:numId="7" w16cid:durableId="201871169">
    <w:abstractNumId w:val="23"/>
  </w:num>
  <w:num w:numId="8" w16cid:durableId="93602202">
    <w:abstractNumId w:val="8"/>
  </w:num>
  <w:num w:numId="9" w16cid:durableId="1076509306">
    <w:abstractNumId w:val="0"/>
  </w:num>
  <w:num w:numId="10" w16cid:durableId="1947541232">
    <w:abstractNumId w:val="22"/>
  </w:num>
  <w:num w:numId="11" w16cid:durableId="1422529123">
    <w:abstractNumId w:val="9"/>
  </w:num>
  <w:num w:numId="12" w16cid:durableId="954017940">
    <w:abstractNumId w:val="4"/>
  </w:num>
  <w:num w:numId="13" w16cid:durableId="48578114">
    <w:abstractNumId w:val="3"/>
  </w:num>
  <w:num w:numId="14" w16cid:durableId="1479344241">
    <w:abstractNumId w:val="12"/>
  </w:num>
  <w:num w:numId="15" w16cid:durableId="1043401748">
    <w:abstractNumId w:val="24"/>
  </w:num>
  <w:num w:numId="16" w16cid:durableId="187181410">
    <w:abstractNumId w:val="17"/>
  </w:num>
  <w:num w:numId="17" w16cid:durableId="1584878617">
    <w:abstractNumId w:val="13"/>
  </w:num>
  <w:num w:numId="18" w16cid:durableId="819032410">
    <w:abstractNumId w:val="19"/>
  </w:num>
  <w:num w:numId="19" w16cid:durableId="1970236174">
    <w:abstractNumId w:val="10"/>
  </w:num>
  <w:num w:numId="20" w16cid:durableId="1394696806">
    <w:abstractNumId w:val="15"/>
  </w:num>
  <w:num w:numId="21" w16cid:durableId="307125990">
    <w:abstractNumId w:val="2"/>
  </w:num>
  <w:num w:numId="22" w16cid:durableId="485977994">
    <w:abstractNumId w:val="6"/>
  </w:num>
  <w:num w:numId="23" w16cid:durableId="1184786667">
    <w:abstractNumId w:val="21"/>
  </w:num>
  <w:num w:numId="24" w16cid:durableId="833184717">
    <w:abstractNumId w:val="18"/>
  </w:num>
  <w:num w:numId="25" w16cid:durableId="582762430">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pt"/>
  <w:drawingGridHorizontalSpacing w:val="5.50pt"/>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useWord2013TrackBottomHyphenation" w:uri="http://schemas.microsoft.com/office/word" w:val="1"/>
  </w:compat>
  <w:rsids>
    <w:rsidRoot w:val="00EE5539"/>
    <w:rsid w:val="0012760C"/>
    <w:rsid w:val="00137833"/>
    <w:rsid w:val="002B3C07"/>
    <w:rsid w:val="007479CC"/>
    <w:rsid w:val="007B0C13"/>
    <w:rsid w:val="00C04B99"/>
    <w:rsid w:val="00EB3FFD"/>
    <w:rsid w:val="00EE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5717F"/>
  <w15:docId w15:val="{E1A4D494-340A-4A11-BCB5-74BF5A7A7A8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start="7.10pt" w:end="10.95pt"/>
      <w:jc w:val="center"/>
      <w:outlineLvl w:val="0"/>
    </w:pPr>
    <w:rPr>
      <w:b/>
      <w:bCs/>
      <w:sz w:val="28"/>
      <w:szCs w:val="28"/>
      <w:u w:val="single" w:color="000000"/>
    </w:rPr>
  </w:style>
  <w:style w:type="paragraph" w:styleId="Heading2">
    <w:name w:val="heading 2"/>
    <w:basedOn w:val="Normal"/>
    <w:uiPriority w:val="9"/>
    <w:unhideWhenUsed/>
    <w:qFormat/>
    <w:pPr>
      <w:ind w:start="7.10pt" w:end="10.95pt"/>
      <w:jc w:val="center"/>
      <w:outlineLvl w:val="1"/>
    </w:pPr>
    <w:rPr>
      <w:sz w:val="28"/>
      <w:szCs w:val="28"/>
    </w:rPr>
  </w:style>
  <w:style w:type="paragraph" w:styleId="Heading3">
    <w:name w:val="heading 3"/>
    <w:basedOn w:val="Normal"/>
    <w:uiPriority w:val="9"/>
    <w:unhideWhenUsed/>
    <w:qFormat/>
    <w:pPr>
      <w:ind w:start="68.95pt" w:hanging="17.95p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TOC1">
    <w:name w:val="toc 1"/>
    <w:basedOn w:val="Normal"/>
    <w:uiPriority w:val="1"/>
    <w:qFormat/>
    <w:pPr>
      <w:spacing w:before="10pt"/>
      <w:ind w:end="4.60pt"/>
      <w:jc w:val="center"/>
    </w:pPr>
    <w:rPr>
      <w:b/>
      <w:bCs/>
      <w:sz w:val="20"/>
      <w:szCs w:val="20"/>
    </w:rPr>
  </w:style>
  <w:style w:type="paragraph" w:styleId="TOC2">
    <w:name w:val="toc 2"/>
    <w:basedOn w:val="Normal"/>
    <w:uiPriority w:val="1"/>
    <w:qFormat/>
    <w:pPr>
      <w:spacing w:before="10pt"/>
      <w:ind w:end="4.60pt"/>
      <w:jc w:val="center"/>
    </w:pPr>
    <w:rPr>
      <w:b/>
      <w:bCs/>
      <w:i/>
      <w:iCs/>
    </w:rPr>
  </w:style>
  <w:style w:type="paragraph" w:styleId="TOC3">
    <w:name w:val="toc 3"/>
    <w:basedOn w:val="Normal"/>
    <w:uiPriority w:val="1"/>
    <w:qFormat/>
    <w:pPr>
      <w:spacing w:before="10pt"/>
      <w:ind w:start="15pt"/>
    </w:pPr>
    <w:rPr>
      <w:b/>
      <w:bCs/>
      <w:sz w:val="20"/>
      <w:szCs w:val="20"/>
    </w:rPr>
  </w:style>
  <w:style w:type="paragraph" w:styleId="TOC4">
    <w:name w:val="toc 4"/>
    <w:basedOn w:val="Normal"/>
    <w:uiPriority w:val="1"/>
    <w:qFormat/>
    <w:pPr>
      <w:spacing w:before="10pt"/>
      <w:ind w:start="15pt"/>
    </w:pPr>
    <w:rPr>
      <w:b/>
      <w:bCs/>
      <w:sz w:val="20"/>
      <w:szCs w:val="20"/>
    </w:rPr>
  </w:style>
  <w:style w:type="paragraph" w:styleId="TOC5">
    <w:name w:val="toc 5"/>
    <w:basedOn w:val="Normal"/>
    <w:uiPriority w:val="1"/>
    <w:qFormat/>
    <w:pPr>
      <w:spacing w:before="4pt"/>
      <w:ind w:start="15pt"/>
    </w:pPr>
    <w:rPr>
      <w:b/>
      <w:bCs/>
      <w:i/>
      <w:iCs/>
    </w:rPr>
  </w:style>
  <w:style w:type="paragraph" w:styleId="BodyText">
    <w:name w:val="Body Text"/>
    <w:basedOn w:val="Normal"/>
    <w:uiPriority w:val="1"/>
    <w:qFormat/>
  </w:style>
  <w:style w:type="paragraph" w:styleId="ListParagraph">
    <w:name w:val="List Paragraph"/>
    <w:basedOn w:val="Normal"/>
    <w:uiPriority w:val="1"/>
    <w:qFormat/>
    <w:pPr>
      <w:ind w:start="51pt" w:hanging="18pt"/>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25</TotalTime>
  <Pages>44</Pages>
  <Words>15424</Words>
  <Characters>87920</Characters>
  <Application>Microsoft Office Word</Application>
  <DocSecurity>0</DocSecurity>
  <Lines>732</Lines>
  <Paragraphs>206</Paragraphs>
  <ScaleCrop>false</ScaleCrop>
  <Company/>
  <LinksUpToDate>false</LinksUpToDate>
  <CharactersWithSpaces>103138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WPUSD Specialty &amp; Seasonal Produce RFP #SSP1 2023.docx</dc:title>
  <cp:lastModifiedBy>Bobbi Lujan</cp:lastModifiedBy>
  <cp:revision>4</cp:revision>
  <dcterms:created xsi:type="dcterms:W3CDTF">2025-02-18T15:59:00Z</dcterms:created>
  <dcterms:modified xsi:type="dcterms:W3CDTF">2025-02-18T16:25:00Z</dcterms:modified>
</cp:coreProperties>
</file>

<file path=docProps/custom.xml><?xml version="1.0" encoding="utf-8"?>
<Properties xmlns="http://purl.oclc.org/ooxml/officeDocument/customProperties" xmlns:vt="http://purl.oclc.org/ooxml/officeDocument/docPropsVTypes">
  <property fmtid="{D5CDD505-2E9C-101B-9397-08002B2CF9AE}" pid="2" name="Producer">
    <vt:lpwstr>Skia/PDF m117 Google Docs Renderer</vt:lpwstr>
  </property>
</Properties>
</file>